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BE73BE" w14:textId="77777777" w:rsidR="004E132D" w:rsidRPr="001216AB" w:rsidRDefault="004E132D" w:rsidP="004E132D">
      <w:pPr>
        <w:jc w:val="center"/>
      </w:pPr>
    </w:p>
    <w:p w14:paraId="5D6B1165" w14:textId="77777777" w:rsidR="004E132D" w:rsidRDefault="004E132D" w:rsidP="004E132D">
      <w:pPr>
        <w:jc w:val="center"/>
      </w:pPr>
    </w:p>
    <w:p w14:paraId="6F873391" w14:textId="77777777" w:rsidR="004E132D" w:rsidRDefault="004E132D" w:rsidP="004E132D">
      <w:pPr>
        <w:jc w:val="center"/>
      </w:pPr>
    </w:p>
    <w:p w14:paraId="30D246C0" w14:textId="77777777" w:rsidR="004E132D" w:rsidRDefault="004E132D" w:rsidP="004E132D">
      <w:pPr>
        <w:jc w:val="center"/>
      </w:pPr>
      <w:r w:rsidRPr="00471AEF">
        <w:fldChar w:fldCharType="begin"/>
      </w:r>
      <w:r w:rsidRPr="00471AEF">
        <w:instrText xml:space="preserve"> INCLUDEPICTURE "/var/folders/nx/gw_x15bs3sjcqv9dm14lhss80000gn/T/com.microsoft.Word/WebArchiveCopyPasteTempFiles/gerb_berdsk.jpg" \* MERGEFORMATINET </w:instrText>
      </w:r>
      <w:r w:rsidRPr="00471AEF">
        <w:fldChar w:fldCharType="separate"/>
      </w:r>
      <w:r w:rsidRPr="00471AEF">
        <w:rPr>
          <w:noProof/>
        </w:rPr>
        <w:drawing>
          <wp:inline distT="0" distB="0" distL="0" distR="0" wp14:anchorId="664C3B4E" wp14:editId="158C0517">
            <wp:extent cx="1165695" cy="1497295"/>
            <wp:effectExtent l="0" t="0" r="3175" b="1905"/>
            <wp:docPr id="2" name="Рисунок 2" descr="Герб города Берд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ерб города Бердска"/>
                    <pic:cNvPicPr>
                      <a:picLocks noChangeAspect="1" noChangeArrowheads="1"/>
                    </pic:cNvPicPr>
                  </pic:nvPicPr>
                  <pic:blipFill>
                    <a:blip r:embed="rId8">
                      <a:extLst>
                        <a:ext uri="{28A0092B-C50C-407E-A947-70E740481C1C}">
                          <a14:useLocalDpi xmlns:a14="http://schemas.microsoft.com/office/drawing/2010/main"/>
                        </a:ext>
                      </a:extLst>
                    </a:blip>
                    <a:srcRect/>
                    <a:stretch>
                      <a:fillRect/>
                    </a:stretch>
                  </pic:blipFill>
                  <pic:spPr bwMode="auto">
                    <a:xfrm>
                      <a:off x="0" y="0"/>
                      <a:ext cx="1199128" cy="1540239"/>
                    </a:xfrm>
                    <a:prstGeom prst="rect">
                      <a:avLst/>
                    </a:prstGeom>
                    <a:noFill/>
                    <a:ln>
                      <a:noFill/>
                    </a:ln>
                  </pic:spPr>
                </pic:pic>
              </a:graphicData>
            </a:graphic>
          </wp:inline>
        </w:drawing>
      </w:r>
      <w:r w:rsidRPr="00471AEF">
        <w:fldChar w:fldCharType="end"/>
      </w:r>
    </w:p>
    <w:p w14:paraId="0DF0FE02" w14:textId="77777777" w:rsidR="004E132D" w:rsidRDefault="004E132D" w:rsidP="004E132D">
      <w:pPr>
        <w:jc w:val="center"/>
      </w:pPr>
    </w:p>
    <w:p w14:paraId="714D466D" w14:textId="77777777" w:rsidR="004E132D" w:rsidRPr="005D1C71" w:rsidRDefault="004E132D" w:rsidP="004E132D">
      <w:pPr>
        <w:spacing w:line="360" w:lineRule="auto"/>
        <w:jc w:val="center"/>
        <w:rPr>
          <w:rFonts w:cs="Arial"/>
          <w:b/>
          <w:bCs/>
          <w:sz w:val="32"/>
          <w:szCs w:val="32"/>
        </w:rPr>
      </w:pPr>
      <w:r w:rsidRPr="005D1C71">
        <w:rPr>
          <w:rFonts w:cs="Arial"/>
          <w:b/>
          <w:bCs/>
          <w:sz w:val="32"/>
          <w:szCs w:val="32"/>
        </w:rPr>
        <w:t>АКТУАЛИЗАЦИЯ</w:t>
      </w:r>
    </w:p>
    <w:p w14:paraId="5F002ED2" w14:textId="77777777" w:rsidR="004E132D" w:rsidRDefault="004E132D" w:rsidP="004E132D">
      <w:pPr>
        <w:spacing w:line="276" w:lineRule="auto"/>
        <w:jc w:val="center"/>
        <w:rPr>
          <w:rFonts w:cs="Arial"/>
          <w:b/>
          <w:bCs/>
          <w:sz w:val="32"/>
          <w:szCs w:val="32"/>
        </w:rPr>
      </w:pPr>
      <w:r w:rsidRPr="005D1C71">
        <w:rPr>
          <w:rFonts w:cs="Arial"/>
          <w:b/>
          <w:bCs/>
          <w:sz w:val="32"/>
          <w:szCs w:val="32"/>
        </w:rPr>
        <w:t xml:space="preserve">СХЕМЫ ТЕПЛОСНАБЖЕНИЯ ГОРОДА БЕРДСКА НОВОСИБИРСКОЙ ОБЛАСТИ НА 2024 ГОД И НА ПЕРИОД </w:t>
      </w:r>
    </w:p>
    <w:p w14:paraId="3C93AA2D" w14:textId="37AC1075" w:rsidR="004E132D" w:rsidRPr="005D1C71" w:rsidRDefault="004E132D" w:rsidP="004E132D">
      <w:pPr>
        <w:spacing w:line="276" w:lineRule="auto"/>
        <w:jc w:val="center"/>
        <w:rPr>
          <w:rFonts w:cs="Arial"/>
          <w:sz w:val="32"/>
          <w:szCs w:val="32"/>
        </w:rPr>
      </w:pPr>
      <w:r w:rsidRPr="005D1C71">
        <w:rPr>
          <w:rFonts w:cs="Arial"/>
          <w:b/>
          <w:bCs/>
          <w:sz w:val="32"/>
          <w:szCs w:val="32"/>
        </w:rPr>
        <w:t>ДО 2040 ГОДА</w:t>
      </w:r>
    </w:p>
    <w:p w14:paraId="07F44D74" w14:textId="77777777" w:rsidR="004E132D" w:rsidRPr="005D1C71" w:rsidRDefault="004E132D" w:rsidP="004E132D">
      <w:pPr>
        <w:jc w:val="center"/>
        <w:rPr>
          <w:rFonts w:cs="Arial"/>
          <w:sz w:val="32"/>
          <w:szCs w:val="32"/>
        </w:rPr>
      </w:pPr>
    </w:p>
    <w:p w14:paraId="424C0B18" w14:textId="77777777" w:rsidR="004E132D" w:rsidRPr="005D1C71" w:rsidRDefault="004E132D" w:rsidP="004E132D">
      <w:pPr>
        <w:jc w:val="center"/>
        <w:rPr>
          <w:rFonts w:cs="Arial"/>
          <w:sz w:val="32"/>
          <w:szCs w:val="32"/>
        </w:rPr>
      </w:pPr>
      <w:r w:rsidRPr="005D1C71">
        <w:rPr>
          <w:rFonts w:cs="Arial"/>
          <w:b/>
          <w:bCs/>
          <w:sz w:val="32"/>
          <w:szCs w:val="32"/>
        </w:rPr>
        <w:t>ОБОСНОВЫВАЮЩИЕ МАТЕРИАЛЫ</w:t>
      </w:r>
    </w:p>
    <w:p w14:paraId="7A527B25" w14:textId="77777777" w:rsidR="004E132D" w:rsidRPr="005D1C71" w:rsidRDefault="004E132D" w:rsidP="004E132D">
      <w:pPr>
        <w:jc w:val="center"/>
        <w:rPr>
          <w:rFonts w:cs="Arial"/>
          <w:sz w:val="32"/>
          <w:szCs w:val="32"/>
        </w:rPr>
      </w:pPr>
    </w:p>
    <w:p w14:paraId="49C40BBB" w14:textId="0102DFAD" w:rsidR="004E132D" w:rsidRDefault="004E132D" w:rsidP="004E132D">
      <w:pPr>
        <w:spacing w:line="252" w:lineRule="auto"/>
        <w:jc w:val="center"/>
        <w:rPr>
          <w:rFonts w:cs="Arial"/>
          <w:b/>
          <w:bCs/>
          <w:sz w:val="32"/>
          <w:szCs w:val="32"/>
        </w:rPr>
      </w:pPr>
      <w:r w:rsidRPr="000F3274">
        <w:rPr>
          <w:rFonts w:cs="Arial"/>
          <w:b/>
          <w:bCs/>
          <w:sz w:val="32"/>
          <w:szCs w:val="32"/>
        </w:rPr>
        <w:t xml:space="preserve">ГЛАВА </w:t>
      </w:r>
      <w:r>
        <w:rPr>
          <w:rFonts w:cs="Arial"/>
          <w:b/>
          <w:bCs/>
          <w:sz w:val="32"/>
          <w:szCs w:val="32"/>
        </w:rPr>
        <w:t>4</w:t>
      </w:r>
    </w:p>
    <w:p w14:paraId="69A5693E" w14:textId="7E949B05" w:rsidR="002E765C" w:rsidRPr="004E132D" w:rsidRDefault="002E765C" w:rsidP="004E132D">
      <w:pPr>
        <w:spacing w:line="252" w:lineRule="auto"/>
        <w:jc w:val="center"/>
        <w:rPr>
          <w:rFonts w:cs="Arial"/>
          <w:b/>
          <w:bCs/>
          <w:sz w:val="32"/>
          <w:szCs w:val="32"/>
        </w:rPr>
      </w:pPr>
      <w:r w:rsidRPr="004E132D">
        <w:rPr>
          <w:rFonts w:cs="Arial"/>
          <w:b/>
          <w:bCs/>
          <w:sz w:val="32"/>
          <w:szCs w:val="32"/>
        </w:rPr>
        <w:t>СУЩЕСТВУЮЩИЕ И ПЕРСПЕКТИВНЫЕ БАЛАНСЫ ТЕПЛОВОЙ МОЩНОСТИ ИСТОЧНИКОВ ТЕПЛОВОЙ ЭНЕРГИИ И ТЕПЛОВОЙ НАГРУЗКИ ПОТРЕБИТЕЛЕЙ</w:t>
      </w:r>
    </w:p>
    <w:p w14:paraId="09C35C2C" w14:textId="77777777" w:rsidR="002E765C" w:rsidRDefault="002E765C" w:rsidP="002E765C">
      <w:pPr>
        <w:spacing w:line="183" w:lineRule="exact"/>
        <w:ind w:left="82"/>
        <w:jc w:val="center"/>
        <w:rPr>
          <w:rFonts w:cs="Arial"/>
          <w:b/>
          <w:sz w:val="32"/>
          <w:szCs w:val="32"/>
        </w:rPr>
      </w:pPr>
    </w:p>
    <w:p w14:paraId="26B3C600" w14:textId="77777777" w:rsidR="002E765C" w:rsidRDefault="002E765C" w:rsidP="002E765C">
      <w:pPr>
        <w:jc w:val="center"/>
        <w:rPr>
          <w:rFonts w:cs="Arial"/>
        </w:rPr>
      </w:pPr>
    </w:p>
    <w:p w14:paraId="59BFA273" w14:textId="77777777" w:rsidR="002E765C" w:rsidRDefault="002E765C" w:rsidP="002E765C">
      <w:pPr>
        <w:jc w:val="center"/>
        <w:rPr>
          <w:rFonts w:cs="Arial"/>
        </w:rPr>
      </w:pPr>
    </w:p>
    <w:p w14:paraId="27C7F550" w14:textId="77777777" w:rsidR="002E765C" w:rsidRDefault="002E765C" w:rsidP="002E765C">
      <w:pPr>
        <w:jc w:val="center"/>
        <w:rPr>
          <w:rFonts w:cs="Arial"/>
        </w:rPr>
      </w:pPr>
    </w:p>
    <w:p w14:paraId="4780C59E" w14:textId="59BF8893" w:rsidR="002E765C" w:rsidRDefault="002E765C" w:rsidP="002E765C">
      <w:pPr>
        <w:jc w:val="center"/>
        <w:rPr>
          <w:rFonts w:cs="Arial"/>
        </w:rPr>
      </w:pPr>
    </w:p>
    <w:p w14:paraId="23E75B9A" w14:textId="77777777" w:rsidR="004E132D" w:rsidRDefault="004E132D" w:rsidP="002E765C">
      <w:pPr>
        <w:jc w:val="center"/>
        <w:rPr>
          <w:rFonts w:cs="Arial"/>
        </w:rPr>
      </w:pPr>
    </w:p>
    <w:p w14:paraId="322A2919" w14:textId="77777777" w:rsidR="002E765C" w:rsidRDefault="002E765C" w:rsidP="002E765C">
      <w:pPr>
        <w:jc w:val="center"/>
        <w:rPr>
          <w:rFonts w:cs="Arial"/>
        </w:rPr>
      </w:pPr>
    </w:p>
    <w:p w14:paraId="167770BD" w14:textId="77777777" w:rsidR="002E765C" w:rsidRDefault="002E765C" w:rsidP="002E765C">
      <w:pPr>
        <w:jc w:val="center"/>
        <w:rPr>
          <w:rFonts w:cs="Arial"/>
        </w:rPr>
      </w:pPr>
    </w:p>
    <w:p w14:paraId="7F2CAF2A" w14:textId="77777777" w:rsidR="002E765C" w:rsidRDefault="002E765C" w:rsidP="002E765C">
      <w:pPr>
        <w:jc w:val="center"/>
        <w:rPr>
          <w:rFonts w:cs="Arial"/>
        </w:rPr>
      </w:pPr>
    </w:p>
    <w:p w14:paraId="7048DA69" w14:textId="77777777" w:rsidR="002E765C" w:rsidRDefault="002E765C" w:rsidP="002E765C">
      <w:pPr>
        <w:jc w:val="center"/>
        <w:rPr>
          <w:rFonts w:cs="Arial"/>
        </w:rPr>
      </w:pPr>
    </w:p>
    <w:p w14:paraId="35EFED99" w14:textId="77777777" w:rsidR="002E765C" w:rsidRDefault="002E765C" w:rsidP="002E765C">
      <w:pPr>
        <w:jc w:val="center"/>
        <w:rPr>
          <w:rFonts w:cs="Arial"/>
        </w:rPr>
      </w:pPr>
    </w:p>
    <w:p w14:paraId="507ADF5F" w14:textId="77777777" w:rsidR="002E765C" w:rsidRDefault="002E765C" w:rsidP="002E765C">
      <w:pPr>
        <w:jc w:val="center"/>
        <w:rPr>
          <w:rFonts w:cs="Arial"/>
        </w:rPr>
      </w:pPr>
    </w:p>
    <w:p w14:paraId="14D822B8" w14:textId="77777777" w:rsidR="002E765C" w:rsidRDefault="002E765C" w:rsidP="002E765C">
      <w:pPr>
        <w:jc w:val="center"/>
        <w:rPr>
          <w:rFonts w:cs="Arial"/>
        </w:rPr>
      </w:pPr>
    </w:p>
    <w:p w14:paraId="42B8B334" w14:textId="77777777" w:rsidR="002E765C" w:rsidRDefault="002E765C" w:rsidP="002E765C">
      <w:pPr>
        <w:jc w:val="center"/>
        <w:rPr>
          <w:rFonts w:cs="Arial"/>
        </w:rPr>
      </w:pPr>
    </w:p>
    <w:p w14:paraId="42BF9ADF" w14:textId="77777777" w:rsidR="002E765C" w:rsidRDefault="002E765C" w:rsidP="002E765C">
      <w:pPr>
        <w:jc w:val="center"/>
        <w:rPr>
          <w:rFonts w:cs="Arial"/>
        </w:rPr>
      </w:pPr>
    </w:p>
    <w:p w14:paraId="4BA533B4" w14:textId="77777777" w:rsidR="002E765C" w:rsidRDefault="002E765C" w:rsidP="002E765C">
      <w:pPr>
        <w:jc w:val="center"/>
        <w:rPr>
          <w:rFonts w:cs="Arial"/>
        </w:rPr>
      </w:pPr>
    </w:p>
    <w:p w14:paraId="1BBD604D" w14:textId="77777777" w:rsidR="002E765C" w:rsidRDefault="002E765C" w:rsidP="002E765C">
      <w:pPr>
        <w:jc w:val="center"/>
        <w:rPr>
          <w:rFonts w:cs="Arial"/>
        </w:rPr>
      </w:pPr>
    </w:p>
    <w:p w14:paraId="4B2430A1" w14:textId="77777777" w:rsidR="002E765C" w:rsidRDefault="002E765C" w:rsidP="002E765C">
      <w:pPr>
        <w:jc w:val="center"/>
        <w:rPr>
          <w:rFonts w:cs="Arial"/>
        </w:rPr>
      </w:pPr>
    </w:p>
    <w:p w14:paraId="466A7557" w14:textId="77777777" w:rsidR="002E765C" w:rsidRDefault="002E765C" w:rsidP="002E765C">
      <w:pPr>
        <w:jc w:val="center"/>
        <w:rPr>
          <w:rFonts w:cs="Arial"/>
        </w:rPr>
      </w:pPr>
    </w:p>
    <w:p w14:paraId="7D24772C" w14:textId="77777777" w:rsidR="002E765C" w:rsidRDefault="002E765C" w:rsidP="002E765C">
      <w:pPr>
        <w:jc w:val="center"/>
        <w:rPr>
          <w:rFonts w:cs="Arial"/>
        </w:rPr>
      </w:pPr>
    </w:p>
    <w:p w14:paraId="7AFCDAC0" w14:textId="77777777" w:rsidR="002E765C" w:rsidRDefault="002E765C" w:rsidP="002E765C">
      <w:pPr>
        <w:jc w:val="center"/>
        <w:rPr>
          <w:rFonts w:cs="Arial"/>
        </w:rPr>
      </w:pPr>
    </w:p>
    <w:p w14:paraId="5160FD0C" w14:textId="77777777" w:rsidR="002E765C" w:rsidRDefault="002E765C" w:rsidP="002E765C">
      <w:pPr>
        <w:jc w:val="center"/>
        <w:rPr>
          <w:rFonts w:cs="Arial"/>
        </w:rPr>
      </w:pPr>
    </w:p>
    <w:p w14:paraId="6914B062" w14:textId="77777777" w:rsidR="004E132D" w:rsidRPr="00471AEF" w:rsidRDefault="004E132D" w:rsidP="004E132D">
      <w:pPr>
        <w:spacing w:after="120" w:line="276" w:lineRule="auto"/>
        <w:jc w:val="center"/>
      </w:pPr>
      <w:r w:rsidRPr="000F3274">
        <w:rPr>
          <w:rFonts w:cs="Arial"/>
          <w:b/>
          <w:bCs/>
          <w:szCs w:val="22"/>
          <w:lang w:eastAsia="en-US"/>
        </w:rPr>
        <w:t>Б</w:t>
      </w:r>
      <w:r>
        <w:rPr>
          <w:rFonts w:cs="Arial"/>
          <w:b/>
          <w:bCs/>
          <w:szCs w:val="22"/>
          <w:lang w:eastAsia="en-US"/>
        </w:rPr>
        <w:t>ердск</w:t>
      </w:r>
      <w:r w:rsidRPr="000F3274">
        <w:rPr>
          <w:rFonts w:cs="Arial"/>
          <w:b/>
          <w:bCs/>
          <w:szCs w:val="22"/>
          <w:lang w:eastAsia="en-US"/>
        </w:rPr>
        <w:t xml:space="preserve"> 2023</w:t>
      </w:r>
      <w:r>
        <w:rPr>
          <w:rFonts w:cs="Arial"/>
        </w:rPr>
        <w:br w:type="page"/>
      </w:r>
    </w:p>
    <w:p w14:paraId="4B706B0B" w14:textId="77777777" w:rsidR="00191651" w:rsidRDefault="00191651" w:rsidP="00191651"/>
    <w:p w14:paraId="32C76E32" w14:textId="77777777" w:rsidR="00191651" w:rsidRPr="004E132D" w:rsidRDefault="00191651" w:rsidP="007212A8">
      <w:pPr>
        <w:jc w:val="center"/>
        <w:rPr>
          <w:rFonts w:cs="Arial"/>
          <w:b/>
          <w:sz w:val="20"/>
          <w:szCs w:val="20"/>
        </w:rPr>
      </w:pPr>
      <w:r w:rsidRPr="004E132D">
        <w:rPr>
          <w:rFonts w:cs="Arial"/>
          <w:b/>
          <w:sz w:val="20"/>
          <w:szCs w:val="20"/>
        </w:rPr>
        <w:t>Оглавление</w:t>
      </w:r>
    </w:p>
    <w:p w14:paraId="13E3AD11" w14:textId="651F3693" w:rsidR="00D22552" w:rsidRDefault="005F1E66">
      <w:pPr>
        <w:pStyle w:val="13"/>
        <w:tabs>
          <w:tab w:val="right" w:leader="dot" w:pos="10140"/>
        </w:tabs>
        <w:rPr>
          <w:rFonts w:eastAsiaTheme="minorEastAsia" w:cstheme="minorBidi"/>
          <w:b w:val="0"/>
          <w:bCs w:val="0"/>
          <w:caps w:val="0"/>
          <w:noProof/>
          <w:sz w:val="24"/>
          <w:szCs w:val="24"/>
        </w:rPr>
      </w:pPr>
      <w:r w:rsidRPr="004E132D">
        <w:rPr>
          <w:rFonts w:ascii="Arial" w:hAnsi="Arial" w:cs="Arial"/>
        </w:rPr>
        <w:fldChar w:fldCharType="begin"/>
      </w:r>
      <w:r w:rsidRPr="004E132D">
        <w:rPr>
          <w:rFonts w:ascii="Arial" w:hAnsi="Arial" w:cs="Arial"/>
        </w:rPr>
        <w:instrText xml:space="preserve"> TOC \o "1-3" \h \z \u </w:instrText>
      </w:r>
      <w:r w:rsidRPr="004E132D">
        <w:rPr>
          <w:rFonts w:ascii="Arial" w:hAnsi="Arial" w:cs="Arial"/>
        </w:rPr>
        <w:fldChar w:fldCharType="separate"/>
      </w:r>
      <w:hyperlink w:anchor="_Toc134721608" w:history="1">
        <w:r w:rsidR="00D22552" w:rsidRPr="00806241">
          <w:rPr>
            <w:rStyle w:val="af3"/>
            <w:rFonts w:ascii="Arial Black" w:hAnsi="Arial Black" w:cs="Arial Black"/>
            <w:noProof/>
            <w:spacing w:val="-8"/>
            <w:kern w:val="20"/>
          </w:rPr>
          <w:t>Введение</w:t>
        </w:r>
        <w:r w:rsidR="00D22552">
          <w:rPr>
            <w:noProof/>
            <w:webHidden/>
          </w:rPr>
          <w:tab/>
        </w:r>
        <w:r w:rsidR="00D22552">
          <w:rPr>
            <w:noProof/>
            <w:webHidden/>
          </w:rPr>
          <w:fldChar w:fldCharType="begin"/>
        </w:r>
        <w:r w:rsidR="00D22552">
          <w:rPr>
            <w:noProof/>
            <w:webHidden/>
          </w:rPr>
          <w:instrText xml:space="preserve"> PAGEREF _Toc134721608 \h </w:instrText>
        </w:r>
        <w:r w:rsidR="00D22552">
          <w:rPr>
            <w:noProof/>
            <w:webHidden/>
          </w:rPr>
        </w:r>
        <w:r w:rsidR="00D22552">
          <w:rPr>
            <w:noProof/>
            <w:webHidden/>
          </w:rPr>
          <w:fldChar w:fldCharType="separate"/>
        </w:r>
        <w:r w:rsidR="00910567">
          <w:rPr>
            <w:noProof/>
            <w:webHidden/>
          </w:rPr>
          <w:t>4</w:t>
        </w:r>
        <w:r w:rsidR="00D22552">
          <w:rPr>
            <w:noProof/>
            <w:webHidden/>
          </w:rPr>
          <w:fldChar w:fldCharType="end"/>
        </w:r>
      </w:hyperlink>
    </w:p>
    <w:p w14:paraId="20732611" w14:textId="6155F5DD" w:rsidR="00D22552" w:rsidRDefault="00000000">
      <w:pPr>
        <w:pStyle w:val="13"/>
        <w:tabs>
          <w:tab w:val="left" w:pos="440"/>
          <w:tab w:val="right" w:leader="dot" w:pos="10140"/>
        </w:tabs>
        <w:rPr>
          <w:rFonts w:eastAsiaTheme="minorEastAsia" w:cstheme="minorBidi"/>
          <w:b w:val="0"/>
          <w:bCs w:val="0"/>
          <w:caps w:val="0"/>
          <w:noProof/>
          <w:sz w:val="24"/>
          <w:szCs w:val="24"/>
        </w:rPr>
      </w:pPr>
      <w:hyperlink w:anchor="_Toc134721609" w:history="1">
        <w:r w:rsidR="00D22552" w:rsidRPr="00806241">
          <w:rPr>
            <w:rStyle w:val="af3"/>
            <w:noProof/>
          </w:rPr>
          <w:t>1.</w:t>
        </w:r>
        <w:r w:rsidR="00D22552">
          <w:rPr>
            <w:rFonts w:eastAsiaTheme="minorEastAsia" w:cstheme="minorBidi"/>
            <w:b w:val="0"/>
            <w:bCs w:val="0"/>
            <w:caps w:val="0"/>
            <w:noProof/>
            <w:sz w:val="24"/>
            <w:szCs w:val="24"/>
          </w:rPr>
          <w:tab/>
        </w:r>
        <w:r w:rsidR="00D22552" w:rsidRPr="00806241">
          <w:rPr>
            <w:rStyle w:val="af3"/>
            <w:noProof/>
          </w:rPr>
          <w:t>Общие положения</w:t>
        </w:r>
        <w:r w:rsidR="00D22552">
          <w:rPr>
            <w:noProof/>
            <w:webHidden/>
          </w:rPr>
          <w:tab/>
        </w:r>
        <w:r w:rsidR="00D22552">
          <w:rPr>
            <w:noProof/>
            <w:webHidden/>
          </w:rPr>
          <w:fldChar w:fldCharType="begin"/>
        </w:r>
        <w:r w:rsidR="00D22552">
          <w:rPr>
            <w:noProof/>
            <w:webHidden/>
          </w:rPr>
          <w:instrText xml:space="preserve"> PAGEREF _Toc134721609 \h </w:instrText>
        </w:r>
        <w:r w:rsidR="00D22552">
          <w:rPr>
            <w:noProof/>
            <w:webHidden/>
          </w:rPr>
        </w:r>
        <w:r w:rsidR="00D22552">
          <w:rPr>
            <w:noProof/>
            <w:webHidden/>
          </w:rPr>
          <w:fldChar w:fldCharType="separate"/>
        </w:r>
        <w:r w:rsidR="00910567">
          <w:rPr>
            <w:noProof/>
            <w:webHidden/>
          </w:rPr>
          <w:t>5</w:t>
        </w:r>
        <w:r w:rsidR="00D22552">
          <w:rPr>
            <w:noProof/>
            <w:webHidden/>
          </w:rPr>
          <w:fldChar w:fldCharType="end"/>
        </w:r>
      </w:hyperlink>
    </w:p>
    <w:p w14:paraId="7C881930" w14:textId="001D56D0" w:rsidR="00D22552" w:rsidRDefault="00000000">
      <w:pPr>
        <w:pStyle w:val="13"/>
        <w:tabs>
          <w:tab w:val="left" w:pos="440"/>
          <w:tab w:val="right" w:leader="dot" w:pos="10140"/>
        </w:tabs>
        <w:rPr>
          <w:rFonts w:eastAsiaTheme="minorEastAsia" w:cstheme="minorBidi"/>
          <w:b w:val="0"/>
          <w:bCs w:val="0"/>
          <w:caps w:val="0"/>
          <w:noProof/>
          <w:sz w:val="24"/>
          <w:szCs w:val="24"/>
        </w:rPr>
      </w:pPr>
      <w:hyperlink w:anchor="_Toc134721610" w:history="1">
        <w:r w:rsidR="00D22552" w:rsidRPr="00806241">
          <w:rPr>
            <w:rStyle w:val="af3"/>
            <w:noProof/>
          </w:rPr>
          <w:t>2.</w:t>
        </w:r>
        <w:r w:rsidR="00D22552">
          <w:rPr>
            <w:rFonts w:eastAsiaTheme="minorEastAsia" w:cstheme="minorBidi"/>
            <w:b w:val="0"/>
            <w:bCs w:val="0"/>
            <w:caps w:val="0"/>
            <w:noProof/>
            <w:sz w:val="24"/>
            <w:szCs w:val="24"/>
          </w:rPr>
          <w:tab/>
        </w:r>
        <w:r w:rsidR="00D22552" w:rsidRPr="00806241">
          <w:rPr>
            <w:rStyle w:val="af3"/>
            <w:noProof/>
          </w:rPr>
          <w:t>Балансы тепловой мощности и перспективной тепловой нагрузки в зоне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r w:rsidR="00D22552">
          <w:rPr>
            <w:noProof/>
            <w:webHidden/>
          </w:rPr>
          <w:tab/>
        </w:r>
        <w:r w:rsidR="00D22552">
          <w:rPr>
            <w:noProof/>
            <w:webHidden/>
          </w:rPr>
          <w:fldChar w:fldCharType="begin"/>
        </w:r>
        <w:r w:rsidR="00D22552">
          <w:rPr>
            <w:noProof/>
            <w:webHidden/>
          </w:rPr>
          <w:instrText xml:space="preserve"> PAGEREF _Toc134721610 \h </w:instrText>
        </w:r>
        <w:r w:rsidR="00D22552">
          <w:rPr>
            <w:noProof/>
            <w:webHidden/>
          </w:rPr>
        </w:r>
        <w:r w:rsidR="00D22552">
          <w:rPr>
            <w:noProof/>
            <w:webHidden/>
          </w:rPr>
          <w:fldChar w:fldCharType="separate"/>
        </w:r>
        <w:r w:rsidR="00910567">
          <w:rPr>
            <w:noProof/>
            <w:webHidden/>
          </w:rPr>
          <w:t>7</w:t>
        </w:r>
        <w:r w:rsidR="00D22552">
          <w:rPr>
            <w:noProof/>
            <w:webHidden/>
          </w:rPr>
          <w:fldChar w:fldCharType="end"/>
        </w:r>
      </w:hyperlink>
    </w:p>
    <w:p w14:paraId="0C3B3D6D" w14:textId="642C367F" w:rsidR="00D22552" w:rsidRDefault="00000000">
      <w:pPr>
        <w:pStyle w:val="13"/>
        <w:tabs>
          <w:tab w:val="left" w:pos="440"/>
          <w:tab w:val="right" w:leader="dot" w:pos="10140"/>
        </w:tabs>
        <w:rPr>
          <w:rFonts w:eastAsiaTheme="minorEastAsia" w:cstheme="minorBidi"/>
          <w:b w:val="0"/>
          <w:bCs w:val="0"/>
          <w:caps w:val="0"/>
          <w:noProof/>
          <w:sz w:val="24"/>
          <w:szCs w:val="24"/>
        </w:rPr>
      </w:pPr>
      <w:hyperlink w:anchor="_Toc134721611" w:history="1">
        <w:r w:rsidR="00D22552" w:rsidRPr="00806241">
          <w:rPr>
            <w:rStyle w:val="af3"/>
            <w:noProof/>
          </w:rPr>
          <w:t>3.</w:t>
        </w:r>
        <w:r w:rsidR="00D22552">
          <w:rPr>
            <w:rFonts w:eastAsiaTheme="minorEastAsia" w:cstheme="minorBidi"/>
            <w:b w:val="0"/>
            <w:bCs w:val="0"/>
            <w:caps w:val="0"/>
            <w:noProof/>
            <w:sz w:val="24"/>
            <w:szCs w:val="24"/>
          </w:rPr>
          <w:tab/>
        </w:r>
        <w:r w:rsidR="00D22552" w:rsidRPr="00806241">
          <w:rPr>
            <w:rStyle w:val="af3"/>
            <w:noProof/>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D22552">
          <w:rPr>
            <w:noProof/>
            <w:webHidden/>
          </w:rPr>
          <w:tab/>
        </w:r>
        <w:r w:rsidR="00D22552">
          <w:rPr>
            <w:noProof/>
            <w:webHidden/>
          </w:rPr>
          <w:fldChar w:fldCharType="begin"/>
        </w:r>
        <w:r w:rsidR="00D22552">
          <w:rPr>
            <w:noProof/>
            <w:webHidden/>
          </w:rPr>
          <w:instrText xml:space="preserve"> PAGEREF _Toc134721611 \h </w:instrText>
        </w:r>
        <w:r w:rsidR="00D22552">
          <w:rPr>
            <w:noProof/>
            <w:webHidden/>
          </w:rPr>
        </w:r>
        <w:r w:rsidR="00D22552">
          <w:rPr>
            <w:noProof/>
            <w:webHidden/>
          </w:rPr>
          <w:fldChar w:fldCharType="separate"/>
        </w:r>
        <w:r w:rsidR="00910567">
          <w:rPr>
            <w:noProof/>
            <w:webHidden/>
          </w:rPr>
          <w:t>26</w:t>
        </w:r>
        <w:r w:rsidR="00D22552">
          <w:rPr>
            <w:noProof/>
            <w:webHidden/>
          </w:rPr>
          <w:fldChar w:fldCharType="end"/>
        </w:r>
      </w:hyperlink>
    </w:p>
    <w:p w14:paraId="57B04328" w14:textId="4A3EB948" w:rsidR="00D22552" w:rsidRDefault="00000000">
      <w:pPr>
        <w:pStyle w:val="21"/>
        <w:tabs>
          <w:tab w:val="left" w:pos="880"/>
          <w:tab w:val="right" w:leader="dot" w:pos="10140"/>
        </w:tabs>
        <w:rPr>
          <w:rFonts w:eastAsiaTheme="minorEastAsia" w:cstheme="minorBidi"/>
          <w:smallCaps w:val="0"/>
          <w:noProof/>
          <w:sz w:val="24"/>
          <w:szCs w:val="24"/>
        </w:rPr>
      </w:pPr>
      <w:hyperlink w:anchor="_Toc134721612" w:history="1">
        <w:r w:rsidR="00D22552" w:rsidRPr="00806241">
          <w:rPr>
            <w:rStyle w:val="af3"/>
            <w:rFonts w:ascii="Arial" w:hAnsi="Arial" w:cs="Arial"/>
            <w:b/>
            <w:bCs/>
            <w:noProof/>
          </w:rPr>
          <w:t>3.1.</w:t>
        </w:r>
        <w:r w:rsidR="00D22552">
          <w:rPr>
            <w:rFonts w:eastAsiaTheme="minorEastAsia" w:cstheme="minorBidi"/>
            <w:smallCaps w:val="0"/>
            <w:noProof/>
            <w:sz w:val="24"/>
            <w:szCs w:val="24"/>
          </w:rPr>
          <w:tab/>
        </w:r>
        <w:r w:rsidR="00D22552" w:rsidRPr="00806241">
          <w:rPr>
            <w:rStyle w:val="af3"/>
            <w:rFonts w:ascii="Arial" w:hAnsi="Arial" w:cs="Arial"/>
            <w:b/>
            <w:noProof/>
          </w:rPr>
          <w:t>Расчет гидравлических режимов существующих тепловых сетей с перспективной нагрузкой от котельной «Новая» МУП «КБУ</w:t>
        </w:r>
        <w:r w:rsidR="00D22552" w:rsidRPr="00806241">
          <w:rPr>
            <w:rStyle w:val="af3"/>
            <w:rFonts w:ascii="Arial" w:hAnsi="Arial" w:cs="Arial"/>
            <w:b/>
            <w:bCs/>
            <w:noProof/>
          </w:rPr>
          <w:t>»</w:t>
        </w:r>
        <w:r w:rsidR="00D22552">
          <w:rPr>
            <w:noProof/>
            <w:webHidden/>
          </w:rPr>
          <w:tab/>
        </w:r>
        <w:r w:rsidR="00D22552">
          <w:rPr>
            <w:noProof/>
            <w:webHidden/>
          </w:rPr>
          <w:fldChar w:fldCharType="begin"/>
        </w:r>
        <w:r w:rsidR="00D22552">
          <w:rPr>
            <w:noProof/>
            <w:webHidden/>
          </w:rPr>
          <w:instrText xml:space="preserve"> PAGEREF _Toc134721612 \h </w:instrText>
        </w:r>
        <w:r w:rsidR="00D22552">
          <w:rPr>
            <w:noProof/>
            <w:webHidden/>
          </w:rPr>
        </w:r>
        <w:r w:rsidR="00D22552">
          <w:rPr>
            <w:noProof/>
            <w:webHidden/>
          </w:rPr>
          <w:fldChar w:fldCharType="separate"/>
        </w:r>
        <w:r w:rsidR="00910567">
          <w:rPr>
            <w:noProof/>
            <w:webHidden/>
          </w:rPr>
          <w:t>26</w:t>
        </w:r>
        <w:r w:rsidR="00D22552">
          <w:rPr>
            <w:noProof/>
            <w:webHidden/>
          </w:rPr>
          <w:fldChar w:fldCharType="end"/>
        </w:r>
      </w:hyperlink>
    </w:p>
    <w:p w14:paraId="200D3717" w14:textId="182B2527" w:rsidR="00D22552" w:rsidRDefault="00000000">
      <w:pPr>
        <w:pStyle w:val="21"/>
        <w:tabs>
          <w:tab w:val="left" w:pos="880"/>
          <w:tab w:val="right" w:leader="dot" w:pos="10140"/>
        </w:tabs>
        <w:rPr>
          <w:rFonts w:eastAsiaTheme="minorEastAsia" w:cstheme="minorBidi"/>
          <w:smallCaps w:val="0"/>
          <w:noProof/>
          <w:sz w:val="24"/>
          <w:szCs w:val="24"/>
        </w:rPr>
      </w:pPr>
      <w:hyperlink w:anchor="_Toc134721613" w:history="1">
        <w:r w:rsidR="00D22552" w:rsidRPr="00806241">
          <w:rPr>
            <w:rStyle w:val="af3"/>
            <w:rFonts w:ascii="Arial" w:hAnsi="Arial" w:cs="Arial"/>
            <w:b/>
            <w:noProof/>
          </w:rPr>
          <w:t>3.2.</w:t>
        </w:r>
        <w:r w:rsidR="00D22552">
          <w:rPr>
            <w:rFonts w:eastAsiaTheme="minorEastAsia" w:cstheme="minorBidi"/>
            <w:smallCaps w:val="0"/>
            <w:noProof/>
            <w:sz w:val="24"/>
            <w:szCs w:val="24"/>
          </w:rPr>
          <w:tab/>
        </w:r>
        <w:r w:rsidR="00D22552" w:rsidRPr="00806241">
          <w:rPr>
            <w:rStyle w:val="af3"/>
            <w:rFonts w:ascii="Arial" w:hAnsi="Arial" w:cs="Arial"/>
            <w:b/>
            <w:noProof/>
          </w:rPr>
          <w:t>Расчет гидравлических режимов существующих тепловых сетей с перспективной нагрузкой от котельной «Вега» МУП «КБУ»</w:t>
        </w:r>
        <w:r w:rsidR="00D22552">
          <w:rPr>
            <w:noProof/>
            <w:webHidden/>
          </w:rPr>
          <w:tab/>
        </w:r>
        <w:r w:rsidR="00D22552">
          <w:rPr>
            <w:noProof/>
            <w:webHidden/>
          </w:rPr>
          <w:fldChar w:fldCharType="begin"/>
        </w:r>
        <w:r w:rsidR="00D22552">
          <w:rPr>
            <w:noProof/>
            <w:webHidden/>
          </w:rPr>
          <w:instrText xml:space="preserve"> PAGEREF _Toc134721613 \h </w:instrText>
        </w:r>
        <w:r w:rsidR="00D22552">
          <w:rPr>
            <w:noProof/>
            <w:webHidden/>
          </w:rPr>
        </w:r>
        <w:r w:rsidR="00D22552">
          <w:rPr>
            <w:noProof/>
            <w:webHidden/>
          </w:rPr>
          <w:fldChar w:fldCharType="separate"/>
        </w:r>
        <w:r w:rsidR="00910567">
          <w:rPr>
            <w:noProof/>
            <w:webHidden/>
          </w:rPr>
          <w:t>30</w:t>
        </w:r>
        <w:r w:rsidR="00D22552">
          <w:rPr>
            <w:noProof/>
            <w:webHidden/>
          </w:rPr>
          <w:fldChar w:fldCharType="end"/>
        </w:r>
      </w:hyperlink>
    </w:p>
    <w:p w14:paraId="360733DD" w14:textId="232D7B2A" w:rsidR="00D22552" w:rsidRDefault="00000000">
      <w:pPr>
        <w:pStyle w:val="21"/>
        <w:tabs>
          <w:tab w:val="left" w:pos="880"/>
          <w:tab w:val="right" w:leader="dot" w:pos="10140"/>
        </w:tabs>
        <w:rPr>
          <w:rFonts w:eastAsiaTheme="minorEastAsia" w:cstheme="minorBidi"/>
          <w:smallCaps w:val="0"/>
          <w:noProof/>
          <w:sz w:val="24"/>
          <w:szCs w:val="24"/>
        </w:rPr>
      </w:pPr>
      <w:hyperlink w:anchor="_Toc134721614" w:history="1">
        <w:r w:rsidR="00D22552" w:rsidRPr="00806241">
          <w:rPr>
            <w:rStyle w:val="af3"/>
            <w:rFonts w:ascii="Arial" w:hAnsi="Arial" w:cs="Arial"/>
            <w:b/>
            <w:noProof/>
          </w:rPr>
          <w:t>3.3.</w:t>
        </w:r>
        <w:r w:rsidR="00D22552">
          <w:rPr>
            <w:rFonts w:eastAsiaTheme="minorEastAsia" w:cstheme="minorBidi"/>
            <w:smallCaps w:val="0"/>
            <w:noProof/>
            <w:sz w:val="24"/>
            <w:szCs w:val="24"/>
          </w:rPr>
          <w:tab/>
        </w:r>
        <w:r w:rsidR="00D22552" w:rsidRPr="00806241">
          <w:rPr>
            <w:rStyle w:val="af3"/>
            <w:rFonts w:ascii="Arial" w:hAnsi="Arial" w:cs="Arial"/>
            <w:b/>
            <w:noProof/>
          </w:rPr>
          <w:t>Расчет гидравлических режимов существующих тепловых сетей с перспективной нагрузкой от котельной ООО «ТГК-1»</w:t>
        </w:r>
        <w:r w:rsidR="00D22552">
          <w:rPr>
            <w:noProof/>
            <w:webHidden/>
          </w:rPr>
          <w:tab/>
        </w:r>
        <w:r w:rsidR="00D22552">
          <w:rPr>
            <w:noProof/>
            <w:webHidden/>
          </w:rPr>
          <w:fldChar w:fldCharType="begin"/>
        </w:r>
        <w:r w:rsidR="00D22552">
          <w:rPr>
            <w:noProof/>
            <w:webHidden/>
          </w:rPr>
          <w:instrText xml:space="preserve"> PAGEREF _Toc134721614 \h </w:instrText>
        </w:r>
        <w:r w:rsidR="00D22552">
          <w:rPr>
            <w:noProof/>
            <w:webHidden/>
          </w:rPr>
        </w:r>
        <w:r w:rsidR="00D22552">
          <w:rPr>
            <w:noProof/>
            <w:webHidden/>
          </w:rPr>
          <w:fldChar w:fldCharType="separate"/>
        </w:r>
        <w:r w:rsidR="00910567">
          <w:rPr>
            <w:noProof/>
            <w:webHidden/>
          </w:rPr>
          <w:t>34</w:t>
        </w:r>
        <w:r w:rsidR="00D22552">
          <w:rPr>
            <w:noProof/>
            <w:webHidden/>
          </w:rPr>
          <w:fldChar w:fldCharType="end"/>
        </w:r>
      </w:hyperlink>
    </w:p>
    <w:p w14:paraId="2A587D9B" w14:textId="49386767" w:rsidR="00015BFC" w:rsidRPr="00D22552" w:rsidRDefault="005F1E66">
      <w:r w:rsidRPr="004E132D">
        <w:rPr>
          <w:rFonts w:cs="Arial"/>
          <w:sz w:val="20"/>
          <w:szCs w:val="20"/>
        </w:rPr>
        <w:fldChar w:fldCharType="end"/>
      </w:r>
    </w:p>
    <w:p w14:paraId="6DCD8092" w14:textId="1E8474FE" w:rsidR="00191651" w:rsidRPr="004E132D" w:rsidRDefault="00127013" w:rsidP="00015BFC">
      <w:pPr>
        <w:jc w:val="center"/>
        <w:rPr>
          <w:rFonts w:cs="Arial"/>
          <w:b/>
          <w:sz w:val="20"/>
          <w:szCs w:val="20"/>
        </w:rPr>
      </w:pPr>
      <w:r w:rsidRPr="004E132D">
        <w:rPr>
          <w:rFonts w:cs="Arial"/>
          <w:b/>
          <w:sz w:val="20"/>
          <w:szCs w:val="20"/>
        </w:rPr>
        <w:t>Перечень</w:t>
      </w:r>
      <w:r w:rsidR="00191651" w:rsidRPr="004E132D">
        <w:rPr>
          <w:rFonts w:cs="Arial"/>
          <w:b/>
          <w:sz w:val="20"/>
          <w:szCs w:val="20"/>
        </w:rPr>
        <w:t xml:space="preserve"> таблиц</w:t>
      </w:r>
    </w:p>
    <w:p w14:paraId="5A88F742" w14:textId="77777777" w:rsidR="00015BFC" w:rsidRPr="004E132D" w:rsidRDefault="00015BFC" w:rsidP="00015BFC">
      <w:pPr>
        <w:jc w:val="center"/>
        <w:rPr>
          <w:rFonts w:cs="Arial"/>
          <w:b/>
          <w:sz w:val="20"/>
          <w:szCs w:val="20"/>
        </w:rPr>
      </w:pPr>
    </w:p>
    <w:p w14:paraId="3413E3C1" w14:textId="36D75035" w:rsidR="009277E1" w:rsidRPr="004E132D" w:rsidRDefault="005F1E66">
      <w:pPr>
        <w:pStyle w:val="af4"/>
        <w:tabs>
          <w:tab w:val="right" w:leader="dot" w:pos="10140"/>
        </w:tabs>
        <w:rPr>
          <w:rFonts w:ascii="Arial" w:eastAsiaTheme="minorEastAsia" w:hAnsi="Arial" w:cs="Arial"/>
          <w:smallCaps w:val="0"/>
          <w:noProof/>
        </w:rPr>
      </w:pPr>
      <w:r w:rsidRPr="004E132D">
        <w:rPr>
          <w:rFonts w:ascii="Arial" w:hAnsi="Arial" w:cs="Arial"/>
        </w:rPr>
        <w:fldChar w:fldCharType="begin"/>
      </w:r>
      <w:r w:rsidRPr="004E132D">
        <w:rPr>
          <w:rFonts w:ascii="Arial" w:hAnsi="Arial" w:cs="Arial"/>
        </w:rPr>
        <w:instrText xml:space="preserve"> TOC \h \z \c "Таблица" </w:instrText>
      </w:r>
      <w:r w:rsidRPr="004E132D">
        <w:rPr>
          <w:rFonts w:ascii="Arial" w:hAnsi="Arial" w:cs="Arial"/>
        </w:rPr>
        <w:fldChar w:fldCharType="separate"/>
      </w:r>
      <w:hyperlink w:anchor="_Toc133954639" w:history="1">
        <w:r w:rsidR="009277E1" w:rsidRPr="004E132D">
          <w:rPr>
            <w:rStyle w:val="af3"/>
            <w:rFonts w:ascii="Arial" w:hAnsi="Arial" w:cs="Arial"/>
            <w:b/>
            <w:noProof/>
          </w:rPr>
          <w:t>Таблица 3–1 Общий прирост тепловой нагрузки на отопление и ГВС в проектируемых жилых зданиях и зданиях общественно-делового фонда на период актуализации схемы теплоснабжения по источникам, Гкал/ч</w:t>
        </w:r>
        <w:r w:rsidR="009277E1" w:rsidRPr="004E132D">
          <w:rPr>
            <w:rFonts w:ascii="Arial" w:hAnsi="Arial" w:cs="Arial"/>
            <w:noProof/>
            <w:webHidden/>
          </w:rPr>
          <w:tab/>
        </w:r>
        <w:r w:rsidR="009277E1" w:rsidRPr="004E132D">
          <w:rPr>
            <w:rFonts w:ascii="Arial" w:hAnsi="Arial" w:cs="Arial"/>
            <w:noProof/>
            <w:webHidden/>
          </w:rPr>
          <w:fldChar w:fldCharType="begin"/>
        </w:r>
        <w:r w:rsidR="009277E1" w:rsidRPr="004E132D">
          <w:rPr>
            <w:rFonts w:ascii="Arial" w:hAnsi="Arial" w:cs="Arial"/>
            <w:noProof/>
            <w:webHidden/>
          </w:rPr>
          <w:instrText xml:space="preserve"> PAGEREF _Toc133954639 \h </w:instrText>
        </w:r>
        <w:r w:rsidR="009277E1" w:rsidRPr="004E132D">
          <w:rPr>
            <w:rFonts w:ascii="Arial" w:hAnsi="Arial" w:cs="Arial"/>
            <w:noProof/>
            <w:webHidden/>
          </w:rPr>
        </w:r>
        <w:r w:rsidR="009277E1" w:rsidRPr="004E132D">
          <w:rPr>
            <w:rFonts w:ascii="Arial" w:hAnsi="Arial" w:cs="Arial"/>
            <w:noProof/>
            <w:webHidden/>
          </w:rPr>
          <w:fldChar w:fldCharType="separate"/>
        </w:r>
        <w:r w:rsidR="00310793">
          <w:rPr>
            <w:rFonts w:ascii="Arial" w:hAnsi="Arial" w:cs="Arial"/>
            <w:noProof/>
            <w:webHidden/>
          </w:rPr>
          <w:t>7</w:t>
        </w:r>
        <w:r w:rsidR="009277E1" w:rsidRPr="004E132D">
          <w:rPr>
            <w:rFonts w:ascii="Arial" w:hAnsi="Arial" w:cs="Arial"/>
            <w:noProof/>
            <w:webHidden/>
          </w:rPr>
          <w:fldChar w:fldCharType="end"/>
        </w:r>
      </w:hyperlink>
    </w:p>
    <w:p w14:paraId="7A152546" w14:textId="502E782E" w:rsidR="009277E1" w:rsidRPr="004E132D" w:rsidRDefault="00000000">
      <w:pPr>
        <w:pStyle w:val="af4"/>
        <w:tabs>
          <w:tab w:val="right" w:leader="dot" w:pos="10140"/>
        </w:tabs>
        <w:rPr>
          <w:rFonts w:ascii="Arial" w:eastAsiaTheme="minorEastAsia" w:hAnsi="Arial" w:cs="Arial"/>
          <w:smallCaps w:val="0"/>
          <w:noProof/>
        </w:rPr>
      </w:pPr>
      <w:hyperlink w:anchor="_Toc133954640" w:history="1">
        <w:r w:rsidR="009277E1" w:rsidRPr="004E132D">
          <w:rPr>
            <w:rStyle w:val="af3"/>
            <w:rFonts w:ascii="Arial" w:hAnsi="Arial" w:cs="Arial"/>
            <w:b/>
            <w:noProof/>
          </w:rPr>
          <w:t>Таблица 3–2 Тепловой баланс системы теплоснабжения на базе котельной ООО «ТГК-1» в зоне деятельности единой теплоснабжающей</w:t>
        </w:r>
        <w:r w:rsidR="009277E1" w:rsidRPr="004E132D">
          <w:rPr>
            <w:rStyle w:val="af3"/>
            <w:rFonts w:ascii="Arial" w:hAnsi="Arial" w:cs="Arial"/>
            <w:noProof/>
          </w:rPr>
          <w:t xml:space="preserve"> </w:t>
        </w:r>
        <w:r w:rsidR="009277E1" w:rsidRPr="004E132D">
          <w:rPr>
            <w:rStyle w:val="af3"/>
            <w:rFonts w:ascii="Arial" w:hAnsi="Arial" w:cs="Arial"/>
            <w:b/>
            <w:noProof/>
          </w:rPr>
          <w:t>организации №1 на 2024 год и на период до 2040 года,</w:t>
        </w:r>
        <w:r w:rsidR="009277E1" w:rsidRPr="004E132D">
          <w:rPr>
            <w:rStyle w:val="af3"/>
            <w:rFonts w:ascii="Arial" w:hAnsi="Arial" w:cs="Arial"/>
            <w:noProof/>
          </w:rPr>
          <w:t xml:space="preserve"> </w:t>
        </w:r>
        <w:r w:rsidR="009277E1" w:rsidRPr="004E132D">
          <w:rPr>
            <w:rStyle w:val="af3"/>
            <w:rFonts w:ascii="Arial" w:hAnsi="Arial" w:cs="Arial"/>
            <w:b/>
            <w:noProof/>
          </w:rPr>
          <w:t>Гкал/ч</w:t>
        </w:r>
        <w:r w:rsidR="009277E1" w:rsidRPr="004E132D">
          <w:rPr>
            <w:rFonts w:ascii="Arial" w:hAnsi="Arial" w:cs="Arial"/>
            <w:noProof/>
            <w:webHidden/>
          </w:rPr>
          <w:tab/>
        </w:r>
        <w:r w:rsidR="009277E1" w:rsidRPr="004E132D">
          <w:rPr>
            <w:rFonts w:ascii="Arial" w:hAnsi="Arial" w:cs="Arial"/>
            <w:noProof/>
            <w:webHidden/>
          </w:rPr>
          <w:fldChar w:fldCharType="begin"/>
        </w:r>
        <w:r w:rsidR="009277E1" w:rsidRPr="004E132D">
          <w:rPr>
            <w:rFonts w:ascii="Arial" w:hAnsi="Arial" w:cs="Arial"/>
            <w:noProof/>
            <w:webHidden/>
          </w:rPr>
          <w:instrText xml:space="preserve"> PAGEREF _Toc133954640 \h </w:instrText>
        </w:r>
        <w:r w:rsidR="009277E1" w:rsidRPr="004E132D">
          <w:rPr>
            <w:rFonts w:ascii="Arial" w:hAnsi="Arial" w:cs="Arial"/>
            <w:noProof/>
            <w:webHidden/>
          </w:rPr>
        </w:r>
        <w:r w:rsidR="009277E1" w:rsidRPr="004E132D">
          <w:rPr>
            <w:rFonts w:ascii="Arial" w:hAnsi="Arial" w:cs="Arial"/>
            <w:noProof/>
            <w:webHidden/>
          </w:rPr>
          <w:fldChar w:fldCharType="separate"/>
        </w:r>
        <w:r w:rsidR="00310793">
          <w:rPr>
            <w:rFonts w:ascii="Arial" w:hAnsi="Arial" w:cs="Arial"/>
            <w:noProof/>
            <w:webHidden/>
          </w:rPr>
          <w:t>8</w:t>
        </w:r>
        <w:r w:rsidR="009277E1" w:rsidRPr="004E132D">
          <w:rPr>
            <w:rFonts w:ascii="Arial" w:hAnsi="Arial" w:cs="Arial"/>
            <w:noProof/>
            <w:webHidden/>
          </w:rPr>
          <w:fldChar w:fldCharType="end"/>
        </w:r>
      </w:hyperlink>
    </w:p>
    <w:p w14:paraId="1843D72F" w14:textId="7202A053" w:rsidR="009277E1" w:rsidRPr="004E132D" w:rsidRDefault="00000000">
      <w:pPr>
        <w:pStyle w:val="af4"/>
        <w:tabs>
          <w:tab w:val="right" w:leader="dot" w:pos="10140"/>
        </w:tabs>
        <w:rPr>
          <w:rFonts w:ascii="Arial" w:eastAsiaTheme="minorEastAsia" w:hAnsi="Arial" w:cs="Arial"/>
          <w:smallCaps w:val="0"/>
          <w:noProof/>
        </w:rPr>
      </w:pPr>
      <w:hyperlink w:anchor="_Toc133954641" w:history="1">
        <w:r w:rsidR="009277E1" w:rsidRPr="004E132D">
          <w:rPr>
            <w:rStyle w:val="af3"/>
            <w:rFonts w:ascii="Arial" w:hAnsi="Arial" w:cs="Arial"/>
            <w:b/>
            <w:noProof/>
          </w:rPr>
          <w:t>Таблица 3–3</w:t>
        </w:r>
        <w:r w:rsidR="009277E1" w:rsidRPr="004E132D">
          <w:rPr>
            <w:rStyle w:val="af3"/>
            <w:rFonts w:ascii="Arial" w:hAnsi="Arial" w:cs="Arial"/>
            <w:b/>
            <w:bCs/>
            <w:noProof/>
          </w:rPr>
          <w:t xml:space="preserve"> Тепловой баланс системы теплоснабжения на базе котельной «Вега» - МУП «КБУ» в зоне деятельности единой теплоснабжающей организации №2 на 2024 года и на период до 2040 г., Гкал/ч</w:t>
        </w:r>
        <w:r w:rsidR="009277E1" w:rsidRPr="004E132D">
          <w:rPr>
            <w:rFonts w:ascii="Arial" w:hAnsi="Arial" w:cs="Arial"/>
            <w:noProof/>
            <w:webHidden/>
          </w:rPr>
          <w:tab/>
        </w:r>
        <w:r w:rsidR="009277E1" w:rsidRPr="004E132D">
          <w:rPr>
            <w:rFonts w:ascii="Arial" w:hAnsi="Arial" w:cs="Arial"/>
            <w:noProof/>
            <w:webHidden/>
          </w:rPr>
          <w:fldChar w:fldCharType="begin"/>
        </w:r>
        <w:r w:rsidR="009277E1" w:rsidRPr="004E132D">
          <w:rPr>
            <w:rFonts w:ascii="Arial" w:hAnsi="Arial" w:cs="Arial"/>
            <w:noProof/>
            <w:webHidden/>
          </w:rPr>
          <w:instrText xml:space="preserve"> PAGEREF _Toc133954641 \h </w:instrText>
        </w:r>
        <w:r w:rsidR="009277E1" w:rsidRPr="004E132D">
          <w:rPr>
            <w:rFonts w:ascii="Arial" w:hAnsi="Arial" w:cs="Arial"/>
            <w:noProof/>
            <w:webHidden/>
          </w:rPr>
        </w:r>
        <w:r w:rsidR="009277E1" w:rsidRPr="004E132D">
          <w:rPr>
            <w:rFonts w:ascii="Arial" w:hAnsi="Arial" w:cs="Arial"/>
            <w:noProof/>
            <w:webHidden/>
          </w:rPr>
          <w:fldChar w:fldCharType="separate"/>
        </w:r>
        <w:r w:rsidR="00310793">
          <w:rPr>
            <w:rFonts w:ascii="Arial" w:hAnsi="Arial" w:cs="Arial"/>
            <w:noProof/>
            <w:webHidden/>
          </w:rPr>
          <w:t>9</w:t>
        </w:r>
        <w:r w:rsidR="009277E1" w:rsidRPr="004E132D">
          <w:rPr>
            <w:rFonts w:ascii="Arial" w:hAnsi="Arial" w:cs="Arial"/>
            <w:noProof/>
            <w:webHidden/>
          </w:rPr>
          <w:fldChar w:fldCharType="end"/>
        </w:r>
      </w:hyperlink>
    </w:p>
    <w:p w14:paraId="7DA2D726" w14:textId="1B4C9AD0" w:rsidR="009277E1" w:rsidRPr="004E132D" w:rsidRDefault="00000000">
      <w:pPr>
        <w:pStyle w:val="af4"/>
        <w:tabs>
          <w:tab w:val="right" w:leader="dot" w:pos="10140"/>
        </w:tabs>
        <w:rPr>
          <w:rFonts w:ascii="Arial" w:eastAsiaTheme="minorEastAsia" w:hAnsi="Arial" w:cs="Arial"/>
          <w:smallCaps w:val="0"/>
          <w:noProof/>
        </w:rPr>
      </w:pPr>
      <w:hyperlink w:anchor="_Toc133954642" w:history="1">
        <w:r w:rsidR="009277E1" w:rsidRPr="004E132D">
          <w:rPr>
            <w:rStyle w:val="af3"/>
            <w:rFonts w:ascii="Arial" w:hAnsi="Arial" w:cs="Arial"/>
            <w:b/>
            <w:bCs/>
            <w:noProof/>
          </w:rPr>
          <w:t>Таблица 3–4 Тепловой баланс системы теплоснабжения на базе котельной «Новая» - МУП «КБУ» в зоне деятельности единой теплоснабжающей организации №2 за 2024 год и на период до 2040 г.</w:t>
        </w:r>
        <w:r w:rsidR="009277E1" w:rsidRPr="004E132D">
          <w:rPr>
            <w:rFonts w:ascii="Arial" w:hAnsi="Arial" w:cs="Arial"/>
            <w:noProof/>
            <w:webHidden/>
          </w:rPr>
          <w:tab/>
        </w:r>
        <w:r w:rsidR="009277E1" w:rsidRPr="004E132D">
          <w:rPr>
            <w:rFonts w:ascii="Arial" w:hAnsi="Arial" w:cs="Arial"/>
            <w:noProof/>
            <w:webHidden/>
          </w:rPr>
          <w:fldChar w:fldCharType="begin"/>
        </w:r>
        <w:r w:rsidR="009277E1" w:rsidRPr="004E132D">
          <w:rPr>
            <w:rFonts w:ascii="Arial" w:hAnsi="Arial" w:cs="Arial"/>
            <w:noProof/>
            <w:webHidden/>
          </w:rPr>
          <w:instrText xml:space="preserve"> PAGEREF _Toc133954642 \h </w:instrText>
        </w:r>
        <w:r w:rsidR="009277E1" w:rsidRPr="004E132D">
          <w:rPr>
            <w:rFonts w:ascii="Arial" w:hAnsi="Arial" w:cs="Arial"/>
            <w:noProof/>
            <w:webHidden/>
          </w:rPr>
        </w:r>
        <w:r w:rsidR="009277E1" w:rsidRPr="004E132D">
          <w:rPr>
            <w:rFonts w:ascii="Arial" w:hAnsi="Arial" w:cs="Arial"/>
            <w:noProof/>
            <w:webHidden/>
          </w:rPr>
          <w:fldChar w:fldCharType="separate"/>
        </w:r>
        <w:r w:rsidR="00310793">
          <w:rPr>
            <w:rFonts w:ascii="Arial" w:hAnsi="Arial" w:cs="Arial"/>
            <w:noProof/>
            <w:webHidden/>
          </w:rPr>
          <w:t>10</w:t>
        </w:r>
        <w:r w:rsidR="009277E1" w:rsidRPr="004E132D">
          <w:rPr>
            <w:rFonts w:ascii="Arial" w:hAnsi="Arial" w:cs="Arial"/>
            <w:noProof/>
            <w:webHidden/>
          </w:rPr>
          <w:fldChar w:fldCharType="end"/>
        </w:r>
      </w:hyperlink>
    </w:p>
    <w:p w14:paraId="6B24CC08" w14:textId="6FDFD0D3" w:rsidR="009277E1" w:rsidRPr="004E132D" w:rsidRDefault="00000000">
      <w:pPr>
        <w:pStyle w:val="af4"/>
        <w:tabs>
          <w:tab w:val="right" w:leader="dot" w:pos="10140"/>
        </w:tabs>
        <w:rPr>
          <w:rFonts w:ascii="Arial" w:eastAsiaTheme="minorEastAsia" w:hAnsi="Arial" w:cs="Arial"/>
          <w:smallCaps w:val="0"/>
          <w:noProof/>
        </w:rPr>
      </w:pPr>
      <w:hyperlink w:anchor="_Toc133954643" w:history="1">
        <w:r w:rsidR="009277E1" w:rsidRPr="004E132D">
          <w:rPr>
            <w:rStyle w:val="af3"/>
            <w:rFonts w:ascii="Arial" w:hAnsi="Arial" w:cs="Arial"/>
            <w:b/>
            <w:noProof/>
          </w:rPr>
          <w:t>Таблица 3–5 Тепловой баланс системы теплоснабжения на базе котельной «Озерная» - МУП «КБУ» в зоне деятельности единой теплоснабжающей организации№2 за 2024 год и на период до 2040 года, Гкал/ч</w:t>
        </w:r>
        <w:r w:rsidR="009277E1" w:rsidRPr="004E132D">
          <w:rPr>
            <w:rFonts w:ascii="Arial" w:hAnsi="Arial" w:cs="Arial"/>
            <w:noProof/>
            <w:webHidden/>
          </w:rPr>
          <w:tab/>
        </w:r>
        <w:r w:rsidR="009277E1" w:rsidRPr="004E132D">
          <w:rPr>
            <w:rFonts w:ascii="Arial" w:hAnsi="Arial" w:cs="Arial"/>
            <w:noProof/>
            <w:webHidden/>
          </w:rPr>
          <w:fldChar w:fldCharType="begin"/>
        </w:r>
        <w:r w:rsidR="009277E1" w:rsidRPr="004E132D">
          <w:rPr>
            <w:rFonts w:ascii="Arial" w:hAnsi="Arial" w:cs="Arial"/>
            <w:noProof/>
            <w:webHidden/>
          </w:rPr>
          <w:instrText xml:space="preserve"> PAGEREF _Toc133954643 \h </w:instrText>
        </w:r>
        <w:r w:rsidR="009277E1" w:rsidRPr="004E132D">
          <w:rPr>
            <w:rFonts w:ascii="Arial" w:hAnsi="Arial" w:cs="Arial"/>
            <w:noProof/>
            <w:webHidden/>
          </w:rPr>
        </w:r>
        <w:r w:rsidR="009277E1" w:rsidRPr="004E132D">
          <w:rPr>
            <w:rFonts w:ascii="Arial" w:hAnsi="Arial" w:cs="Arial"/>
            <w:noProof/>
            <w:webHidden/>
          </w:rPr>
          <w:fldChar w:fldCharType="separate"/>
        </w:r>
        <w:r w:rsidR="00310793">
          <w:rPr>
            <w:rFonts w:ascii="Arial" w:hAnsi="Arial" w:cs="Arial"/>
            <w:noProof/>
            <w:webHidden/>
          </w:rPr>
          <w:t>11</w:t>
        </w:r>
        <w:r w:rsidR="009277E1" w:rsidRPr="004E132D">
          <w:rPr>
            <w:rFonts w:ascii="Arial" w:hAnsi="Arial" w:cs="Arial"/>
            <w:noProof/>
            <w:webHidden/>
          </w:rPr>
          <w:fldChar w:fldCharType="end"/>
        </w:r>
      </w:hyperlink>
    </w:p>
    <w:p w14:paraId="7DB4393A" w14:textId="5B75DE10" w:rsidR="009277E1" w:rsidRPr="004E132D" w:rsidRDefault="00000000">
      <w:pPr>
        <w:pStyle w:val="af4"/>
        <w:tabs>
          <w:tab w:val="right" w:leader="dot" w:pos="10140"/>
        </w:tabs>
        <w:rPr>
          <w:rFonts w:ascii="Arial" w:eastAsiaTheme="minorEastAsia" w:hAnsi="Arial" w:cs="Arial"/>
          <w:smallCaps w:val="0"/>
          <w:noProof/>
        </w:rPr>
      </w:pPr>
      <w:hyperlink w:anchor="_Toc133954644" w:history="1">
        <w:r w:rsidR="009277E1" w:rsidRPr="004E132D">
          <w:rPr>
            <w:rStyle w:val="af3"/>
            <w:rFonts w:ascii="Arial" w:hAnsi="Arial" w:cs="Arial"/>
            <w:b/>
            <w:noProof/>
          </w:rPr>
          <w:t>Таблица 3–6 Тепловой баланс системы теплоснабжения на базе котельной «Южная» - МУП «КБУ» в зоне деятельности единой теплоснабжающей организации №2 за 2024 год и на период до 2040 года, Гкал/ч</w:t>
        </w:r>
        <w:r w:rsidR="009277E1" w:rsidRPr="004E132D">
          <w:rPr>
            <w:rFonts w:ascii="Arial" w:hAnsi="Arial" w:cs="Arial"/>
            <w:noProof/>
            <w:webHidden/>
          </w:rPr>
          <w:tab/>
        </w:r>
        <w:r w:rsidR="009277E1" w:rsidRPr="004E132D">
          <w:rPr>
            <w:rFonts w:ascii="Arial" w:hAnsi="Arial" w:cs="Arial"/>
            <w:noProof/>
            <w:webHidden/>
          </w:rPr>
          <w:fldChar w:fldCharType="begin"/>
        </w:r>
        <w:r w:rsidR="009277E1" w:rsidRPr="004E132D">
          <w:rPr>
            <w:rFonts w:ascii="Arial" w:hAnsi="Arial" w:cs="Arial"/>
            <w:noProof/>
            <w:webHidden/>
          </w:rPr>
          <w:instrText xml:space="preserve"> PAGEREF _Toc133954644 \h </w:instrText>
        </w:r>
        <w:r w:rsidR="009277E1" w:rsidRPr="004E132D">
          <w:rPr>
            <w:rFonts w:ascii="Arial" w:hAnsi="Arial" w:cs="Arial"/>
            <w:noProof/>
            <w:webHidden/>
          </w:rPr>
        </w:r>
        <w:r w:rsidR="009277E1" w:rsidRPr="004E132D">
          <w:rPr>
            <w:rFonts w:ascii="Arial" w:hAnsi="Arial" w:cs="Arial"/>
            <w:noProof/>
            <w:webHidden/>
          </w:rPr>
          <w:fldChar w:fldCharType="separate"/>
        </w:r>
        <w:r w:rsidR="00310793">
          <w:rPr>
            <w:rFonts w:ascii="Arial" w:hAnsi="Arial" w:cs="Arial"/>
            <w:noProof/>
            <w:webHidden/>
          </w:rPr>
          <w:t>12</w:t>
        </w:r>
        <w:r w:rsidR="009277E1" w:rsidRPr="004E132D">
          <w:rPr>
            <w:rFonts w:ascii="Arial" w:hAnsi="Arial" w:cs="Arial"/>
            <w:noProof/>
            <w:webHidden/>
          </w:rPr>
          <w:fldChar w:fldCharType="end"/>
        </w:r>
      </w:hyperlink>
    </w:p>
    <w:p w14:paraId="06045CB0" w14:textId="30F67CEC" w:rsidR="009277E1" w:rsidRPr="004E132D" w:rsidRDefault="00000000">
      <w:pPr>
        <w:pStyle w:val="af4"/>
        <w:tabs>
          <w:tab w:val="right" w:leader="dot" w:pos="10140"/>
        </w:tabs>
        <w:rPr>
          <w:rFonts w:ascii="Arial" w:eastAsiaTheme="minorEastAsia" w:hAnsi="Arial" w:cs="Arial"/>
          <w:smallCaps w:val="0"/>
          <w:noProof/>
        </w:rPr>
      </w:pPr>
      <w:hyperlink w:anchor="_Toc133954645" w:history="1">
        <w:r w:rsidR="009277E1" w:rsidRPr="004E132D">
          <w:rPr>
            <w:rStyle w:val="af3"/>
            <w:rFonts w:ascii="Arial" w:hAnsi="Arial" w:cs="Arial"/>
            <w:b/>
            <w:noProof/>
          </w:rPr>
          <w:t>Таблица 3–7 Тепловой баланс системы теплоснабжения на базе котельной ООО «ТГК-1»  в зоне деятельности единой теплоснабжающей организации №2 за 2024 год и на период до 2040 года, Гкал/ч</w:t>
        </w:r>
        <w:r w:rsidR="009277E1" w:rsidRPr="004E132D">
          <w:rPr>
            <w:rFonts w:ascii="Arial" w:hAnsi="Arial" w:cs="Arial"/>
            <w:noProof/>
            <w:webHidden/>
          </w:rPr>
          <w:tab/>
        </w:r>
        <w:r w:rsidR="009277E1" w:rsidRPr="004E132D">
          <w:rPr>
            <w:rFonts w:ascii="Arial" w:hAnsi="Arial" w:cs="Arial"/>
            <w:noProof/>
            <w:webHidden/>
          </w:rPr>
          <w:fldChar w:fldCharType="begin"/>
        </w:r>
        <w:r w:rsidR="009277E1" w:rsidRPr="004E132D">
          <w:rPr>
            <w:rFonts w:ascii="Arial" w:hAnsi="Arial" w:cs="Arial"/>
            <w:noProof/>
            <w:webHidden/>
          </w:rPr>
          <w:instrText xml:space="preserve"> PAGEREF _Toc133954645 \h </w:instrText>
        </w:r>
        <w:r w:rsidR="009277E1" w:rsidRPr="004E132D">
          <w:rPr>
            <w:rFonts w:ascii="Arial" w:hAnsi="Arial" w:cs="Arial"/>
            <w:noProof/>
            <w:webHidden/>
          </w:rPr>
        </w:r>
        <w:r w:rsidR="009277E1" w:rsidRPr="004E132D">
          <w:rPr>
            <w:rFonts w:ascii="Arial" w:hAnsi="Arial" w:cs="Arial"/>
            <w:noProof/>
            <w:webHidden/>
          </w:rPr>
          <w:fldChar w:fldCharType="separate"/>
        </w:r>
        <w:r w:rsidR="00310793">
          <w:rPr>
            <w:rFonts w:ascii="Arial" w:hAnsi="Arial" w:cs="Arial"/>
            <w:noProof/>
            <w:webHidden/>
          </w:rPr>
          <w:t>13</w:t>
        </w:r>
        <w:r w:rsidR="009277E1" w:rsidRPr="004E132D">
          <w:rPr>
            <w:rFonts w:ascii="Arial" w:hAnsi="Arial" w:cs="Arial"/>
            <w:noProof/>
            <w:webHidden/>
          </w:rPr>
          <w:fldChar w:fldCharType="end"/>
        </w:r>
      </w:hyperlink>
    </w:p>
    <w:p w14:paraId="70646DBA" w14:textId="49C4E5FF" w:rsidR="009277E1" w:rsidRPr="004E132D" w:rsidRDefault="00000000">
      <w:pPr>
        <w:pStyle w:val="af4"/>
        <w:tabs>
          <w:tab w:val="right" w:leader="dot" w:pos="10140"/>
        </w:tabs>
        <w:rPr>
          <w:rFonts w:ascii="Arial" w:eastAsiaTheme="minorEastAsia" w:hAnsi="Arial" w:cs="Arial"/>
          <w:smallCaps w:val="0"/>
          <w:noProof/>
        </w:rPr>
      </w:pPr>
      <w:hyperlink w:anchor="_Toc133954646" w:history="1">
        <w:r w:rsidR="009277E1" w:rsidRPr="004E132D">
          <w:rPr>
            <w:rStyle w:val="af3"/>
            <w:rFonts w:ascii="Arial" w:hAnsi="Arial" w:cs="Arial"/>
            <w:b/>
            <w:noProof/>
          </w:rPr>
          <w:t>Таблица 3–8 Тепловой баланс системы теплоснабжения в зоне деятельности единой теплоснабжающей организации №2 (МУП «КБУ» без «ТГК-1») за 2024 год и на период до 2040 года, Гкал/ч</w:t>
        </w:r>
        <w:r w:rsidR="009277E1" w:rsidRPr="004E132D">
          <w:rPr>
            <w:rFonts w:ascii="Arial" w:hAnsi="Arial" w:cs="Arial"/>
            <w:noProof/>
            <w:webHidden/>
          </w:rPr>
          <w:tab/>
        </w:r>
        <w:r w:rsidR="009277E1" w:rsidRPr="004E132D">
          <w:rPr>
            <w:rFonts w:ascii="Arial" w:hAnsi="Arial" w:cs="Arial"/>
            <w:noProof/>
            <w:webHidden/>
          </w:rPr>
          <w:fldChar w:fldCharType="begin"/>
        </w:r>
        <w:r w:rsidR="009277E1" w:rsidRPr="004E132D">
          <w:rPr>
            <w:rFonts w:ascii="Arial" w:hAnsi="Arial" w:cs="Arial"/>
            <w:noProof/>
            <w:webHidden/>
          </w:rPr>
          <w:instrText xml:space="preserve"> PAGEREF _Toc133954646 \h </w:instrText>
        </w:r>
        <w:r w:rsidR="009277E1" w:rsidRPr="004E132D">
          <w:rPr>
            <w:rFonts w:ascii="Arial" w:hAnsi="Arial" w:cs="Arial"/>
            <w:noProof/>
            <w:webHidden/>
          </w:rPr>
        </w:r>
        <w:r w:rsidR="009277E1" w:rsidRPr="004E132D">
          <w:rPr>
            <w:rFonts w:ascii="Arial" w:hAnsi="Arial" w:cs="Arial"/>
            <w:noProof/>
            <w:webHidden/>
          </w:rPr>
          <w:fldChar w:fldCharType="separate"/>
        </w:r>
        <w:r w:rsidR="00310793">
          <w:rPr>
            <w:rFonts w:ascii="Arial" w:hAnsi="Arial" w:cs="Arial"/>
            <w:noProof/>
            <w:webHidden/>
          </w:rPr>
          <w:t>15</w:t>
        </w:r>
        <w:r w:rsidR="009277E1" w:rsidRPr="004E132D">
          <w:rPr>
            <w:rFonts w:ascii="Arial" w:hAnsi="Arial" w:cs="Arial"/>
            <w:noProof/>
            <w:webHidden/>
          </w:rPr>
          <w:fldChar w:fldCharType="end"/>
        </w:r>
      </w:hyperlink>
    </w:p>
    <w:p w14:paraId="57D275B3" w14:textId="457A3C14" w:rsidR="009277E1" w:rsidRPr="004E132D" w:rsidRDefault="00000000">
      <w:pPr>
        <w:pStyle w:val="af4"/>
        <w:tabs>
          <w:tab w:val="right" w:leader="dot" w:pos="10140"/>
        </w:tabs>
        <w:rPr>
          <w:rFonts w:ascii="Arial" w:eastAsiaTheme="minorEastAsia" w:hAnsi="Arial" w:cs="Arial"/>
          <w:smallCaps w:val="0"/>
          <w:noProof/>
        </w:rPr>
      </w:pPr>
      <w:hyperlink w:anchor="_Toc133954647" w:history="1">
        <w:r w:rsidR="009277E1" w:rsidRPr="004E132D">
          <w:rPr>
            <w:rStyle w:val="af3"/>
            <w:rFonts w:ascii="Arial" w:hAnsi="Arial" w:cs="Arial"/>
            <w:b/>
            <w:noProof/>
          </w:rPr>
          <w:t>Таблица 3–9  Тепловой баланс системы теплоснабжения на базе котельной ООО «БЭМЗ-Энергосервис» в зоне деятельности единой теплоснабжающей организации №3 за 2024 год и на период до 2040 года, Гкал/ч</w:t>
        </w:r>
        <w:r w:rsidR="009277E1" w:rsidRPr="004E132D">
          <w:rPr>
            <w:rFonts w:ascii="Arial" w:hAnsi="Arial" w:cs="Arial"/>
            <w:noProof/>
            <w:webHidden/>
          </w:rPr>
          <w:tab/>
        </w:r>
        <w:r w:rsidR="009277E1" w:rsidRPr="004E132D">
          <w:rPr>
            <w:rFonts w:ascii="Arial" w:hAnsi="Arial" w:cs="Arial"/>
            <w:noProof/>
            <w:webHidden/>
          </w:rPr>
          <w:fldChar w:fldCharType="begin"/>
        </w:r>
        <w:r w:rsidR="009277E1" w:rsidRPr="004E132D">
          <w:rPr>
            <w:rFonts w:ascii="Arial" w:hAnsi="Arial" w:cs="Arial"/>
            <w:noProof/>
            <w:webHidden/>
          </w:rPr>
          <w:instrText xml:space="preserve"> PAGEREF _Toc133954647 \h </w:instrText>
        </w:r>
        <w:r w:rsidR="009277E1" w:rsidRPr="004E132D">
          <w:rPr>
            <w:rFonts w:ascii="Arial" w:hAnsi="Arial" w:cs="Arial"/>
            <w:noProof/>
            <w:webHidden/>
          </w:rPr>
        </w:r>
        <w:r w:rsidR="009277E1" w:rsidRPr="004E132D">
          <w:rPr>
            <w:rFonts w:ascii="Arial" w:hAnsi="Arial" w:cs="Arial"/>
            <w:noProof/>
            <w:webHidden/>
          </w:rPr>
          <w:fldChar w:fldCharType="separate"/>
        </w:r>
        <w:r w:rsidR="00310793">
          <w:rPr>
            <w:rFonts w:ascii="Arial" w:hAnsi="Arial" w:cs="Arial"/>
            <w:noProof/>
            <w:webHidden/>
          </w:rPr>
          <w:t>16</w:t>
        </w:r>
        <w:r w:rsidR="009277E1" w:rsidRPr="004E132D">
          <w:rPr>
            <w:rFonts w:ascii="Arial" w:hAnsi="Arial" w:cs="Arial"/>
            <w:noProof/>
            <w:webHidden/>
          </w:rPr>
          <w:fldChar w:fldCharType="end"/>
        </w:r>
      </w:hyperlink>
    </w:p>
    <w:p w14:paraId="3FFA3B0E" w14:textId="660E9747" w:rsidR="009277E1" w:rsidRPr="004E132D" w:rsidRDefault="00000000">
      <w:pPr>
        <w:pStyle w:val="af4"/>
        <w:tabs>
          <w:tab w:val="right" w:leader="dot" w:pos="10140"/>
        </w:tabs>
        <w:rPr>
          <w:rFonts w:ascii="Arial" w:eastAsiaTheme="minorEastAsia" w:hAnsi="Arial" w:cs="Arial"/>
          <w:smallCaps w:val="0"/>
          <w:noProof/>
        </w:rPr>
      </w:pPr>
      <w:hyperlink w:anchor="_Toc133954648" w:history="1">
        <w:r w:rsidR="009277E1" w:rsidRPr="004E132D">
          <w:rPr>
            <w:rStyle w:val="af3"/>
            <w:rFonts w:ascii="Arial" w:hAnsi="Arial" w:cs="Arial"/>
            <w:b/>
            <w:noProof/>
          </w:rPr>
          <w:t>Таблица 3–10  Тепловой баланс системы теплоснабжения на базе котельной Санаторий «Рассвет»  в зоне деятельности единой теплоснабжающей организации №3 на 2024 год и на период до 2040 года, Гкал/ч</w:t>
        </w:r>
        <w:r w:rsidR="009277E1" w:rsidRPr="004E132D">
          <w:rPr>
            <w:rFonts w:ascii="Arial" w:hAnsi="Arial" w:cs="Arial"/>
            <w:noProof/>
            <w:webHidden/>
          </w:rPr>
          <w:tab/>
        </w:r>
        <w:r w:rsidR="009277E1" w:rsidRPr="004E132D">
          <w:rPr>
            <w:rFonts w:ascii="Arial" w:hAnsi="Arial" w:cs="Arial"/>
            <w:noProof/>
            <w:webHidden/>
          </w:rPr>
          <w:fldChar w:fldCharType="begin"/>
        </w:r>
        <w:r w:rsidR="009277E1" w:rsidRPr="004E132D">
          <w:rPr>
            <w:rFonts w:ascii="Arial" w:hAnsi="Arial" w:cs="Arial"/>
            <w:noProof/>
            <w:webHidden/>
          </w:rPr>
          <w:instrText xml:space="preserve"> PAGEREF _Toc133954648 \h </w:instrText>
        </w:r>
        <w:r w:rsidR="009277E1" w:rsidRPr="004E132D">
          <w:rPr>
            <w:rFonts w:ascii="Arial" w:hAnsi="Arial" w:cs="Arial"/>
            <w:noProof/>
            <w:webHidden/>
          </w:rPr>
        </w:r>
        <w:r w:rsidR="009277E1" w:rsidRPr="004E132D">
          <w:rPr>
            <w:rFonts w:ascii="Arial" w:hAnsi="Arial" w:cs="Arial"/>
            <w:noProof/>
            <w:webHidden/>
          </w:rPr>
          <w:fldChar w:fldCharType="separate"/>
        </w:r>
        <w:r w:rsidR="00310793">
          <w:rPr>
            <w:rFonts w:ascii="Arial" w:hAnsi="Arial" w:cs="Arial"/>
            <w:noProof/>
            <w:webHidden/>
          </w:rPr>
          <w:t>17</w:t>
        </w:r>
        <w:r w:rsidR="009277E1" w:rsidRPr="004E132D">
          <w:rPr>
            <w:rFonts w:ascii="Arial" w:hAnsi="Arial" w:cs="Arial"/>
            <w:noProof/>
            <w:webHidden/>
          </w:rPr>
          <w:fldChar w:fldCharType="end"/>
        </w:r>
      </w:hyperlink>
    </w:p>
    <w:p w14:paraId="7DB8588E" w14:textId="27C97E01" w:rsidR="009277E1" w:rsidRPr="004E132D" w:rsidRDefault="00000000">
      <w:pPr>
        <w:pStyle w:val="af4"/>
        <w:tabs>
          <w:tab w:val="right" w:leader="dot" w:pos="10140"/>
        </w:tabs>
        <w:rPr>
          <w:rFonts w:ascii="Arial" w:eastAsiaTheme="minorEastAsia" w:hAnsi="Arial" w:cs="Arial"/>
          <w:smallCaps w:val="0"/>
          <w:noProof/>
        </w:rPr>
      </w:pPr>
      <w:hyperlink w:anchor="_Toc133954649" w:history="1">
        <w:r w:rsidR="009277E1" w:rsidRPr="004E132D">
          <w:rPr>
            <w:rStyle w:val="af3"/>
            <w:rFonts w:ascii="Arial" w:hAnsi="Arial" w:cs="Arial"/>
            <w:b/>
            <w:noProof/>
          </w:rPr>
          <w:t>Таблица 3–11  Тепловой баланс системы теплоснабжения на базе котельных №1 -5 ИП «Голубев» в зоне деятельности единой теплоснабжающей организации №4 на 2024 год и на период до 2040 года, Гкал/ч</w:t>
        </w:r>
        <w:r w:rsidR="009277E1" w:rsidRPr="004E132D">
          <w:rPr>
            <w:rFonts w:ascii="Arial" w:hAnsi="Arial" w:cs="Arial"/>
            <w:noProof/>
            <w:webHidden/>
          </w:rPr>
          <w:tab/>
        </w:r>
        <w:r w:rsidR="009277E1" w:rsidRPr="004E132D">
          <w:rPr>
            <w:rFonts w:ascii="Arial" w:hAnsi="Arial" w:cs="Arial"/>
            <w:noProof/>
            <w:webHidden/>
          </w:rPr>
          <w:fldChar w:fldCharType="begin"/>
        </w:r>
        <w:r w:rsidR="009277E1" w:rsidRPr="004E132D">
          <w:rPr>
            <w:rFonts w:ascii="Arial" w:hAnsi="Arial" w:cs="Arial"/>
            <w:noProof/>
            <w:webHidden/>
          </w:rPr>
          <w:instrText xml:space="preserve"> PAGEREF _Toc133954649 \h </w:instrText>
        </w:r>
        <w:r w:rsidR="009277E1" w:rsidRPr="004E132D">
          <w:rPr>
            <w:rFonts w:ascii="Arial" w:hAnsi="Arial" w:cs="Arial"/>
            <w:noProof/>
            <w:webHidden/>
          </w:rPr>
        </w:r>
        <w:r w:rsidR="009277E1" w:rsidRPr="004E132D">
          <w:rPr>
            <w:rFonts w:ascii="Arial" w:hAnsi="Arial" w:cs="Arial"/>
            <w:noProof/>
            <w:webHidden/>
          </w:rPr>
          <w:fldChar w:fldCharType="separate"/>
        </w:r>
        <w:r w:rsidR="00310793">
          <w:rPr>
            <w:rFonts w:ascii="Arial" w:hAnsi="Arial" w:cs="Arial"/>
            <w:noProof/>
            <w:webHidden/>
          </w:rPr>
          <w:t>18</w:t>
        </w:r>
        <w:r w:rsidR="009277E1" w:rsidRPr="004E132D">
          <w:rPr>
            <w:rFonts w:ascii="Arial" w:hAnsi="Arial" w:cs="Arial"/>
            <w:noProof/>
            <w:webHidden/>
          </w:rPr>
          <w:fldChar w:fldCharType="end"/>
        </w:r>
      </w:hyperlink>
    </w:p>
    <w:p w14:paraId="242A42F0" w14:textId="46E352A0" w:rsidR="009277E1" w:rsidRPr="004E132D" w:rsidRDefault="00000000">
      <w:pPr>
        <w:pStyle w:val="af4"/>
        <w:tabs>
          <w:tab w:val="right" w:leader="dot" w:pos="10140"/>
        </w:tabs>
        <w:rPr>
          <w:rFonts w:ascii="Arial" w:eastAsiaTheme="minorEastAsia" w:hAnsi="Arial" w:cs="Arial"/>
          <w:smallCaps w:val="0"/>
          <w:noProof/>
        </w:rPr>
      </w:pPr>
      <w:hyperlink w:anchor="_Toc133954650" w:history="1">
        <w:r w:rsidR="009277E1" w:rsidRPr="004E132D">
          <w:rPr>
            <w:rStyle w:val="af3"/>
            <w:rFonts w:ascii="Arial" w:hAnsi="Arial" w:cs="Arial"/>
            <w:b/>
            <w:noProof/>
          </w:rPr>
          <w:t>Таблица 3–12  Тепловой баланс системы теплоснабжения на базе котельной ФГУП «УЭВ»  в зоне деятельности единой теплоснабжающей организации №5 на 2024 год и на период до 2040 года, Гкал/ч</w:t>
        </w:r>
        <w:r w:rsidR="009277E1" w:rsidRPr="004E132D">
          <w:rPr>
            <w:rFonts w:ascii="Arial" w:hAnsi="Arial" w:cs="Arial"/>
            <w:noProof/>
            <w:webHidden/>
          </w:rPr>
          <w:tab/>
        </w:r>
        <w:r w:rsidR="009277E1" w:rsidRPr="004E132D">
          <w:rPr>
            <w:rFonts w:ascii="Arial" w:hAnsi="Arial" w:cs="Arial"/>
            <w:noProof/>
            <w:webHidden/>
          </w:rPr>
          <w:fldChar w:fldCharType="begin"/>
        </w:r>
        <w:r w:rsidR="009277E1" w:rsidRPr="004E132D">
          <w:rPr>
            <w:rFonts w:ascii="Arial" w:hAnsi="Arial" w:cs="Arial"/>
            <w:noProof/>
            <w:webHidden/>
          </w:rPr>
          <w:instrText xml:space="preserve"> PAGEREF _Toc133954650 \h </w:instrText>
        </w:r>
        <w:r w:rsidR="009277E1" w:rsidRPr="004E132D">
          <w:rPr>
            <w:rFonts w:ascii="Arial" w:hAnsi="Arial" w:cs="Arial"/>
            <w:noProof/>
            <w:webHidden/>
          </w:rPr>
        </w:r>
        <w:r w:rsidR="009277E1" w:rsidRPr="004E132D">
          <w:rPr>
            <w:rFonts w:ascii="Arial" w:hAnsi="Arial" w:cs="Arial"/>
            <w:noProof/>
            <w:webHidden/>
          </w:rPr>
          <w:fldChar w:fldCharType="separate"/>
        </w:r>
        <w:r w:rsidR="00310793">
          <w:rPr>
            <w:rFonts w:ascii="Arial" w:hAnsi="Arial" w:cs="Arial"/>
            <w:noProof/>
            <w:webHidden/>
          </w:rPr>
          <w:t>19</w:t>
        </w:r>
        <w:r w:rsidR="009277E1" w:rsidRPr="004E132D">
          <w:rPr>
            <w:rFonts w:ascii="Arial" w:hAnsi="Arial" w:cs="Arial"/>
            <w:noProof/>
            <w:webHidden/>
          </w:rPr>
          <w:fldChar w:fldCharType="end"/>
        </w:r>
      </w:hyperlink>
    </w:p>
    <w:p w14:paraId="0456B4B4" w14:textId="72E4A331" w:rsidR="009277E1" w:rsidRPr="004E132D" w:rsidRDefault="00000000">
      <w:pPr>
        <w:pStyle w:val="af4"/>
        <w:tabs>
          <w:tab w:val="right" w:leader="dot" w:pos="10140"/>
        </w:tabs>
        <w:rPr>
          <w:rFonts w:ascii="Arial" w:eastAsiaTheme="minorEastAsia" w:hAnsi="Arial" w:cs="Arial"/>
          <w:smallCaps w:val="0"/>
          <w:noProof/>
        </w:rPr>
      </w:pPr>
      <w:hyperlink w:anchor="_Toc133954651" w:history="1">
        <w:r w:rsidR="009277E1" w:rsidRPr="004E132D">
          <w:rPr>
            <w:rStyle w:val="af3"/>
            <w:rFonts w:ascii="Arial" w:hAnsi="Arial" w:cs="Arial"/>
            <w:b/>
            <w:noProof/>
          </w:rPr>
          <w:t>Таблица 3–13 Тепловой баланс системы теплоснабжения на базе котельной ООО «Коммунальщик»  в зоне деятельности единой теплоснабжающей организации №6 за 2022 год и на период до 2040 года, Гкал/ч</w:t>
        </w:r>
        <w:r w:rsidR="009277E1" w:rsidRPr="004E132D">
          <w:rPr>
            <w:rFonts w:ascii="Arial" w:hAnsi="Arial" w:cs="Arial"/>
            <w:noProof/>
            <w:webHidden/>
          </w:rPr>
          <w:tab/>
        </w:r>
        <w:r w:rsidR="009277E1" w:rsidRPr="004E132D">
          <w:rPr>
            <w:rFonts w:ascii="Arial" w:hAnsi="Arial" w:cs="Arial"/>
            <w:noProof/>
            <w:webHidden/>
          </w:rPr>
          <w:fldChar w:fldCharType="begin"/>
        </w:r>
        <w:r w:rsidR="009277E1" w:rsidRPr="004E132D">
          <w:rPr>
            <w:rFonts w:ascii="Arial" w:hAnsi="Arial" w:cs="Arial"/>
            <w:noProof/>
            <w:webHidden/>
          </w:rPr>
          <w:instrText xml:space="preserve"> PAGEREF _Toc133954651 \h </w:instrText>
        </w:r>
        <w:r w:rsidR="009277E1" w:rsidRPr="004E132D">
          <w:rPr>
            <w:rFonts w:ascii="Arial" w:hAnsi="Arial" w:cs="Arial"/>
            <w:noProof/>
            <w:webHidden/>
          </w:rPr>
        </w:r>
        <w:r w:rsidR="009277E1" w:rsidRPr="004E132D">
          <w:rPr>
            <w:rFonts w:ascii="Arial" w:hAnsi="Arial" w:cs="Arial"/>
            <w:noProof/>
            <w:webHidden/>
          </w:rPr>
          <w:fldChar w:fldCharType="separate"/>
        </w:r>
        <w:r w:rsidR="00310793">
          <w:rPr>
            <w:rFonts w:ascii="Arial" w:hAnsi="Arial" w:cs="Arial"/>
            <w:noProof/>
            <w:webHidden/>
          </w:rPr>
          <w:t>20</w:t>
        </w:r>
        <w:r w:rsidR="009277E1" w:rsidRPr="004E132D">
          <w:rPr>
            <w:rFonts w:ascii="Arial" w:hAnsi="Arial" w:cs="Arial"/>
            <w:noProof/>
            <w:webHidden/>
          </w:rPr>
          <w:fldChar w:fldCharType="end"/>
        </w:r>
      </w:hyperlink>
    </w:p>
    <w:p w14:paraId="0D5F03C2" w14:textId="2DE2A26F" w:rsidR="009277E1" w:rsidRPr="004E132D" w:rsidRDefault="00000000">
      <w:pPr>
        <w:pStyle w:val="af4"/>
        <w:tabs>
          <w:tab w:val="right" w:leader="dot" w:pos="10140"/>
        </w:tabs>
        <w:rPr>
          <w:rFonts w:ascii="Arial" w:eastAsiaTheme="minorEastAsia" w:hAnsi="Arial" w:cs="Arial"/>
          <w:smallCaps w:val="0"/>
          <w:noProof/>
        </w:rPr>
      </w:pPr>
      <w:hyperlink w:anchor="_Toc133954652" w:history="1">
        <w:r w:rsidR="009277E1" w:rsidRPr="004E132D">
          <w:rPr>
            <w:rStyle w:val="af3"/>
            <w:rFonts w:ascii="Arial" w:hAnsi="Arial" w:cs="Arial"/>
            <w:b/>
            <w:noProof/>
          </w:rPr>
          <w:t>Таблица 3–14</w:t>
        </w:r>
        <w:r w:rsidR="009277E1" w:rsidRPr="004E132D">
          <w:rPr>
            <w:rStyle w:val="af3"/>
            <w:rFonts w:ascii="Arial" w:hAnsi="Arial" w:cs="Arial"/>
            <w:b/>
            <w:i/>
            <w:iCs/>
            <w:noProof/>
          </w:rPr>
          <w:t xml:space="preserve"> </w:t>
        </w:r>
        <w:r w:rsidR="009277E1" w:rsidRPr="004E132D">
          <w:rPr>
            <w:rStyle w:val="af3"/>
            <w:rFonts w:ascii="Arial" w:hAnsi="Arial" w:cs="Arial"/>
            <w:b/>
            <w:noProof/>
          </w:rPr>
          <w:t>Тепловой баланс системы теплоснабжения на базе котельной ООО «М-300»  в зоне деятельности единой теплоснабжающей организации № 7 на 2024 год и на период до 2040 года, Гкал/ч</w:t>
        </w:r>
        <w:r w:rsidR="009277E1" w:rsidRPr="004E132D">
          <w:rPr>
            <w:rFonts w:ascii="Arial" w:hAnsi="Arial" w:cs="Arial"/>
            <w:noProof/>
            <w:webHidden/>
          </w:rPr>
          <w:tab/>
        </w:r>
        <w:r w:rsidR="009277E1" w:rsidRPr="004E132D">
          <w:rPr>
            <w:rFonts w:ascii="Arial" w:hAnsi="Arial" w:cs="Arial"/>
            <w:noProof/>
            <w:webHidden/>
          </w:rPr>
          <w:fldChar w:fldCharType="begin"/>
        </w:r>
        <w:r w:rsidR="009277E1" w:rsidRPr="004E132D">
          <w:rPr>
            <w:rFonts w:ascii="Arial" w:hAnsi="Arial" w:cs="Arial"/>
            <w:noProof/>
            <w:webHidden/>
          </w:rPr>
          <w:instrText xml:space="preserve"> PAGEREF _Toc133954652 \h </w:instrText>
        </w:r>
        <w:r w:rsidR="009277E1" w:rsidRPr="004E132D">
          <w:rPr>
            <w:rFonts w:ascii="Arial" w:hAnsi="Arial" w:cs="Arial"/>
            <w:noProof/>
            <w:webHidden/>
          </w:rPr>
        </w:r>
        <w:r w:rsidR="009277E1" w:rsidRPr="004E132D">
          <w:rPr>
            <w:rFonts w:ascii="Arial" w:hAnsi="Arial" w:cs="Arial"/>
            <w:noProof/>
            <w:webHidden/>
          </w:rPr>
          <w:fldChar w:fldCharType="separate"/>
        </w:r>
        <w:r w:rsidR="00310793">
          <w:rPr>
            <w:rFonts w:ascii="Arial" w:hAnsi="Arial" w:cs="Arial"/>
            <w:noProof/>
            <w:webHidden/>
          </w:rPr>
          <w:t>21</w:t>
        </w:r>
        <w:r w:rsidR="009277E1" w:rsidRPr="004E132D">
          <w:rPr>
            <w:rFonts w:ascii="Arial" w:hAnsi="Arial" w:cs="Arial"/>
            <w:noProof/>
            <w:webHidden/>
          </w:rPr>
          <w:fldChar w:fldCharType="end"/>
        </w:r>
      </w:hyperlink>
    </w:p>
    <w:p w14:paraId="111FDCF5" w14:textId="44C21557" w:rsidR="009277E1" w:rsidRPr="004E132D" w:rsidRDefault="00000000">
      <w:pPr>
        <w:pStyle w:val="af4"/>
        <w:tabs>
          <w:tab w:val="right" w:leader="dot" w:pos="10140"/>
        </w:tabs>
        <w:rPr>
          <w:rFonts w:ascii="Arial" w:eastAsiaTheme="minorEastAsia" w:hAnsi="Arial" w:cs="Arial"/>
          <w:smallCaps w:val="0"/>
          <w:noProof/>
        </w:rPr>
      </w:pPr>
      <w:hyperlink w:anchor="_Toc133954653" w:history="1">
        <w:r w:rsidR="009277E1" w:rsidRPr="004E132D">
          <w:rPr>
            <w:rStyle w:val="af3"/>
            <w:rFonts w:ascii="Arial" w:hAnsi="Arial" w:cs="Arial"/>
            <w:b/>
            <w:noProof/>
          </w:rPr>
          <w:t>Таблица 3–15 Тепловой баланс системы теплоснабжения на базе котельной ООО «ТВК»  в зоне деятельности единой теплоснабжающей организации №8 за 2022 год и на период до 2040 года, Гкал/ч</w:t>
        </w:r>
        <w:r w:rsidR="009277E1" w:rsidRPr="004E132D">
          <w:rPr>
            <w:rFonts w:ascii="Arial" w:hAnsi="Arial" w:cs="Arial"/>
            <w:noProof/>
            <w:webHidden/>
          </w:rPr>
          <w:tab/>
        </w:r>
        <w:r w:rsidR="009277E1" w:rsidRPr="004E132D">
          <w:rPr>
            <w:rFonts w:ascii="Arial" w:hAnsi="Arial" w:cs="Arial"/>
            <w:noProof/>
            <w:webHidden/>
          </w:rPr>
          <w:fldChar w:fldCharType="begin"/>
        </w:r>
        <w:r w:rsidR="009277E1" w:rsidRPr="004E132D">
          <w:rPr>
            <w:rFonts w:ascii="Arial" w:hAnsi="Arial" w:cs="Arial"/>
            <w:noProof/>
            <w:webHidden/>
          </w:rPr>
          <w:instrText xml:space="preserve"> PAGEREF _Toc133954653 \h </w:instrText>
        </w:r>
        <w:r w:rsidR="009277E1" w:rsidRPr="004E132D">
          <w:rPr>
            <w:rFonts w:ascii="Arial" w:hAnsi="Arial" w:cs="Arial"/>
            <w:noProof/>
            <w:webHidden/>
          </w:rPr>
        </w:r>
        <w:r w:rsidR="009277E1" w:rsidRPr="004E132D">
          <w:rPr>
            <w:rFonts w:ascii="Arial" w:hAnsi="Arial" w:cs="Arial"/>
            <w:noProof/>
            <w:webHidden/>
          </w:rPr>
          <w:fldChar w:fldCharType="separate"/>
        </w:r>
        <w:r w:rsidR="00310793">
          <w:rPr>
            <w:rFonts w:ascii="Arial" w:hAnsi="Arial" w:cs="Arial"/>
            <w:noProof/>
            <w:webHidden/>
          </w:rPr>
          <w:t>22</w:t>
        </w:r>
        <w:r w:rsidR="009277E1" w:rsidRPr="004E132D">
          <w:rPr>
            <w:rFonts w:ascii="Arial" w:hAnsi="Arial" w:cs="Arial"/>
            <w:noProof/>
            <w:webHidden/>
          </w:rPr>
          <w:fldChar w:fldCharType="end"/>
        </w:r>
      </w:hyperlink>
    </w:p>
    <w:p w14:paraId="0E6C4E51" w14:textId="03194CD6" w:rsidR="009277E1" w:rsidRPr="004E132D" w:rsidRDefault="00000000">
      <w:pPr>
        <w:pStyle w:val="af4"/>
        <w:tabs>
          <w:tab w:val="right" w:leader="dot" w:pos="10140"/>
        </w:tabs>
        <w:rPr>
          <w:rFonts w:ascii="Arial" w:eastAsiaTheme="minorEastAsia" w:hAnsi="Arial" w:cs="Arial"/>
          <w:smallCaps w:val="0"/>
          <w:noProof/>
        </w:rPr>
      </w:pPr>
      <w:hyperlink w:anchor="_Toc133954654" w:history="1">
        <w:r w:rsidR="009277E1" w:rsidRPr="004E132D">
          <w:rPr>
            <w:rStyle w:val="af3"/>
            <w:rFonts w:ascii="Arial" w:hAnsi="Arial" w:cs="Arial"/>
            <w:b/>
            <w:noProof/>
          </w:rPr>
          <w:t>Таблица 3–16 Тепловой баланс системы теплоснабжения города Бердска на 2024 год и на период до 2040 года, Гкал/ч</w:t>
        </w:r>
        <w:r w:rsidR="009277E1" w:rsidRPr="004E132D">
          <w:rPr>
            <w:rFonts w:ascii="Arial" w:hAnsi="Arial" w:cs="Arial"/>
            <w:noProof/>
            <w:webHidden/>
          </w:rPr>
          <w:tab/>
        </w:r>
        <w:r w:rsidR="009277E1" w:rsidRPr="004E132D">
          <w:rPr>
            <w:rFonts w:ascii="Arial" w:hAnsi="Arial" w:cs="Arial"/>
            <w:noProof/>
            <w:webHidden/>
          </w:rPr>
          <w:fldChar w:fldCharType="begin"/>
        </w:r>
        <w:r w:rsidR="009277E1" w:rsidRPr="004E132D">
          <w:rPr>
            <w:rFonts w:ascii="Arial" w:hAnsi="Arial" w:cs="Arial"/>
            <w:noProof/>
            <w:webHidden/>
          </w:rPr>
          <w:instrText xml:space="preserve"> PAGEREF _Toc133954654 \h </w:instrText>
        </w:r>
        <w:r w:rsidR="009277E1" w:rsidRPr="004E132D">
          <w:rPr>
            <w:rFonts w:ascii="Arial" w:hAnsi="Arial" w:cs="Arial"/>
            <w:noProof/>
            <w:webHidden/>
          </w:rPr>
        </w:r>
        <w:r w:rsidR="009277E1" w:rsidRPr="004E132D">
          <w:rPr>
            <w:rFonts w:ascii="Arial" w:hAnsi="Arial" w:cs="Arial"/>
            <w:noProof/>
            <w:webHidden/>
          </w:rPr>
          <w:fldChar w:fldCharType="separate"/>
        </w:r>
        <w:r w:rsidR="00310793">
          <w:rPr>
            <w:rFonts w:ascii="Arial" w:hAnsi="Arial" w:cs="Arial"/>
            <w:noProof/>
            <w:webHidden/>
          </w:rPr>
          <w:t>23</w:t>
        </w:r>
        <w:r w:rsidR="009277E1" w:rsidRPr="004E132D">
          <w:rPr>
            <w:rFonts w:ascii="Arial" w:hAnsi="Arial" w:cs="Arial"/>
            <w:noProof/>
            <w:webHidden/>
          </w:rPr>
          <w:fldChar w:fldCharType="end"/>
        </w:r>
      </w:hyperlink>
    </w:p>
    <w:p w14:paraId="6C052C73" w14:textId="2249F625" w:rsidR="009277E1" w:rsidRPr="004E132D" w:rsidRDefault="00000000">
      <w:pPr>
        <w:pStyle w:val="af4"/>
        <w:tabs>
          <w:tab w:val="right" w:leader="dot" w:pos="10140"/>
        </w:tabs>
        <w:rPr>
          <w:rFonts w:ascii="Arial" w:eastAsiaTheme="minorEastAsia" w:hAnsi="Arial" w:cs="Arial"/>
          <w:smallCaps w:val="0"/>
          <w:noProof/>
        </w:rPr>
      </w:pPr>
      <w:hyperlink w:anchor="_Toc133954655" w:history="1">
        <w:r w:rsidR="009277E1" w:rsidRPr="004E132D">
          <w:rPr>
            <w:rStyle w:val="af3"/>
            <w:rFonts w:ascii="Arial" w:hAnsi="Arial" w:cs="Arial"/>
            <w:b/>
            <w:noProof/>
          </w:rPr>
          <w:t>Таблица 3–17 Тепловая нагрузка нового источника для микрорайона 7 города Бердска на 2024 год и на период до 2040 года, Гкал/ч</w:t>
        </w:r>
        <w:r w:rsidR="009277E1" w:rsidRPr="004E132D">
          <w:rPr>
            <w:rFonts w:ascii="Arial" w:hAnsi="Arial" w:cs="Arial"/>
            <w:noProof/>
            <w:webHidden/>
          </w:rPr>
          <w:tab/>
        </w:r>
        <w:r w:rsidR="009277E1" w:rsidRPr="004E132D">
          <w:rPr>
            <w:rFonts w:ascii="Arial" w:hAnsi="Arial" w:cs="Arial"/>
            <w:noProof/>
            <w:webHidden/>
          </w:rPr>
          <w:fldChar w:fldCharType="begin"/>
        </w:r>
        <w:r w:rsidR="009277E1" w:rsidRPr="004E132D">
          <w:rPr>
            <w:rFonts w:ascii="Arial" w:hAnsi="Arial" w:cs="Arial"/>
            <w:noProof/>
            <w:webHidden/>
          </w:rPr>
          <w:instrText xml:space="preserve"> PAGEREF _Toc133954655 \h </w:instrText>
        </w:r>
        <w:r w:rsidR="009277E1" w:rsidRPr="004E132D">
          <w:rPr>
            <w:rFonts w:ascii="Arial" w:hAnsi="Arial" w:cs="Arial"/>
            <w:noProof/>
            <w:webHidden/>
          </w:rPr>
        </w:r>
        <w:r w:rsidR="009277E1" w:rsidRPr="004E132D">
          <w:rPr>
            <w:rFonts w:ascii="Arial" w:hAnsi="Arial" w:cs="Arial"/>
            <w:noProof/>
            <w:webHidden/>
          </w:rPr>
          <w:fldChar w:fldCharType="separate"/>
        </w:r>
        <w:r w:rsidR="00310793">
          <w:rPr>
            <w:rFonts w:ascii="Arial" w:hAnsi="Arial" w:cs="Arial"/>
            <w:noProof/>
            <w:webHidden/>
          </w:rPr>
          <w:t>24</w:t>
        </w:r>
        <w:r w:rsidR="009277E1" w:rsidRPr="004E132D">
          <w:rPr>
            <w:rFonts w:ascii="Arial" w:hAnsi="Arial" w:cs="Arial"/>
            <w:noProof/>
            <w:webHidden/>
          </w:rPr>
          <w:fldChar w:fldCharType="end"/>
        </w:r>
      </w:hyperlink>
    </w:p>
    <w:p w14:paraId="1D872C5E" w14:textId="70C73263" w:rsidR="009277E1" w:rsidRPr="004E132D" w:rsidRDefault="00000000">
      <w:pPr>
        <w:pStyle w:val="af4"/>
        <w:tabs>
          <w:tab w:val="right" w:leader="dot" w:pos="10140"/>
        </w:tabs>
        <w:rPr>
          <w:rFonts w:ascii="Arial" w:eastAsiaTheme="minorEastAsia" w:hAnsi="Arial" w:cs="Arial"/>
          <w:smallCaps w:val="0"/>
          <w:noProof/>
        </w:rPr>
      </w:pPr>
      <w:hyperlink w:anchor="_Toc133954656" w:history="1">
        <w:r w:rsidR="009277E1" w:rsidRPr="004E132D">
          <w:rPr>
            <w:rStyle w:val="af3"/>
            <w:rFonts w:ascii="Arial" w:hAnsi="Arial" w:cs="Arial"/>
            <w:b/>
            <w:noProof/>
          </w:rPr>
          <w:t>Таблица 3–18 Тепловая нагрузка нового источника для микрорайона 8 города Бердска на 2024 год и на период до 2040 года, Гкал/ч</w:t>
        </w:r>
        <w:r w:rsidR="009277E1" w:rsidRPr="004E132D">
          <w:rPr>
            <w:rFonts w:ascii="Arial" w:hAnsi="Arial" w:cs="Arial"/>
            <w:noProof/>
            <w:webHidden/>
          </w:rPr>
          <w:tab/>
        </w:r>
        <w:r w:rsidR="009277E1" w:rsidRPr="004E132D">
          <w:rPr>
            <w:rFonts w:ascii="Arial" w:hAnsi="Arial" w:cs="Arial"/>
            <w:noProof/>
            <w:webHidden/>
          </w:rPr>
          <w:fldChar w:fldCharType="begin"/>
        </w:r>
        <w:r w:rsidR="009277E1" w:rsidRPr="004E132D">
          <w:rPr>
            <w:rFonts w:ascii="Arial" w:hAnsi="Arial" w:cs="Arial"/>
            <w:noProof/>
            <w:webHidden/>
          </w:rPr>
          <w:instrText xml:space="preserve"> PAGEREF _Toc133954656 \h </w:instrText>
        </w:r>
        <w:r w:rsidR="009277E1" w:rsidRPr="004E132D">
          <w:rPr>
            <w:rFonts w:ascii="Arial" w:hAnsi="Arial" w:cs="Arial"/>
            <w:noProof/>
            <w:webHidden/>
          </w:rPr>
        </w:r>
        <w:r w:rsidR="009277E1" w:rsidRPr="004E132D">
          <w:rPr>
            <w:rFonts w:ascii="Arial" w:hAnsi="Arial" w:cs="Arial"/>
            <w:noProof/>
            <w:webHidden/>
          </w:rPr>
          <w:fldChar w:fldCharType="separate"/>
        </w:r>
        <w:r w:rsidR="00310793">
          <w:rPr>
            <w:rFonts w:ascii="Arial" w:hAnsi="Arial" w:cs="Arial"/>
            <w:noProof/>
            <w:webHidden/>
          </w:rPr>
          <w:t>24</w:t>
        </w:r>
        <w:r w:rsidR="009277E1" w:rsidRPr="004E132D">
          <w:rPr>
            <w:rFonts w:ascii="Arial" w:hAnsi="Arial" w:cs="Arial"/>
            <w:noProof/>
            <w:webHidden/>
          </w:rPr>
          <w:fldChar w:fldCharType="end"/>
        </w:r>
      </w:hyperlink>
    </w:p>
    <w:p w14:paraId="02A7B16F" w14:textId="2D0BADB6" w:rsidR="005F1E66" w:rsidRPr="004E132D" w:rsidRDefault="005F1E66">
      <w:pPr>
        <w:rPr>
          <w:rFonts w:cs="Arial"/>
          <w:sz w:val="20"/>
          <w:szCs w:val="20"/>
        </w:rPr>
      </w:pPr>
      <w:r w:rsidRPr="004E132D">
        <w:rPr>
          <w:rFonts w:cs="Arial"/>
          <w:sz w:val="20"/>
          <w:szCs w:val="20"/>
        </w:rPr>
        <w:fldChar w:fldCharType="end"/>
      </w:r>
    </w:p>
    <w:p w14:paraId="764E97B5" w14:textId="77777777" w:rsidR="005F1E66" w:rsidRPr="004E132D" w:rsidRDefault="00E35A49" w:rsidP="00E35A49">
      <w:pPr>
        <w:tabs>
          <w:tab w:val="left" w:pos="6948"/>
        </w:tabs>
        <w:rPr>
          <w:rFonts w:cs="Arial"/>
          <w:sz w:val="20"/>
          <w:szCs w:val="20"/>
        </w:rPr>
      </w:pPr>
      <w:r w:rsidRPr="004E132D">
        <w:rPr>
          <w:rFonts w:cs="Arial"/>
          <w:sz w:val="20"/>
          <w:szCs w:val="20"/>
        </w:rPr>
        <w:tab/>
      </w:r>
    </w:p>
    <w:p w14:paraId="401EF74A" w14:textId="538287A7" w:rsidR="005F1E66" w:rsidRPr="004E132D" w:rsidRDefault="000B34F8" w:rsidP="00015BFC">
      <w:pPr>
        <w:jc w:val="center"/>
        <w:rPr>
          <w:rFonts w:cs="Arial"/>
          <w:b/>
          <w:sz w:val="20"/>
          <w:szCs w:val="20"/>
        </w:rPr>
      </w:pPr>
      <w:r w:rsidRPr="004E132D">
        <w:rPr>
          <w:rFonts w:cs="Arial"/>
          <w:b/>
          <w:sz w:val="20"/>
          <w:szCs w:val="20"/>
        </w:rPr>
        <w:t>Перечень рисунков</w:t>
      </w:r>
    </w:p>
    <w:p w14:paraId="519AE1FE" w14:textId="77777777" w:rsidR="00015BFC" w:rsidRPr="004E132D" w:rsidRDefault="00015BFC" w:rsidP="00015BFC">
      <w:pPr>
        <w:jc w:val="center"/>
        <w:rPr>
          <w:rFonts w:cs="Arial"/>
          <w:b/>
          <w:sz w:val="20"/>
          <w:szCs w:val="20"/>
        </w:rPr>
      </w:pPr>
    </w:p>
    <w:p w14:paraId="7F019816" w14:textId="34694297" w:rsidR="000B34F8" w:rsidRPr="004E132D" w:rsidRDefault="000B34F8">
      <w:pPr>
        <w:pStyle w:val="af4"/>
        <w:tabs>
          <w:tab w:val="right" w:leader="dot" w:pos="10140"/>
        </w:tabs>
        <w:rPr>
          <w:rFonts w:ascii="Arial" w:eastAsiaTheme="minorEastAsia" w:hAnsi="Arial" w:cs="Arial"/>
          <w:smallCaps w:val="0"/>
          <w:noProof/>
        </w:rPr>
      </w:pPr>
      <w:r w:rsidRPr="004E132D">
        <w:rPr>
          <w:rFonts w:ascii="Arial" w:hAnsi="Arial" w:cs="Arial"/>
          <w:b/>
        </w:rPr>
        <w:fldChar w:fldCharType="begin"/>
      </w:r>
      <w:r w:rsidRPr="004E132D">
        <w:rPr>
          <w:rFonts w:ascii="Arial" w:hAnsi="Arial" w:cs="Arial"/>
          <w:b/>
        </w:rPr>
        <w:instrText xml:space="preserve"> TOC \h \z \c "Рисунок" </w:instrText>
      </w:r>
      <w:r w:rsidRPr="004E132D">
        <w:rPr>
          <w:rFonts w:ascii="Arial" w:hAnsi="Arial" w:cs="Arial"/>
          <w:b/>
        </w:rPr>
        <w:fldChar w:fldCharType="separate"/>
      </w:r>
      <w:hyperlink w:anchor="_Toc89602198" w:history="1">
        <w:r w:rsidRPr="004E132D">
          <w:rPr>
            <w:rStyle w:val="af3"/>
            <w:rFonts w:ascii="Arial" w:hAnsi="Arial" w:cs="Arial"/>
            <w:b/>
            <w:noProof/>
          </w:rPr>
          <w:t>Рисунок 4.1– Путь пьезометра Котельная «Новая» - ЦТП-1А</w:t>
        </w:r>
        <w:r w:rsidRPr="004E132D">
          <w:rPr>
            <w:rFonts w:ascii="Arial" w:hAnsi="Arial" w:cs="Arial"/>
            <w:noProof/>
            <w:webHidden/>
          </w:rPr>
          <w:tab/>
        </w:r>
        <w:r w:rsidRPr="004E132D">
          <w:rPr>
            <w:rFonts w:ascii="Arial" w:hAnsi="Arial" w:cs="Arial"/>
            <w:noProof/>
            <w:webHidden/>
          </w:rPr>
          <w:fldChar w:fldCharType="begin"/>
        </w:r>
        <w:r w:rsidRPr="004E132D">
          <w:rPr>
            <w:rFonts w:ascii="Arial" w:hAnsi="Arial" w:cs="Arial"/>
            <w:noProof/>
            <w:webHidden/>
          </w:rPr>
          <w:instrText xml:space="preserve"> PAGEREF _Toc89602198 \h </w:instrText>
        </w:r>
        <w:r w:rsidRPr="004E132D">
          <w:rPr>
            <w:rFonts w:ascii="Arial" w:hAnsi="Arial" w:cs="Arial"/>
            <w:noProof/>
            <w:webHidden/>
          </w:rPr>
        </w:r>
        <w:r w:rsidRPr="004E132D">
          <w:rPr>
            <w:rFonts w:ascii="Arial" w:hAnsi="Arial" w:cs="Arial"/>
            <w:noProof/>
            <w:webHidden/>
          </w:rPr>
          <w:fldChar w:fldCharType="separate"/>
        </w:r>
        <w:r w:rsidR="00310793">
          <w:rPr>
            <w:rFonts w:ascii="Arial" w:hAnsi="Arial" w:cs="Arial"/>
            <w:noProof/>
            <w:webHidden/>
          </w:rPr>
          <w:t>27</w:t>
        </w:r>
        <w:r w:rsidRPr="004E132D">
          <w:rPr>
            <w:rFonts w:ascii="Arial" w:hAnsi="Arial" w:cs="Arial"/>
            <w:noProof/>
            <w:webHidden/>
          </w:rPr>
          <w:fldChar w:fldCharType="end"/>
        </w:r>
      </w:hyperlink>
    </w:p>
    <w:p w14:paraId="7B348BC2" w14:textId="737A761E" w:rsidR="000B34F8" w:rsidRPr="004E132D" w:rsidRDefault="00000000">
      <w:pPr>
        <w:pStyle w:val="af4"/>
        <w:tabs>
          <w:tab w:val="right" w:leader="dot" w:pos="10140"/>
        </w:tabs>
        <w:rPr>
          <w:rFonts w:ascii="Arial" w:eastAsiaTheme="minorEastAsia" w:hAnsi="Arial" w:cs="Arial"/>
          <w:smallCaps w:val="0"/>
          <w:noProof/>
        </w:rPr>
      </w:pPr>
      <w:hyperlink w:anchor="_Toc89602199" w:history="1">
        <w:r w:rsidR="000B34F8" w:rsidRPr="004E132D">
          <w:rPr>
            <w:rStyle w:val="af3"/>
            <w:rFonts w:ascii="Arial" w:hAnsi="Arial" w:cs="Arial"/>
            <w:b/>
            <w:noProof/>
          </w:rPr>
          <w:t>Рисунок 4.2– Пьезометр Котельная «Новая» - ЦТП-1А</w:t>
        </w:r>
        <w:r w:rsidR="000B34F8" w:rsidRPr="004E132D">
          <w:rPr>
            <w:rFonts w:ascii="Arial" w:hAnsi="Arial" w:cs="Arial"/>
            <w:noProof/>
            <w:webHidden/>
          </w:rPr>
          <w:tab/>
        </w:r>
        <w:r w:rsidR="000B34F8" w:rsidRPr="004E132D">
          <w:rPr>
            <w:rFonts w:ascii="Arial" w:hAnsi="Arial" w:cs="Arial"/>
            <w:noProof/>
            <w:webHidden/>
          </w:rPr>
          <w:fldChar w:fldCharType="begin"/>
        </w:r>
        <w:r w:rsidR="000B34F8" w:rsidRPr="004E132D">
          <w:rPr>
            <w:rFonts w:ascii="Arial" w:hAnsi="Arial" w:cs="Arial"/>
            <w:noProof/>
            <w:webHidden/>
          </w:rPr>
          <w:instrText xml:space="preserve"> PAGEREF _Toc89602199 \h </w:instrText>
        </w:r>
        <w:r w:rsidR="000B34F8" w:rsidRPr="004E132D">
          <w:rPr>
            <w:rFonts w:ascii="Arial" w:hAnsi="Arial" w:cs="Arial"/>
            <w:noProof/>
            <w:webHidden/>
          </w:rPr>
        </w:r>
        <w:r w:rsidR="000B34F8" w:rsidRPr="004E132D">
          <w:rPr>
            <w:rFonts w:ascii="Arial" w:hAnsi="Arial" w:cs="Arial"/>
            <w:noProof/>
            <w:webHidden/>
          </w:rPr>
          <w:fldChar w:fldCharType="separate"/>
        </w:r>
        <w:r w:rsidR="00310793">
          <w:rPr>
            <w:rFonts w:ascii="Arial" w:hAnsi="Arial" w:cs="Arial"/>
            <w:noProof/>
            <w:webHidden/>
          </w:rPr>
          <w:t>27</w:t>
        </w:r>
        <w:r w:rsidR="000B34F8" w:rsidRPr="004E132D">
          <w:rPr>
            <w:rFonts w:ascii="Arial" w:hAnsi="Arial" w:cs="Arial"/>
            <w:noProof/>
            <w:webHidden/>
          </w:rPr>
          <w:fldChar w:fldCharType="end"/>
        </w:r>
      </w:hyperlink>
    </w:p>
    <w:p w14:paraId="29E296C7" w14:textId="1D2770BE" w:rsidR="000B34F8" w:rsidRPr="004E132D" w:rsidRDefault="00000000">
      <w:pPr>
        <w:pStyle w:val="af4"/>
        <w:tabs>
          <w:tab w:val="right" w:leader="dot" w:pos="10140"/>
        </w:tabs>
        <w:rPr>
          <w:rFonts w:ascii="Arial" w:eastAsiaTheme="minorEastAsia" w:hAnsi="Arial" w:cs="Arial"/>
          <w:smallCaps w:val="0"/>
          <w:noProof/>
        </w:rPr>
      </w:pPr>
      <w:hyperlink w:anchor="_Toc89602200" w:history="1">
        <w:r w:rsidR="000B34F8" w:rsidRPr="004E132D">
          <w:rPr>
            <w:rStyle w:val="af3"/>
            <w:rFonts w:ascii="Arial" w:hAnsi="Arial" w:cs="Arial"/>
            <w:b/>
            <w:noProof/>
          </w:rPr>
          <w:t>Рисунок 4.3 – Путь пьезометра Котельная «Новая» - ЦТП-10А</w:t>
        </w:r>
        <w:r w:rsidR="000B34F8" w:rsidRPr="004E132D">
          <w:rPr>
            <w:rFonts w:ascii="Arial" w:hAnsi="Arial" w:cs="Arial"/>
            <w:noProof/>
            <w:webHidden/>
          </w:rPr>
          <w:tab/>
        </w:r>
        <w:r w:rsidR="000B34F8" w:rsidRPr="004E132D">
          <w:rPr>
            <w:rFonts w:ascii="Arial" w:hAnsi="Arial" w:cs="Arial"/>
            <w:noProof/>
            <w:webHidden/>
          </w:rPr>
          <w:fldChar w:fldCharType="begin"/>
        </w:r>
        <w:r w:rsidR="000B34F8" w:rsidRPr="004E132D">
          <w:rPr>
            <w:rFonts w:ascii="Arial" w:hAnsi="Arial" w:cs="Arial"/>
            <w:noProof/>
            <w:webHidden/>
          </w:rPr>
          <w:instrText xml:space="preserve"> PAGEREF _Toc89602200 \h </w:instrText>
        </w:r>
        <w:r w:rsidR="000B34F8" w:rsidRPr="004E132D">
          <w:rPr>
            <w:rFonts w:ascii="Arial" w:hAnsi="Arial" w:cs="Arial"/>
            <w:noProof/>
            <w:webHidden/>
          </w:rPr>
        </w:r>
        <w:r w:rsidR="000B34F8" w:rsidRPr="004E132D">
          <w:rPr>
            <w:rFonts w:ascii="Arial" w:hAnsi="Arial" w:cs="Arial"/>
            <w:noProof/>
            <w:webHidden/>
          </w:rPr>
          <w:fldChar w:fldCharType="separate"/>
        </w:r>
        <w:r w:rsidR="00310793">
          <w:rPr>
            <w:rFonts w:ascii="Arial" w:hAnsi="Arial" w:cs="Arial"/>
            <w:noProof/>
            <w:webHidden/>
          </w:rPr>
          <w:t>28</w:t>
        </w:r>
        <w:r w:rsidR="000B34F8" w:rsidRPr="004E132D">
          <w:rPr>
            <w:rFonts w:ascii="Arial" w:hAnsi="Arial" w:cs="Arial"/>
            <w:noProof/>
            <w:webHidden/>
          </w:rPr>
          <w:fldChar w:fldCharType="end"/>
        </w:r>
      </w:hyperlink>
    </w:p>
    <w:p w14:paraId="74BF0929" w14:textId="28D5D299" w:rsidR="000B34F8" w:rsidRPr="004E132D" w:rsidRDefault="00000000">
      <w:pPr>
        <w:pStyle w:val="af4"/>
        <w:tabs>
          <w:tab w:val="right" w:leader="dot" w:pos="10140"/>
        </w:tabs>
        <w:rPr>
          <w:rFonts w:ascii="Arial" w:eastAsiaTheme="minorEastAsia" w:hAnsi="Arial" w:cs="Arial"/>
          <w:smallCaps w:val="0"/>
          <w:noProof/>
        </w:rPr>
      </w:pPr>
      <w:hyperlink w:anchor="_Toc89602201" w:history="1">
        <w:r w:rsidR="000B34F8" w:rsidRPr="004E132D">
          <w:rPr>
            <w:rStyle w:val="af3"/>
            <w:rFonts w:ascii="Arial" w:hAnsi="Arial" w:cs="Arial"/>
            <w:b/>
            <w:noProof/>
          </w:rPr>
          <w:t>Рисунок 4.4– Пьезометр Котельная «Новая» - ЦТП-10А</w:t>
        </w:r>
        <w:r w:rsidR="000B34F8" w:rsidRPr="004E132D">
          <w:rPr>
            <w:rFonts w:ascii="Arial" w:hAnsi="Arial" w:cs="Arial"/>
            <w:noProof/>
            <w:webHidden/>
          </w:rPr>
          <w:tab/>
        </w:r>
        <w:r w:rsidR="000B34F8" w:rsidRPr="004E132D">
          <w:rPr>
            <w:rFonts w:ascii="Arial" w:hAnsi="Arial" w:cs="Arial"/>
            <w:noProof/>
            <w:webHidden/>
          </w:rPr>
          <w:fldChar w:fldCharType="begin"/>
        </w:r>
        <w:r w:rsidR="000B34F8" w:rsidRPr="004E132D">
          <w:rPr>
            <w:rFonts w:ascii="Arial" w:hAnsi="Arial" w:cs="Arial"/>
            <w:noProof/>
            <w:webHidden/>
          </w:rPr>
          <w:instrText xml:space="preserve"> PAGEREF _Toc89602201 \h </w:instrText>
        </w:r>
        <w:r w:rsidR="000B34F8" w:rsidRPr="004E132D">
          <w:rPr>
            <w:rFonts w:ascii="Arial" w:hAnsi="Arial" w:cs="Arial"/>
            <w:noProof/>
            <w:webHidden/>
          </w:rPr>
        </w:r>
        <w:r w:rsidR="000B34F8" w:rsidRPr="004E132D">
          <w:rPr>
            <w:rFonts w:ascii="Arial" w:hAnsi="Arial" w:cs="Arial"/>
            <w:noProof/>
            <w:webHidden/>
          </w:rPr>
          <w:fldChar w:fldCharType="separate"/>
        </w:r>
        <w:r w:rsidR="00310793">
          <w:rPr>
            <w:rFonts w:ascii="Arial" w:hAnsi="Arial" w:cs="Arial"/>
            <w:noProof/>
            <w:webHidden/>
          </w:rPr>
          <w:t>29</w:t>
        </w:r>
        <w:r w:rsidR="000B34F8" w:rsidRPr="004E132D">
          <w:rPr>
            <w:rFonts w:ascii="Arial" w:hAnsi="Arial" w:cs="Arial"/>
            <w:noProof/>
            <w:webHidden/>
          </w:rPr>
          <w:fldChar w:fldCharType="end"/>
        </w:r>
      </w:hyperlink>
    </w:p>
    <w:p w14:paraId="5FCF64ED" w14:textId="1AC64BB5" w:rsidR="000B34F8" w:rsidRPr="004E132D" w:rsidRDefault="00000000">
      <w:pPr>
        <w:pStyle w:val="af4"/>
        <w:tabs>
          <w:tab w:val="right" w:leader="dot" w:pos="10140"/>
        </w:tabs>
        <w:rPr>
          <w:rFonts w:ascii="Arial" w:eastAsiaTheme="minorEastAsia" w:hAnsi="Arial" w:cs="Arial"/>
          <w:smallCaps w:val="0"/>
          <w:noProof/>
        </w:rPr>
      </w:pPr>
      <w:hyperlink w:anchor="_Toc89602202" w:history="1">
        <w:r w:rsidR="000B34F8" w:rsidRPr="004E132D">
          <w:rPr>
            <w:rStyle w:val="af3"/>
            <w:rFonts w:ascii="Arial" w:hAnsi="Arial" w:cs="Arial"/>
            <w:b/>
            <w:noProof/>
            <w:kern w:val="28"/>
          </w:rPr>
          <w:t>Рисунок 4.5 – Путь пьезометра Котельная «Вега» - ЦТП-12</w:t>
        </w:r>
        <w:r w:rsidR="000B34F8" w:rsidRPr="004E132D">
          <w:rPr>
            <w:rFonts w:ascii="Arial" w:hAnsi="Arial" w:cs="Arial"/>
            <w:noProof/>
            <w:webHidden/>
          </w:rPr>
          <w:tab/>
        </w:r>
        <w:r w:rsidR="000B34F8" w:rsidRPr="004E132D">
          <w:rPr>
            <w:rFonts w:ascii="Arial" w:hAnsi="Arial" w:cs="Arial"/>
            <w:noProof/>
            <w:webHidden/>
          </w:rPr>
          <w:fldChar w:fldCharType="begin"/>
        </w:r>
        <w:r w:rsidR="000B34F8" w:rsidRPr="004E132D">
          <w:rPr>
            <w:rFonts w:ascii="Arial" w:hAnsi="Arial" w:cs="Arial"/>
            <w:noProof/>
            <w:webHidden/>
          </w:rPr>
          <w:instrText xml:space="preserve"> PAGEREF _Toc89602202 \h </w:instrText>
        </w:r>
        <w:r w:rsidR="000B34F8" w:rsidRPr="004E132D">
          <w:rPr>
            <w:rFonts w:ascii="Arial" w:hAnsi="Arial" w:cs="Arial"/>
            <w:noProof/>
            <w:webHidden/>
          </w:rPr>
        </w:r>
        <w:r w:rsidR="000B34F8" w:rsidRPr="004E132D">
          <w:rPr>
            <w:rFonts w:ascii="Arial" w:hAnsi="Arial" w:cs="Arial"/>
            <w:noProof/>
            <w:webHidden/>
          </w:rPr>
          <w:fldChar w:fldCharType="separate"/>
        </w:r>
        <w:r w:rsidR="00310793">
          <w:rPr>
            <w:rFonts w:ascii="Arial" w:hAnsi="Arial" w:cs="Arial"/>
            <w:noProof/>
            <w:webHidden/>
          </w:rPr>
          <w:t>30</w:t>
        </w:r>
        <w:r w:rsidR="000B34F8" w:rsidRPr="004E132D">
          <w:rPr>
            <w:rFonts w:ascii="Arial" w:hAnsi="Arial" w:cs="Arial"/>
            <w:noProof/>
            <w:webHidden/>
          </w:rPr>
          <w:fldChar w:fldCharType="end"/>
        </w:r>
      </w:hyperlink>
    </w:p>
    <w:p w14:paraId="325FBBD4" w14:textId="163D1864" w:rsidR="000B34F8" w:rsidRPr="004E132D" w:rsidRDefault="00000000">
      <w:pPr>
        <w:pStyle w:val="af4"/>
        <w:tabs>
          <w:tab w:val="right" w:leader="dot" w:pos="10140"/>
        </w:tabs>
        <w:rPr>
          <w:rFonts w:ascii="Arial" w:eastAsiaTheme="minorEastAsia" w:hAnsi="Arial" w:cs="Arial"/>
          <w:smallCaps w:val="0"/>
          <w:noProof/>
        </w:rPr>
      </w:pPr>
      <w:hyperlink w:anchor="_Toc89602203" w:history="1">
        <w:r w:rsidR="000B34F8" w:rsidRPr="004E132D">
          <w:rPr>
            <w:rStyle w:val="af3"/>
            <w:rFonts w:ascii="Arial" w:hAnsi="Arial" w:cs="Arial"/>
            <w:b/>
            <w:noProof/>
            <w:kern w:val="28"/>
          </w:rPr>
          <w:t>Рисунок 4.6– Пьезометр Котельная «Вега» - ЦТП-12</w:t>
        </w:r>
        <w:r w:rsidR="000B34F8" w:rsidRPr="004E132D">
          <w:rPr>
            <w:rFonts w:ascii="Arial" w:hAnsi="Arial" w:cs="Arial"/>
            <w:noProof/>
            <w:webHidden/>
          </w:rPr>
          <w:tab/>
        </w:r>
        <w:r w:rsidR="000B34F8" w:rsidRPr="004E132D">
          <w:rPr>
            <w:rFonts w:ascii="Arial" w:hAnsi="Arial" w:cs="Arial"/>
            <w:noProof/>
            <w:webHidden/>
          </w:rPr>
          <w:fldChar w:fldCharType="begin"/>
        </w:r>
        <w:r w:rsidR="000B34F8" w:rsidRPr="004E132D">
          <w:rPr>
            <w:rFonts w:ascii="Arial" w:hAnsi="Arial" w:cs="Arial"/>
            <w:noProof/>
            <w:webHidden/>
          </w:rPr>
          <w:instrText xml:space="preserve"> PAGEREF _Toc89602203 \h </w:instrText>
        </w:r>
        <w:r w:rsidR="000B34F8" w:rsidRPr="004E132D">
          <w:rPr>
            <w:rFonts w:ascii="Arial" w:hAnsi="Arial" w:cs="Arial"/>
            <w:noProof/>
            <w:webHidden/>
          </w:rPr>
        </w:r>
        <w:r w:rsidR="000B34F8" w:rsidRPr="004E132D">
          <w:rPr>
            <w:rFonts w:ascii="Arial" w:hAnsi="Arial" w:cs="Arial"/>
            <w:noProof/>
            <w:webHidden/>
          </w:rPr>
          <w:fldChar w:fldCharType="separate"/>
        </w:r>
        <w:r w:rsidR="00310793">
          <w:rPr>
            <w:rFonts w:ascii="Arial" w:hAnsi="Arial" w:cs="Arial"/>
            <w:noProof/>
            <w:webHidden/>
          </w:rPr>
          <w:t>31</w:t>
        </w:r>
        <w:r w:rsidR="000B34F8" w:rsidRPr="004E132D">
          <w:rPr>
            <w:rFonts w:ascii="Arial" w:hAnsi="Arial" w:cs="Arial"/>
            <w:noProof/>
            <w:webHidden/>
          </w:rPr>
          <w:fldChar w:fldCharType="end"/>
        </w:r>
      </w:hyperlink>
    </w:p>
    <w:p w14:paraId="1DB584CA" w14:textId="09E56386" w:rsidR="000B34F8" w:rsidRPr="004E132D" w:rsidRDefault="00000000">
      <w:pPr>
        <w:pStyle w:val="af4"/>
        <w:tabs>
          <w:tab w:val="right" w:leader="dot" w:pos="10140"/>
        </w:tabs>
        <w:rPr>
          <w:rFonts w:ascii="Arial" w:eastAsiaTheme="minorEastAsia" w:hAnsi="Arial" w:cs="Arial"/>
          <w:smallCaps w:val="0"/>
          <w:noProof/>
        </w:rPr>
      </w:pPr>
      <w:hyperlink w:anchor="_Toc89602204" w:history="1">
        <w:r w:rsidR="000B34F8" w:rsidRPr="004E132D">
          <w:rPr>
            <w:rStyle w:val="af3"/>
            <w:rFonts w:ascii="Arial" w:hAnsi="Arial" w:cs="Arial"/>
            <w:b/>
            <w:noProof/>
          </w:rPr>
          <w:t>Рисунок 4.7 Путь пьезометра Котельная «Вега» - ЦТП-22</w:t>
        </w:r>
        <w:r w:rsidR="000B34F8" w:rsidRPr="004E132D">
          <w:rPr>
            <w:rFonts w:ascii="Arial" w:hAnsi="Arial" w:cs="Arial"/>
            <w:noProof/>
            <w:webHidden/>
          </w:rPr>
          <w:tab/>
        </w:r>
        <w:r w:rsidR="000B34F8" w:rsidRPr="004E132D">
          <w:rPr>
            <w:rFonts w:ascii="Arial" w:hAnsi="Arial" w:cs="Arial"/>
            <w:noProof/>
            <w:webHidden/>
          </w:rPr>
          <w:fldChar w:fldCharType="begin"/>
        </w:r>
        <w:r w:rsidR="000B34F8" w:rsidRPr="004E132D">
          <w:rPr>
            <w:rFonts w:ascii="Arial" w:hAnsi="Arial" w:cs="Arial"/>
            <w:noProof/>
            <w:webHidden/>
          </w:rPr>
          <w:instrText xml:space="preserve"> PAGEREF _Toc89602204 \h </w:instrText>
        </w:r>
        <w:r w:rsidR="000B34F8" w:rsidRPr="004E132D">
          <w:rPr>
            <w:rFonts w:ascii="Arial" w:hAnsi="Arial" w:cs="Arial"/>
            <w:noProof/>
            <w:webHidden/>
          </w:rPr>
        </w:r>
        <w:r w:rsidR="000B34F8" w:rsidRPr="004E132D">
          <w:rPr>
            <w:rFonts w:ascii="Arial" w:hAnsi="Arial" w:cs="Arial"/>
            <w:noProof/>
            <w:webHidden/>
          </w:rPr>
          <w:fldChar w:fldCharType="separate"/>
        </w:r>
        <w:r w:rsidR="00310793">
          <w:rPr>
            <w:rFonts w:ascii="Arial" w:hAnsi="Arial" w:cs="Arial"/>
            <w:noProof/>
            <w:webHidden/>
          </w:rPr>
          <w:t>32</w:t>
        </w:r>
        <w:r w:rsidR="000B34F8" w:rsidRPr="004E132D">
          <w:rPr>
            <w:rFonts w:ascii="Arial" w:hAnsi="Arial" w:cs="Arial"/>
            <w:noProof/>
            <w:webHidden/>
          </w:rPr>
          <w:fldChar w:fldCharType="end"/>
        </w:r>
      </w:hyperlink>
    </w:p>
    <w:p w14:paraId="57B40BE1" w14:textId="405EF5B2" w:rsidR="000B34F8" w:rsidRPr="004E132D" w:rsidRDefault="00000000">
      <w:pPr>
        <w:pStyle w:val="af4"/>
        <w:tabs>
          <w:tab w:val="right" w:leader="dot" w:pos="10140"/>
        </w:tabs>
        <w:rPr>
          <w:rFonts w:ascii="Arial" w:eastAsiaTheme="minorEastAsia" w:hAnsi="Arial" w:cs="Arial"/>
          <w:smallCaps w:val="0"/>
          <w:noProof/>
        </w:rPr>
      </w:pPr>
      <w:hyperlink w:anchor="_Toc89602205" w:history="1">
        <w:r w:rsidR="000B34F8" w:rsidRPr="004E132D">
          <w:rPr>
            <w:rStyle w:val="af3"/>
            <w:rFonts w:ascii="Arial" w:hAnsi="Arial" w:cs="Arial"/>
            <w:b/>
            <w:noProof/>
          </w:rPr>
          <w:t>Рисунок 4.8</w:t>
        </w:r>
        <w:r w:rsidR="000B34F8" w:rsidRPr="004E132D">
          <w:rPr>
            <w:rStyle w:val="af3"/>
            <w:rFonts w:ascii="Arial" w:hAnsi="Arial" w:cs="Arial"/>
            <w:noProof/>
          </w:rPr>
          <w:t xml:space="preserve">  </w:t>
        </w:r>
        <w:r w:rsidR="000B34F8" w:rsidRPr="004E132D">
          <w:rPr>
            <w:rStyle w:val="af3"/>
            <w:rFonts w:ascii="Arial" w:hAnsi="Arial" w:cs="Arial"/>
            <w:b/>
            <w:noProof/>
          </w:rPr>
          <w:t>Пьезометр Котельная «Вега» - ЦТП-22</w:t>
        </w:r>
        <w:r w:rsidR="000B34F8" w:rsidRPr="004E132D">
          <w:rPr>
            <w:rFonts w:ascii="Arial" w:hAnsi="Arial" w:cs="Arial"/>
            <w:noProof/>
            <w:webHidden/>
          </w:rPr>
          <w:tab/>
        </w:r>
        <w:r w:rsidR="000B34F8" w:rsidRPr="004E132D">
          <w:rPr>
            <w:rFonts w:ascii="Arial" w:hAnsi="Arial" w:cs="Arial"/>
            <w:noProof/>
            <w:webHidden/>
          </w:rPr>
          <w:fldChar w:fldCharType="begin"/>
        </w:r>
        <w:r w:rsidR="000B34F8" w:rsidRPr="004E132D">
          <w:rPr>
            <w:rFonts w:ascii="Arial" w:hAnsi="Arial" w:cs="Arial"/>
            <w:noProof/>
            <w:webHidden/>
          </w:rPr>
          <w:instrText xml:space="preserve"> PAGEREF _Toc89602205 \h </w:instrText>
        </w:r>
        <w:r w:rsidR="000B34F8" w:rsidRPr="004E132D">
          <w:rPr>
            <w:rFonts w:ascii="Arial" w:hAnsi="Arial" w:cs="Arial"/>
            <w:noProof/>
            <w:webHidden/>
          </w:rPr>
        </w:r>
        <w:r w:rsidR="000B34F8" w:rsidRPr="004E132D">
          <w:rPr>
            <w:rFonts w:ascii="Arial" w:hAnsi="Arial" w:cs="Arial"/>
            <w:noProof/>
            <w:webHidden/>
          </w:rPr>
          <w:fldChar w:fldCharType="separate"/>
        </w:r>
        <w:r w:rsidR="00310793">
          <w:rPr>
            <w:rFonts w:ascii="Arial" w:hAnsi="Arial" w:cs="Arial"/>
            <w:noProof/>
            <w:webHidden/>
          </w:rPr>
          <w:t>33</w:t>
        </w:r>
        <w:r w:rsidR="000B34F8" w:rsidRPr="004E132D">
          <w:rPr>
            <w:rFonts w:ascii="Arial" w:hAnsi="Arial" w:cs="Arial"/>
            <w:noProof/>
            <w:webHidden/>
          </w:rPr>
          <w:fldChar w:fldCharType="end"/>
        </w:r>
      </w:hyperlink>
    </w:p>
    <w:p w14:paraId="3138900E" w14:textId="35327525" w:rsidR="000B34F8" w:rsidRPr="004E132D" w:rsidRDefault="00000000">
      <w:pPr>
        <w:pStyle w:val="af4"/>
        <w:tabs>
          <w:tab w:val="right" w:leader="dot" w:pos="10140"/>
        </w:tabs>
        <w:rPr>
          <w:rFonts w:ascii="Arial" w:eastAsiaTheme="minorEastAsia" w:hAnsi="Arial" w:cs="Arial"/>
          <w:smallCaps w:val="0"/>
          <w:noProof/>
        </w:rPr>
      </w:pPr>
      <w:hyperlink w:anchor="_Toc89602206" w:history="1">
        <w:r w:rsidR="000B34F8" w:rsidRPr="004E132D">
          <w:rPr>
            <w:rStyle w:val="af3"/>
            <w:rFonts w:ascii="Arial" w:hAnsi="Arial" w:cs="Arial"/>
            <w:b/>
            <w:noProof/>
          </w:rPr>
          <w:t>Рисунок 4.9  – Путь пьезометра Котельная ООО «ТГК-1» - ЦТП-8Б</w:t>
        </w:r>
        <w:r w:rsidR="000B34F8" w:rsidRPr="004E132D">
          <w:rPr>
            <w:rFonts w:ascii="Arial" w:hAnsi="Arial" w:cs="Arial"/>
            <w:noProof/>
            <w:webHidden/>
          </w:rPr>
          <w:tab/>
        </w:r>
        <w:r w:rsidR="000B34F8" w:rsidRPr="004E132D">
          <w:rPr>
            <w:rFonts w:ascii="Arial" w:hAnsi="Arial" w:cs="Arial"/>
            <w:noProof/>
            <w:webHidden/>
          </w:rPr>
          <w:fldChar w:fldCharType="begin"/>
        </w:r>
        <w:r w:rsidR="000B34F8" w:rsidRPr="004E132D">
          <w:rPr>
            <w:rFonts w:ascii="Arial" w:hAnsi="Arial" w:cs="Arial"/>
            <w:noProof/>
            <w:webHidden/>
          </w:rPr>
          <w:instrText xml:space="preserve"> PAGEREF _Toc89602206 \h </w:instrText>
        </w:r>
        <w:r w:rsidR="000B34F8" w:rsidRPr="004E132D">
          <w:rPr>
            <w:rFonts w:ascii="Arial" w:hAnsi="Arial" w:cs="Arial"/>
            <w:noProof/>
            <w:webHidden/>
          </w:rPr>
        </w:r>
        <w:r w:rsidR="000B34F8" w:rsidRPr="004E132D">
          <w:rPr>
            <w:rFonts w:ascii="Arial" w:hAnsi="Arial" w:cs="Arial"/>
            <w:noProof/>
            <w:webHidden/>
          </w:rPr>
          <w:fldChar w:fldCharType="separate"/>
        </w:r>
        <w:r w:rsidR="00310793">
          <w:rPr>
            <w:rFonts w:ascii="Arial" w:hAnsi="Arial" w:cs="Arial"/>
            <w:noProof/>
            <w:webHidden/>
          </w:rPr>
          <w:t>34</w:t>
        </w:r>
        <w:r w:rsidR="000B34F8" w:rsidRPr="004E132D">
          <w:rPr>
            <w:rFonts w:ascii="Arial" w:hAnsi="Arial" w:cs="Arial"/>
            <w:noProof/>
            <w:webHidden/>
          </w:rPr>
          <w:fldChar w:fldCharType="end"/>
        </w:r>
      </w:hyperlink>
    </w:p>
    <w:p w14:paraId="61FB3057" w14:textId="6225C96C" w:rsidR="000B34F8" w:rsidRPr="004E132D" w:rsidRDefault="00000000">
      <w:pPr>
        <w:pStyle w:val="af4"/>
        <w:tabs>
          <w:tab w:val="right" w:leader="dot" w:pos="10140"/>
        </w:tabs>
        <w:rPr>
          <w:rFonts w:ascii="Arial" w:eastAsiaTheme="minorEastAsia" w:hAnsi="Arial" w:cs="Arial"/>
          <w:smallCaps w:val="0"/>
          <w:noProof/>
        </w:rPr>
      </w:pPr>
      <w:hyperlink w:anchor="_Toc89602207" w:history="1">
        <w:r w:rsidR="000B34F8" w:rsidRPr="004E132D">
          <w:rPr>
            <w:rStyle w:val="af3"/>
            <w:rFonts w:ascii="Arial" w:hAnsi="Arial" w:cs="Arial"/>
            <w:b/>
            <w:noProof/>
          </w:rPr>
          <w:t>Рисунок 4.10  Пьезометр Котельная ООО «ТГК-1» - ЦТП-8Б</w:t>
        </w:r>
        <w:r w:rsidR="000B34F8" w:rsidRPr="004E132D">
          <w:rPr>
            <w:rFonts w:ascii="Arial" w:hAnsi="Arial" w:cs="Arial"/>
            <w:noProof/>
            <w:webHidden/>
          </w:rPr>
          <w:tab/>
        </w:r>
        <w:r w:rsidR="000B34F8" w:rsidRPr="004E132D">
          <w:rPr>
            <w:rFonts w:ascii="Arial" w:hAnsi="Arial" w:cs="Arial"/>
            <w:noProof/>
            <w:webHidden/>
          </w:rPr>
          <w:fldChar w:fldCharType="begin"/>
        </w:r>
        <w:r w:rsidR="000B34F8" w:rsidRPr="004E132D">
          <w:rPr>
            <w:rFonts w:ascii="Arial" w:hAnsi="Arial" w:cs="Arial"/>
            <w:noProof/>
            <w:webHidden/>
          </w:rPr>
          <w:instrText xml:space="preserve"> PAGEREF _Toc89602207 \h </w:instrText>
        </w:r>
        <w:r w:rsidR="000B34F8" w:rsidRPr="004E132D">
          <w:rPr>
            <w:rFonts w:ascii="Arial" w:hAnsi="Arial" w:cs="Arial"/>
            <w:noProof/>
            <w:webHidden/>
          </w:rPr>
        </w:r>
        <w:r w:rsidR="000B34F8" w:rsidRPr="004E132D">
          <w:rPr>
            <w:rFonts w:ascii="Arial" w:hAnsi="Arial" w:cs="Arial"/>
            <w:noProof/>
            <w:webHidden/>
          </w:rPr>
          <w:fldChar w:fldCharType="separate"/>
        </w:r>
        <w:r w:rsidR="00310793">
          <w:rPr>
            <w:rFonts w:ascii="Arial" w:hAnsi="Arial" w:cs="Arial"/>
            <w:noProof/>
            <w:webHidden/>
          </w:rPr>
          <w:t>35</w:t>
        </w:r>
        <w:r w:rsidR="000B34F8" w:rsidRPr="004E132D">
          <w:rPr>
            <w:rFonts w:ascii="Arial" w:hAnsi="Arial" w:cs="Arial"/>
            <w:noProof/>
            <w:webHidden/>
          </w:rPr>
          <w:fldChar w:fldCharType="end"/>
        </w:r>
      </w:hyperlink>
    </w:p>
    <w:p w14:paraId="7C7A6FD7" w14:textId="6DACCAAB" w:rsidR="000B34F8" w:rsidRPr="004E132D" w:rsidRDefault="00000000">
      <w:pPr>
        <w:pStyle w:val="af4"/>
        <w:tabs>
          <w:tab w:val="right" w:leader="dot" w:pos="10140"/>
        </w:tabs>
        <w:rPr>
          <w:rFonts w:ascii="Arial" w:eastAsiaTheme="minorEastAsia" w:hAnsi="Arial" w:cs="Arial"/>
          <w:smallCaps w:val="0"/>
          <w:noProof/>
        </w:rPr>
      </w:pPr>
      <w:hyperlink w:anchor="_Toc89602208" w:history="1">
        <w:r w:rsidR="000B34F8" w:rsidRPr="004E132D">
          <w:rPr>
            <w:rStyle w:val="af3"/>
            <w:rFonts w:ascii="Arial" w:hAnsi="Arial" w:cs="Arial"/>
            <w:b/>
            <w:noProof/>
          </w:rPr>
          <w:t>Рисунок 4.11– Путь пьезометра Котельная ООО «ТГК-1» - ЦТП-в/ч 64655</w:t>
        </w:r>
        <w:r w:rsidR="000B34F8" w:rsidRPr="004E132D">
          <w:rPr>
            <w:rFonts w:ascii="Arial" w:hAnsi="Arial" w:cs="Arial"/>
            <w:noProof/>
            <w:webHidden/>
          </w:rPr>
          <w:tab/>
        </w:r>
        <w:r w:rsidR="000B34F8" w:rsidRPr="004E132D">
          <w:rPr>
            <w:rFonts w:ascii="Arial" w:hAnsi="Arial" w:cs="Arial"/>
            <w:noProof/>
            <w:webHidden/>
          </w:rPr>
          <w:fldChar w:fldCharType="begin"/>
        </w:r>
        <w:r w:rsidR="000B34F8" w:rsidRPr="004E132D">
          <w:rPr>
            <w:rFonts w:ascii="Arial" w:hAnsi="Arial" w:cs="Arial"/>
            <w:noProof/>
            <w:webHidden/>
          </w:rPr>
          <w:instrText xml:space="preserve"> PAGEREF _Toc89602208 \h </w:instrText>
        </w:r>
        <w:r w:rsidR="000B34F8" w:rsidRPr="004E132D">
          <w:rPr>
            <w:rFonts w:ascii="Arial" w:hAnsi="Arial" w:cs="Arial"/>
            <w:noProof/>
            <w:webHidden/>
          </w:rPr>
        </w:r>
        <w:r w:rsidR="000B34F8" w:rsidRPr="004E132D">
          <w:rPr>
            <w:rFonts w:ascii="Arial" w:hAnsi="Arial" w:cs="Arial"/>
            <w:noProof/>
            <w:webHidden/>
          </w:rPr>
          <w:fldChar w:fldCharType="separate"/>
        </w:r>
        <w:r w:rsidR="00310793">
          <w:rPr>
            <w:rFonts w:ascii="Arial" w:hAnsi="Arial" w:cs="Arial"/>
            <w:noProof/>
            <w:webHidden/>
          </w:rPr>
          <w:t>35</w:t>
        </w:r>
        <w:r w:rsidR="000B34F8" w:rsidRPr="004E132D">
          <w:rPr>
            <w:rFonts w:ascii="Arial" w:hAnsi="Arial" w:cs="Arial"/>
            <w:noProof/>
            <w:webHidden/>
          </w:rPr>
          <w:fldChar w:fldCharType="end"/>
        </w:r>
      </w:hyperlink>
    </w:p>
    <w:p w14:paraId="00217D13" w14:textId="5430935B" w:rsidR="000B34F8" w:rsidRPr="004E132D" w:rsidRDefault="00000000">
      <w:pPr>
        <w:pStyle w:val="af4"/>
        <w:tabs>
          <w:tab w:val="right" w:leader="dot" w:pos="10140"/>
        </w:tabs>
        <w:rPr>
          <w:rFonts w:ascii="Arial" w:eastAsiaTheme="minorEastAsia" w:hAnsi="Arial" w:cs="Arial"/>
          <w:smallCaps w:val="0"/>
          <w:noProof/>
        </w:rPr>
      </w:pPr>
      <w:hyperlink w:anchor="_Toc89602209" w:history="1">
        <w:r w:rsidR="000B34F8" w:rsidRPr="004E132D">
          <w:rPr>
            <w:rStyle w:val="af3"/>
            <w:rFonts w:ascii="Arial" w:hAnsi="Arial" w:cs="Arial"/>
            <w:b/>
            <w:noProof/>
          </w:rPr>
          <w:t>Рисунок 4.12 – Пьезометр Котельная ООО «ТГК-1» - ЦТП-в/ч 64655</w:t>
        </w:r>
        <w:r w:rsidR="000B34F8" w:rsidRPr="004E132D">
          <w:rPr>
            <w:rFonts w:ascii="Arial" w:hAnsi="Arial" w:cs="Arial"/>
            <w:noProof/>
            <w:webHidden/>
          </w:rPr>
          <w:tab/>
        </w:r>
        <w:r w:rsidR="000B34F8" w:rsidRPr="004E132D">
          <w:rPr>
            <w:rFonts w:ascii="Arial" w:hAnsi="Arial" w:cs="Arial"/>
            <w:noProof/>
            <w:webHidden/>
          </w:rPr>
          <w:fldChar w:fldCharType="begin"/>
        </w:r>
        <w:r w:rsidR="000B34F8" w:rsidRPr="004E132D">
          <w:rPr>
            <w:rFonts w:ascii="Arial" w:hAnsi="Arial" w:cs="Arial"/>
            <w:noProof/>
            <w:webHidden/>
          </w:rPr>
          <w:instrText xml:space="preserve"> PAGEREF _Toc89602209 \h </w:instrText>
        </w:r>
        <w:r w:rsidR="000B34F8" w:rsidRPr="004E132D">
          <w:rPr>
            <w:rFonts w:ascii="Arial" w:hAnsi="Arial" w:cs="Arial"/>
            <w:noProof/>
            <w:webHidden/>
          </w:rPr>
        </w:r>
        <w:r w:rsidR="000B34F8" w:rsidRPr="004E132D">
          <w:rPr>
            <w:rFonts w:ascii="Arial" w:hAnsi="Arial" w:cs="Arial"/>
            <w:noProof/>
            <w:webHidden/>
          </w:rPr>
          <w:fldChar w:fldCharType="separate"/>
        </w:r>
        <w:r w:rsidR="00310793">
          <w:rPr>
            <w:rFonts w:ascii="Arial" w:hAnsi="Arial" w:cs="Arial"/>
            <w:noProof/>
            <w:webHidden/>
          </w:rPr>
          <w:t>36</w:t>
        </w:r>
        <w:r w:rsidR="000B34F8" w:rsidRPr="004E132D">
          <w:rPr>
            <w:rFonts w:ascii="Arial" w:hAnsi="Arial" w:cs="Arial"/>
            <w:noProof/>
            <w:webHidden/>
          </w:rPr>
          <w:fldChar w:fldCharType="end"/>
        </w:r>
      </w:hyperlink>
    </w:p>
    <w:p w14:paraId="403318D1" w14:textId="034BEFD5" w:rsidR="00D22552" w:rsidRDefault="000B34F8" w:rsidP="00D22552">
      <w:pPr>
        <w:rPr>
          <w:rFonts w:cs="Arial"/>
          <w:b/>
          <w:sz w:val="20"/>
          <w:szCs w:val="20"/>
        </w:rPr>
      </w:pPr>
      <w:r w:rsidRPr="004E132D">
        <w:rPr>
          <w:rFonts w:cs="Arial"/>
          <w:b/>
          <w:sz w:val="20"/>
          <w:szCs w:val="20"/>
        </w:rPr>
        <w:fldChar w:fldCharType="end"/>
      </w:r>
    </w:p>
    <w:p w14:paraId="08B08D82" w14:textId="77777777" w:rsidR="00D22552" w:rsidRDefault="00D22552">
      <w:pPr>
        <w:rPr>
          <w:rFonts w:cs="Arial"/>
          <w:b/>
          <w:sz w:val="20"/>
          <w:szCs w:val="20"/>
        </w:rPr>
      </w:pPr>
      <w:r>
        <w:rPr>
          <w:rFonts w:cs="Arial"/>
          <w:b/>
          <w:sz w:val="20"/>
          <w:szCs w:val="20"/>
        </w:rPr>
        <w:br w:type="page"/>
      </w:r>
    </w:p>
    <w:p w14:paraId="1928044A" w14:textId="77777777" w:rsidR="00D22552" w:rsidRPr="00D22552" w:rsidRDefault="00D22552" w:rsidP="00D22552">
      <w:pPr>
        <w:pStyle w:val="10"/>
        <w:pageBreakBefore/>
        <w:pBdr>
          <w:top w:val="single" w:sz="48" w:space="3" w:color="FFFFFF"/>
          <w:left w:val="single" w:sz="6" w:space="1" w:color="FFFFFF"/>
          <w:bottom w:val="single" w:sz="6" w:space="3" w:color="FFFFFF"/>
        </w:pBdr>
        <w:tabs>
          <w:tab w:val="left" w:pos="426"/>
        </w:tabs>
        <w:autoSpaceDE/>
        <w:autoSpaceDN/>
        <w:adjustRightInd w:val="0"/>
        <w:spacing w:after="120" w:line="240" w:lineRule="atLeast"/>
        <w:ind w:left="432"/>
        <w:jc w:val="left"/>
        <w:textAlignment w:val="baseline"/>
        <w:rPr>
          <w:rFonts w:ascii="Arial Black" w:eastAsia="Times New Roman" w:hAnsi="Arial Black" w:cs="Arial Black"/>
          <w:b w:val="0"/>
          <w:bCs w:val="0"/>
          <w:spacing w:val="-8"/>
          <w:kern w:val="20"/>
          <w:lang w:eastAsia="ru-RU"/>
        </w:rPr>
      </w:pPr>
      <w:bookmarkStart w:id="0" w:name="_Toc134719218"/>
      <w:bookmarkStart w:id="1" w:name="_Toc134721608"/>
      <w:r w:rsidRPr="00D22552">
        <w:rPr>
          <w:rFonts w:ascii="Arial Black" w:eastAsia="Times New Roman" w:hAnsi="Arial Black" w:cs="Arial Black"/>
          <w:b w:val="0"/>
          <w:bCs w:val="0"/>
          <w:spacing w:val="-8"/>
          <w:kern w:val="20"/>
          <w:lang w:eastAsia="ru-RU"/>
        </w:rPr>
        <w:lastRenderedPageBreak/>
        <w:t>Введение</w:t>
      </w:r>
      <w:bookmarkEnd w:id="0"/>
      <w:bookmarkEnd w:id="1"/>
    </w:p>
    <w:p w14:paraId="4E383275" w14:textId="176FDB47" w:rsidR="001C4BCD" w:rsidRPr="001C4BCD" w:rsidRDefault="002C3A3B" w:rsidP="00D22552">
      <w:pPr>
        <w:spacing w:before="100" w:beforeAutospacing="1" w:after="100" w:afterAutospacing="1" w:line="276" w:lineRule="auto"/>
        <w:ind w:firstLine="708"/>
        <w:jc w:val="both"/>
        <w:rPr>
          <w:rFonts w:ascii="Times New Roman" w:hAnsi="Times New Roman"/>
          <w:sz w:val="24"/>
        </w:rPr>
      </w:pPr>
      <w:r>
        <w:rPr>
          <w:rFonts w:ascii="ArialMT" w:hAnsi="ArialMT"/>
          <w:szCs w:val="22"/>
        </w:rPr>
        <w:t>Актуализация с</w:t>
      </w:r>
      <w:r w:rsidR="001C4BCD" w:rsidRPr="001C4BCD">
        <w:rPr>
          <w:rFonts w:ascii="ArialMT" w:hAnsi="ArialMT"/>
          <w:szCs w:val="22"/>
        </w:rPr>
        <w:t>хем</w:t>
      </w:r>
      <w:r>
        <w:rPr>
          <w:rFonts w:ascii="ArialMT" w:hAnsi="ArialMT"/>
          <w:szCs w:val="22"/>
        </w:rPr>
        <w:t>ы</w:t>
      </w:r>
      <w:r w:rsidR="001C4BCD" w:rsidRPr="001C4BCD">
        <w:rPr>
          <w:rFonts w:ascii="ArialMT" w:hAnsi="ArialMT"/>
          <w:szCs w:val="22"/>
        </w:rPr>
        <w:t xml:space="preserve"> теплоснабжения города </w:t>
      </w:r>
      <w:r w:rsidR="001C4BCD">
        <w:rPr>
          <w:rFonts w:ascii="ArialMT" w:hAnsi="ArialMT"/>
          <w:szCs w:val="22"/>
        </w:rPr>
        <w:t>Бердска</w:t>
      </w:r>
      <w:r w:rsidR="001C4BCD" w:rsidRPr="001C4BCD">
        <w:rPr>
          <w:rFonts w:ascii="ArialMT" w:hAnsi="ArialMT"/>
          <w:szCs w:val="22"/>
        </w:rPr>
        <w:t xml:space="preserve"> была разработана с целью обеспечения надежного и качественного теплоснабжения потребителей с учетом прогноза градостроительного развития до 20</w:t>
      </w:r>
      <w:r w:rsidR="009C27E6">
        <w:rPr>
          <w:rFonts w:ascii="ArialMT" w:hAnsi="ArialMT"/>
          <w:szCs w:val="22"/>
        </w:rPr>
        <w:t>40</w:t>
      </w:r>
      <w:r w:rsidR="001C4BCD" w:rsidRPr="001C4BCD">
        <w:rPr>
          <w:rFonts w:ascii="ArialMT" w:hAnsi="ArialMT"/>
          <w:szCs w:val="22"/>
        </w:rPr>
        <w:t xml:space="preserve"> года. </w:t>
      </w:r>
    </w:p>
    <w:p w14:paraId="5CF48B4B" w14:textId="03907DC1" w:rsidR="001C4BCD" w:rsidRPr="001C4BCD" w:rsidRDefault="002C3A3B" w:rsidP="00D22552">
      <w:pPr>
        <w:spacing w:before="100" w:beforeAutospacing="1" w:after="100" w:afterAutospacing="1" w:line="276" w:lineRule="auto"/>
        <w:ind w:firstLine="708"/>
        <w:jc w:val="both"/>
        <w:rPr>
          <w:rFonts w:ascii="Times New Roman" w:hAnsi="Times New Roman"/>
          <w:sz w:val="24"/>
        </w:rPr>
      </w:pPr>
      <w:r>
        <w:rPr>
          <w:rFonts w:ascii="ArialMT" w:hAnsi="ArialMT"/>
          <w:szCs w:val="22"/>
        </w:rPr>
        <w:t>Актуализация с</w:t>
      </w:r>
      <w:r w:rsidRPr="001C4BCD">
        <w:rPr>
          <w:rFonts w:ascii="ArialMT" w:hAnsi="ArialMT"/>
          <w:szCs w:val="22"/>
        </w:rPr>
        <w:t>хем</w:t>
      </w:r>
      <w:r>
        <w:rPr>
          <w:rFonts w:ascii="ArialMT" w:hAnsi="ArialMT"/>
          <w:szCs w:val="22"/>
        </w:rPr>
        <w:t>ы</w:t>
      </w:r>
      <w:r w:rsidR="001C4BCD" w:rsidRPr="001C4BCD">
        <w:rPr>
          <w:rFonts w:ascii="ArialMT" w:hAnsi="ArialMT"/>
          <w:szCs w:val="22"/>
        </w:rPr>
        <w:t xml:space="preserve"> теплоснабжения определила стратегию и единую политику перспективного развития централизованных систем теплоснабжения города. </w:t>
      </w:r>
    </w:p>
    <w:p w14:paraId="2C909F74" w14:textId="01CE907F" w:rsidR="001C4BCD" w:rsidRPr="001C4BCD" w:rsidRDefault="001C4BCD" w:rsidP="00D22552">
      <w:pPr>
        <w:spacing w:before="100" w:beforeAutospacing="1" w:after="100" w:afterAutospacing="1" w:line="276" w:lineRule="auto"/>
        <w:ind w:firstLine="708"/>
        <w:jc w:val="both"/>
        <w:rPr>
          <w:rFonts w:ascii="Times New Roman" w:hAnsi="Times New Roman"/>
          <w:sz w:val="24"/>
        </w:rPr>
      </w:pPr>
      <w:r w:rsidRPr="001C4BCD">
        <w:rPr>
          <w:rFonts w:ascii="ArialMT" w:hAnsi="ArialMT"/>
          <w:szCs w:val="22"/>
        </w:rPr>
        <w:t xml:space="preserve">Основной задачей </w:t>
      </w:r>
      <w:r w:rsidR="002C3A3B">
        <w:rPr>
          <w:rFonts w:ascii="ArialMT" w:hAnsi="ArialMT"/>
          <w:szCs w:val="22"/>
        </w:rPr>
        <w:t xml:space="preserve">актуализации </w:t>
      </w:r>
      <w:r w:rsidRPr="001C4BCD">
        <w:rPr>
          <w:rFonts w:ascii="ArialMT" w:hAnsi="ArialMT"/>
          <w:szCs w:val="22"/>
        </w:rPr>
        <w:t>схемы теплоснабжения является разработка перспективы развития системы теплоснабжения, обеспечивающ</w:t>
      </w:r>
      <w:r w:rsidR="000B34F8">
        <w:rPr>
          <w:rFonts w:ascii="ArialMT" w:hAnsi="ArialMT"/>
          <w:szCs w:val="22"/>
        </w:rPr>
        <w:t>ая</w:t>
      </w:r>
      <w:r w:rsidRPr="001C4BCD">
        <w:rPr>
          <w:rFonts w:ascii="ArialMT" w:hAnsi="ArialMT"/>
          <w:szCs w:val="22"/>
        </w:rPr>
        <w:t xml:space="preserve"> реализацию </w:t>
      </w:r>
      <w:r w:rsidR="009C27E6">
        <w:t>Г</w:t>
      </w:r>
      <w:r w:rsidR="009C27E6" w:rsidRPr="00AC7642">
        <w:t xml:space="preserve">енерального плана </w:t>
      </w:r>
      <w:bookmarkStart w:id="2" w:name="OLE_LINK3"/>
      <w:bookmarkStart w:id="3" w:name="OLE_LINK4"/>
      <w:r w:rsidR="009C27E6" w:rsidRPr="007662E6">
        <w:t xml:space="preserve">муниципального образования </w:t>
      </w:r>
      <w:bookmarkEnd w:id="2"/>
      <w:bookmarkEnd w:id="3"/>
      <w:r w:rsidR="009C27E6" w:rsidRPr="000F3B07">
        <w:t>город Бердск Новосибирской области</w:t>
      </w:r>
      <w:r w:rsidRPr="001C4BCD">
        <w:rPr>
          <w:rFonts w:ascii="ArialMT" w:hAnsi="ArialMT"/>
          <w:szCs w:val="22"/>
        </w:rPr>
        <w:t xml:space="preserve">, определение необходимых мероприятий и затрат на решение выявленных проблем, реконструкцию и модернизацию тепловых сетей и энергоисточников. </w:t>
      </w:r>
    </w:p>
    <w:p w14:paraId="4341EB80" w14:textId="062EB691" w:rsidR="009C27E6" w:rsidRDefault="009C27E6" w:rsidP="00D22552">
      <w:pPr>
        <w:spacing w:line="276" w:lineRule="auto"/>
        <w:ind w:firstLine="708"/>
        <w:jc w:val="both"/>
        <w:rPr>
          <w:rFonts w:ascii="ArialMT" w:hAnsi="ArialMT"/>
          <w:szCs w:val="22"/>
        </w:rPr>
      </w:pPr>
      <w:r w:rsidRPr="00AC3710">
        <w:t>За отчетный период в Схеме теплоснабжения принято состояние на 01.01.202</w:t>
      </w:r>
      <w:r w:rsidR="002C3A3B">
        <w:t>3</w:t>
      </w:r>
      <w:r w:rsidRPr="00AC3710">
        <w:t xml:space="preserve"> (202</w:t>
      </w:r>
      <w:r w:rsidR="002C3A3B">
        <w:t>2</w:t>
      </w:r>
      <w:r w:rsidRPr="00AC3710">
        <w:t xml:space="preserve"> год</w:t>
      </w:r>
      <w:r w:rsidR="00BB570B">
        <w:rPr>
          <w:rFonts w:ascii="ArialMT" w:hAnsi="ArialMT"/>
          <w:szCs w:val="22"/>
        </w:rPr>
        <w:t>)</w:t>
      </w:r>
    </w:p>
    <w:p w14:paraId="52F4567B" w14:textId="77777777" w:rsidR="001C4BCD" w:rsidRDefault="001C4BCD" w:rsidP="00D22552">
      <w:pPr>
        <w:spacing w:line="276" w:lineRule="auto"/>
        <w:jc w:val="both"/>
        <w:rPr>
          <w:rFonts w:ascii="ArialMT" w:hAnsi="ArialMT"/>
          <w:szCs w:val="22"/>
        </w:rPr>
      </w:pPr>
      <w:r>
        <w:rPr>
          <w:rFonts w:ascii="ArialMT" w:hAnsi="ArialMT"/>
          <w:szCs w:val="22"/>
        </w:rPr>
        <w:br w:type="page"/>
      </w:r>
    </w:p>
    <w:p w14:paraId="02A68361" w14:textId="77777777" w:rsidR="001C4BCD" w:rsidRPr="001C4BCD" w:rsidRDefault="001C4BCD" w:rsidP="001C4BCD">
      <w:pPr>
        <w:rPr>
          <w:rFonts w:ascii="ArialMT" w:hAnsi="ArialMT"/>
          <w:szCs w:val="22"/>
        </w:rPr>
      </w:pPr>
    </w:p>
    <w:p w14:paraId="4051BAAE" w14:textId="29BED878" w:rsidR="00A73311" w:rsidRPr="00015BFC" w:rsidRDefault="00A73311" w:rsidP="00015BFC">
      <w:pPr>
        <w:pStyle w:val="10"/>
        <w:numPr>
          <w:ilvl w:val="0"/>
          <w:numId w:val="26"/>
        </w:numPr>
      </w:pPr>
      <w:bookmarkStart w:id="4" w:name="_Toc134721609"/>
      <w:r w:rsidRPr="00E35BBF">
        <w:t>Общие положения</w:t>
      </w:r>
      <w:bookmarkEnd w:id="4"/>
    </w:p>
    <w:p w14:paraId="1A737AB5" w14:textId="77777777" w:rsidR="00A73311" w:rsidRPr="009C27E6" w:rsidRDefault="00A73311" w:rsidP="00D22552">
      <w:pPr>
        <w:pStyle w:val="a8"/>
        <w:spacing w:line="276" w:lineRule="auto"/>
        <w:ind w:firstLine="708"/>
        <w:contextualSpacing/>
        <w:jc w:val="both"/>
        <w:rPr>
          <w:rFonts w:ascii="ArialMT" w:hAnsi="ArialMT"/>
          <w:sz w:val="22"/>
          <w:szCs w:val="22"/>
        </w:rPr>
      </w:pPr>
      <w:r w:rsidRPr="009C27E6">
        <w:rPr>
          <w:rFonts w:ascii="ArialMT" w:hAnsi="ArialMT"/>
          <w:sz w:val="22"/>
          <w:szCs w:val="22"/>
        </w:rPr>
        <w:t xml:space="preserve">Перспективные балансы тепловой мощности и перспективной тепловой нагрузки в зонах действия источников города разработаны в соответствии с пунктами 57 и 58 Требований к схемам теплоснабжения. </w:t>
      </w:r>
    </w:p>
    <w:p w14:paraId="5B372EE5" w14:textId="65460B73" w:rsidR="00A73311" w:rsidRPr="009C27E6" w:rsidRDefault="00A73311" w:rsidP="00D22552">
      <w:pPr>
        <w:spacing w:line="276" w:lineRule="auto"/>
        <w:ind w:firstLine="218"/>
        <w:contextualSpacing/>
        <w:jc w:val="both"/>
        <w:rPr>
          <w:rFonts w:ascii="ArialMT" w:hAnsi="ArialMT"/>
          <w:szCs w:val="22"/>
        </w:rPr>
      </w:pPr>
      <w:r w:rsidRPr="009C27E6">
        <w:rPr>
          <w:rFonts w:ascii="ArialMT" w:hAnsi="ArialMT"/>
          <w:szCs w:val="22"/>
        </w:rPr>
        <w:t xml:space="preserve"> </w:t>
      </w:r>
      <w:r w:rsidR="00015BFC">
        <w:rPr>
          <w:rFonts w:ascii="ArialMT" w:hAnsi="ArialMT"/>
          <w:szCs w:val="22"/>
        </w:rPr>
        <w:tab/>
      </w:r>
      <w:r w:rsidRPr="009C27E6">
        <w:rPr>
          <w:rFonts w:ascii="ArialMT" w:hAnsi="ArialMT"/>
          <w:szCs w:val="22"/>
        </w:rPr>
        <w:t xml:space="preserve">Перспективные балансы тепловой мощности источников тепловой энергии и тепловой нагрузки потребителей составлены для различных теплоснабжающих организаций для актуализированного варианта развития систем теплоснабжения, рассматриваемого в документе «Обосновывающие материалы к </w:t>
      </w:r>
      <w:r w:rsidR="002C3A3B">
        <w:rPr>
          <w:rFonts w:ascii="ArialMT" w:hAnsi="ArialMT"/>
          <w:szCs w:val="22"/>
        </w:rPr>
        <w:t xml:space="preserve">актуализации </w:t>
      </w:r>
      <w:r w:rsidRPr="009C27E6">
        <w:rPr>
          <w:rFonts w:ascii="ArialMT" w:hAnsi="ArialMT"/>
          <w:szCs w:val="22"/>
        </w:rPr>
        <w:t>схем</w:t>
      </w:r>
      <w:r w:rsidR="002C3A3B">
        <w:rPr>
          <w:rFonts w:ascii="ArialMT" w:hAnsi="ArialMT"/>
          <w:szCs w:val="22"/>
        </w:rPr>
        <w:t>ы</w:t>
      </w:r>
      <w:r w:rsidRPr="009C27E6">
        <w:rPr>
          <w:rFonts w:ascii="ArialMT" w:hAnsi="ArialMT"/>
          <w:szCs w:val="22"/>
        </w:rPr>
        <w:t xml:space="preserve"> теплоснабжения города Бердска Новосибирской области на 202</w:t>
      </w:r>
      <w:r w:rsidR="002C3A3B">
        <w:rPr>
          <w:rFonts w:ascii="ArialMT" w:hAnsi="ArialMT"/>
          <w:szCs w:val="22"/>
        </w:rPr>
        <w:t>4</w:t>
      </w:r>
      <w:r w:rsidRPr="009C27E6">
        <w:rPr>
          <w:rFonts w:ascii="ArialMT" w:hAnsi="ArialMT"/>
          <w:szCs w:val="22"/>
        </w:rPr>
        <w:t xml:space="preserve"> и на период до 2040 года. Глава 5. Мастер-план развития систем теплоснабжения».</w:t>
      </w:r>
    </w:p>
    <w:p w14:paraId="6F0EE96B" w14:textId="52F8D474" w:rsidR="00A73311" w:rsidRPr="009C27E6" w:rsidRDefault="00A73311" w:rsidP="00D22552">
      <w:pPr>
        <w:pStyle w:val="a8"/>
        <w:spacing w:line="276" w:lineRule="auto"/>
        <w:ind w:firstLine="708"/>
        <w:contextualSpacing/>
        <w:jc w:val="both"/>
        <w:rPr>
          <w:rFonts w:ascii="ArialMT" w:hAnsi="ArialMT"/>
          <w:sz w:val="22"/>
          <w:szCs w:val="22"/>
        </w:rPr>
      </w:pPr>
      <w:r>
        <w:rPr>
          <w:rFonts w:ascii="ArialMT" w:hAnsi="ArialMT"/>
          <w:sz w:val="22"/>
          <w:szCs w:val="22"/>
        </w:rPr>
        <w:t xml:space="preserve">Тепловые балансы в базовом периоде являются базовыми и неизменными для всего дальнейшего анализа перспективных балансов последующих отопительных периодов. Балансы базового периода представлены в Главе 1 </w:t>
      </w:r>
      <w:r w:rsidRPr="009C27E6">
        <w:rPr>
          <w:rFonts w:ascii="ArialMT" w:hAnsi="ArialMT"/>
          <w:sz w:val="22"/>
          <w:szCs w:val="22"/>
        </w:rPr>
        <w:t>«Обосновывающие материалы к</w:t>
      </w:r>
      <w:r w:rsidR="002C3A3B">
        <w:rPr>
          <w:rFonts w:ascii="ArialMT" w:hAnsi="ArialMT"/>
          <w:sz w:val="22"/>
          <w:szCs w:val="22"/>
        </w:rPr>
        <w:t xml:space="preserve"> актуализации</w:t>
      </w:r>
      <w:r w:rsidRPr="009C27E6">
        <w:rPr>
          <w:rFonts w:ascii="ArialMT" w:hAnsi="ArialMT"/>
          <w:sz w:val="22"/>
          <w:szCs w:val="22"/>
        </w:rPr>
        <w:t xml:space="preserve"> схем</w:t>
      </w:r>
      <w:r w:rsidR="002C3A3B">
        <w:rPr>
          <w:rFonts w:ascii="ArialMT" w:hAnsi="ArialMT"/>
          <w:sz w:val="22"/>
          <w:szCs w:val="22"/>
        </w:rPr>
        <w:t>ы</w:t>
      </w:r>
      <w:r w:rsidRPr="009C27E6">
        <w:rPr>
          <w:rFonts w:ascii="ArialMT" w:hAnsi="ArialMT"/>
          <w:sz w:val="22"/>
          <w:szCs w:val="22"/>
        </w:rPr>
        <w:t xml:space="preserve"> теплоснабжения города Бердска Новосибирской области на 202</w:t>
      </w:r>
      <w:r w:rsidR="002C3A3B">
        <w:rPr>
          <w:rFonts w:ascii="ArialMT" w:hAnsi="ArialMT"/>
          <w:sz w:val="22"/>
          <w:szCs w:val="22"/>
        </w:rPr>
        <w:t>4</w:t>
      </w:r>
      <w:r w:rsidRPr="009C27E6">
        <w:rPr>
          <w:rFonts w:ascii="ArialMT" w:hAnsi="ArialMT"/>
          <w:sz w:val="22"/>
          <w:szCs w:val="22"/>
        </w:rPr>
        <w:t xml:space="preserve"> и на период до 2040 года. Глава 1. Существующее положение в сфере производства, передачи и потребления тепловой энергии для целей теплоснабжения».</w:t>
      </w:r>
    </w:p>
    <w:p w14:paraId="2A1DB318" w14:textId="2AEBF2AE" w:rsidR="00A73311" w:rsidRPr="009C27E6" w:rsidRDefault="00A73311" w:rsidP="00D22552">
      <w:pPr>
        <w:pStyle w:val="a6"/>
        <w:spacing w:before="106" w:line="276" w:lineRule="auto"/>
        <w:ind w:left="218" w:right="287" w:firstLine="566"/>
        <w:contextualSpacing/>
        <w:jc w:val="both"/>
        <w:rPr>
          <w:rFonts w:ascii="ArialMT" w:hAnsi="ArialMT" w:cs="Times New Roman"/>
          <w:spacing w:val="0"/>
        </w:rPr>
      </w:pPr>
      <w:r w:rsidRPr="009C27E6">
        <w:rPr>
          <w:rFonts w:ascii="ArialMT" w:hAnsi="ArialMT" w:cs="Times New Roman"/>
          <w:spacing w:val="0"/>
        </w:rPr>
        <w:t xml:space="preserve">В установленных зонах действия источников тепловой энергии определены перспективные тепловые нагрузки, в соответствии с данными, изложенными в документе «Обосновывающие материалы к </w:t>
      </w:r>
      <w:r w:rsidR="002C3A3B">
        <w:rPr>
          <w:rFonts w:ascii="ArialMT" w:hAnsi="ArialMT"/>
        </w:rPr>
        <w:t>актуализации</w:t>
      </w:r>
      <w:r w:rsidR="002C3A3B" w:rsidRPr="009C27E6">
        <w:rPr>
          <w:rFonts w:ascii="ArialMT" w:hAnsi="ArialMT"/>
        </w:rPr>
        <w:t xml:space="preserve"> схем</w:t>
      </w:r>
      <w:r w:rsidR="002C3A3B">
        <w:rPr>
          <w:rFonts w:ascii="ArialMT" w:hAnsi="ArialMT"/>
        </w:rPr>
        <w:t>ы</w:t>
      </w:r>
      <w:r w:rsidRPr="009C27E6">
        <w:rPr>
          <w:rFonts w:ascii="ArialMT" w:hAnsi="ArialMT" w:cs="Times New Roman"/>
          <w:spacing w:val="0"/>
        </w:rPr>
        <w:t xml:space="preserve"> теплоснабжения города Бердска Новосибирской области на 202</w:t>
      </w:r>
      <w:r w:rsidR="002C3A3B">
        <w:rPr>
          <w:rFonts w:ascii="ArialMT" w:hAnsi="ArialMT" w:cs="Times New Roman"/>
          <w:spacing w:val="0"/>
        </w:rPr>
        <w:t>4</w:t>
      </w:r>
      <w:r w:rsidRPr="009C27E6">
        <w:rPr>
          <w:rFonts w:ascii="ArialMT" w:hAnsi="ArialMT" w:cs="Times New Roman"/>
          <w:spacing w:val="0"/>
        </w:rPr>
        <w:t xml:space="preserve"> и на период до 2040 года. Глава 2. Существующее и перспективное потребление тепловой энергии и теплоносителя на цели теплоснабжения».</w:t>
      </w:r>
    </w:p>
    <w:p w14:paraId="506C780F" w14:textId="77777777" w:rsidR="00A73311" w:rsidRPr="009C27E6" w:rsidRDefault="00A73311" w:rsidP="00D22552">
      <w:pPr>
        <w:pStyle w:val="a6"/>
        <w:spacing w:before="115" w:line="276" w:lineRule="auto"/>
        <w:ind w:left="218" w:right="289" w:firstLine="566"/>
        <w:contextualSpacing/>
        <w:jc w:val="both"/>
        <w:rPr>
          <w:rFonts w:ascii="ArialMT" w:hAnsi="ArialMT" w:cs="Times New Roman"/>
          <w:spacing w:val="0"/>
        </w:rPr>
      </w:pPr>
      <w:r w:rsidRPr="009C27E6">
        <w:rPr>
          <w:rFonts w:ascii="ArialMT" w:hAnsi="ArialMT" w:cs="Times New Roman"/>
          <w:spacing w:val="0"/>
        </w:rPr>
        <w:t>Балансы тепловой мощности и тепловой нагрузки по отдельным источникам теплоснабжения г. Бердска были определены с учетом следующего соотношения:</w:t>
      </w:r>
    </w:p>
    <w:p w14:paraId="55441663" w14:textId="10773B78" w:rsidR="002C3A3B" w:rsidRDefault="00A73311" w:rsidP="00D22552">
      <w:pPr>
        <w:tabs>
          <w:tab w:val="left" w:pos="7153"/>
        </w:tabs>
        <w:spacing w:before="66" w:line="276" w:lineRule="auto"/>
        <w:ind w:left="785" w:right="2697"/>
        <w:contextualSpacing/>
        <w:jc w:val="both"/>
        <w:rPr>
          <w:rFonts w:ascii="ArialMT" w:hAnsi="ArialMT"/>
          <w:szCs w:val="22"/>
        </w:rPr>
      </w:pPr>
      <w:r w:rsidRPr="009C27E6">
        <w:rPr>
          <w:rFonts w:ascii="ArialMT" w:hAnsi="ArialMT"/>
          <w:szCs w:val="22"/>
        </w:rPr>
        <w:t>(</w:t>
      </w:r>
      <w:r w:rsidRPr="009C27E6">
        <w:rPr>
          <w:rFonts w:ascii="Cambria Math" w:hAnsi="Cambria Math" w:cs="Cambria Math"/>
          <w:szCs w:val="22"/>
        </w:rPr>
        <w:t>𝑄</w:t>
      </w:r>
      <w:r w:rsidRPr="009C27E6">
        <w:rPr>
          <w:rFonts w:ascii="ArialMT" w:hAnsi="ArialMT"/>
          <w:szCs w:val="22"/>
        </w:rPr>
        <w:t xml:space="preserve">р </w:t>
      </w:r>
      <w:proofErr w:type="spellStart"/>
      <w:r w:rsidRPr="009C27E6">
        <w:rPr>
          <w:rFonts w:ascii="ArialMT" w:hAnsi="ArialMT"/>
          <w:szCs w:val="22"/>
        </w:rPr>
        <w:t>гв</w:t>
      </w:r>
      <w:proofErr w:type="spellEnd"/>
      <w:r w:rsidRPr="009C27E6">
        <w:rPr>
          <w:rFonts w:ascii="ArialMT" w:hAnsi="ArialMT"/>
          <w:szCs w:val="22"/>
        </w:rPr>
        <w:t xml:space="preserve"> − </w:t>
      </w:r>
      <w:r w:rsidRPr="009C27E6">
        <w:rPr>
          <w:rFonts w:ascii="Cambria Math" w:hAnsi="Cambria Math" w:cs="Cambria Math"/>
          <w:szCs w:val="22"/>
        </w:rPr>
        <w:t>𝑄</w:t>
      </w:r>
      <w:proofErr w:type="spellStart"/>
      <w:r w:rsidRPr="009C27E6">
        <w:rPr>
          <w:rFonts w:ascii="ArialMT" w:hAnsi="ArialMT"/>
          <w:szCs w:val="22"/>
        </w:rPr>
        <w:t>сн</w:t>
      </w:r>
      <w:proofErr w:type="spellEnd"/>
      <w:r w:rsidRPr="009C27E6">
        <w:rPr>
          <w:rFonts w:ascii="ArialMT" w:hAnsi="ArialMT"/>
          <w:szCs w:val="22"/>
        </w:rPr>
        <w:t xml:space="preserve"> </w:t>
      </w:r>
      <w:proofErr w:type="spellStart"/>
      <w:r w:rsidRPr="009C27E6">
        <w:rPr>
          <w:rFonts w:ascii="ArialMT" w:hAnsi="ArialMT"/>
          <w:szCs w:val="22"/>
        </w:rPr>
        <w:t>гв</w:t>
      </w:r>
      <w:proofErr w:type="spellEnd"/>
      <w:r w:rsidRPr="009C27E6">
        <w:rPr>
          <w:rFonts w:ascii="ArialMT" w:hAnsi="ArialMT"/>
          <w:szCs w:val="22"/>
        </w:rPr>
        <w:t>) − (</w:t>
      </w:r>
      <w:r w:rsidRPr="009C27E6">
        <w:rPr>
          <w:rFonts w:ascii="Cambria Math" w:hAnsi="Cambria Math" w:cs="Cambria Math"/>
          <w:szCs w:val="22"/>
        </w:rPr>
        <w:t>𝑄</w:t>
      </w:r>
      <w:r w:rsidRPr="009C27E6">
        <w:rPr>
          <w:rFonts w:ascii="ArialMT" w:hAnsi="ArialMT"/>
          <w:szCs w:val="22"/>
        </w:rPr>
        <w:t xml:space="preserve">пот тс + </w:t>
      </w:r>
      <w:r w:rsidRPr="009C27E6">
        <w:rPr>
          <w:rFonts w:ascii="Cambria Math" w:hAnsi="Cambria Math" w:cs="Cambria Math"/>
          <w:szCs w:val="22"/>
        </w:rPr>
        <w:t>𝑄</w:t>
      </w:r>
      <w:r w:rsidRPr="009C27E6">
        <w:rPr>
          <w:rFonts w:ascii="ArialMT" w:hAnsi="ArialMT"/>
          <w:szCs w:val="22"/>
        </w:rPr>
        <w:t xml:space="preserve">факт) − </w:t>
      </w:r>
      <w:r w:rsidRPr="009C27E6">
        <w:rPr>
          <w:rFonts w:ascii="Cambria Math" w:hAnsi="Cambria Math" w:cs="Cambria Math"/>
          <w:szCs w:val="22"/>
        </w:rPr>
        <w:t>𝑄</w:t>
      </w:r>
      <w:r w:rsidRPr="009C27E6">
        <w:rPr>
          <w:rFonts w:ascii="ArialMT" w:hAnsi="ArialMT"/>
          <w:szCs w:val="22"/>
        </w:rPr>
        <w:t xml:space="preserve">прирост = </w:t>
      </w:r>
      <w:r w:rsidRPr="009C27E6">
        <w:rPr>
          <w:rFonts w:ascii="Cambria Math" w:hAnsi="Cambria Math" w:cs="Cambria Math"/>
          <w:szCs w:val="22"/>
        </w:rPr>
        <w:t>𝑄</w:t>
      </w:r>
      <w:r w:rsidRPr="009C27E6">
        <w:rPr>
          <w:rFonts w:ascii="ArialMT" w:hAnsi="ArialMT"/>
          <w:szCs w:val="22"/>
        </w:rPr>
        <w:t>рез,</w:t>
      </w:r>
      <w:r w:rsidRPr="009C27E6">
        <w:rPr>
          <w:rFonts w:ascii="ArialMT" w:hAnsi="ArialMT"/>
          <w:szCs w:val="22"/>
        </w:rPr>
        <w:tab/>
        <w:t>(1) где:</w:t>
      </w:r>
    </w:p>
    <w:p w14:paraId="4A2A0F6A" w14:textId="32CD53A7" w:rsidR="00A73311" w:rsidRPr="002C3A3B" w:rsidRDefault="00A73311" w:rsidP="00D22552">
      <w:pPr>
        <w:tabs>
          <w:tab w:val="left" w:pos="7153"/>
        </w:tabs>
        <w:spacing w:before="66" w:line="276" w:lineRule="auto"/>
        <w:ind w:left="785" w:right="2697"/>
        <w:contextualSpacing/>
        <w:jc w:val="both"/>
        <w:rPr>
          <w:rFonts w:ascii="ArialMT" w:hAnsi="ArialMT"/>
          <w:szCs w:val="22"/>
        </w:rPr>
      </w:pPr>
      <w:r w:rsidRPr="009C27E6">
        <w:rPr>
          <w:rFonts w:ascii="Cambria Math" w:hAnsi="Cambria Math" w:cs="Cambria Math"/>
        </w:rPr>
        <w:t>𝑄</w:t>
      </w:r>
      <w:r w:rsidRPr="009C27E6">
        <w:rPr>
          <w:rFonts w:ascii="ArialMT" w:hAnsi="ArialMT"/>
        </w:rPr>
        <w:t xml:space="preserve">р </w:t>
      </w:r>
      <w:proofErr w:type="spellStart"/>
      <w:r w:rsidRPr="009C27E6">
        <w:rPr>
          <w:rFonts w:ascii="ArialMT" w:hAnsi="ArialMT"/>
        </w:rPr>
        <w:t>гв</w:t>
      </w:r>
      <w:proofErr w:type="spellEnd"/>
      <w:r w:rsidRPr="009C27E6">
        <w:rPr>
          <w:rFonts w:ascii="ArialMT" w:hAnsi="ArialMT"/>
        </w:rPr>
        <w:t xml:space="preserve"> – располагаемая тепловая мощность источника тепловой энергии в</w:t>
      </w:r>
      <w:r w:rsidR="002C3A3B">
        <w:rPr>
          <w:rFonts w:ascii="ArialMT" w:hAnsi="ArialMT"/>
        </w:rPr>
        <w:t xml:space="preserve"> </w:t>
      </w:r>
      <w:r w:rsidRPr="009C27E6">
        <w:rPr>
          <w:rFonts w:ascii="ArialMT" w:hAnsi="ArialMT"/>
        </w:rPr>
        <w:t>горячей воде, Гкал/ч;</w:t>
      </w:r>
    </w:p>
    <w:p w14:paraId="4A9E2202" w14:textId="77777777" w:rsidR="00A73311" w:rsidRPr="009C27E6" w:rsidRDefault="00A73311" w:rsidP="00D22552">
      <w:pPr>
        <w:pStyle w:val="a6"/>
        <w:spacing w:before="82" w:line="276" w:lineRule="auto"/>
        <w:ind w:left="218" w:firstLine="566"/>
        <w:contextualSpacing/>
        <w:jc w:val="both"/>
        <w:rPr>
          <w:rFonts w:ascii="ArialMT" w:hAnsi="ArialMT" w:cs="Times New Roman"/>
          <w:spacing w:val="0"/>
        </w:rPr>
      </w:pPr>
      <w:r w:rsidRPr="009C27E6">
        <w:rPr>
          <w:rFonts w:ascii="Cambria Math" w:hAnsi="Cambria Math" w:cs="Cambria Math"/>
          <w:spacing w:val="0"/>
        </w:rPr>
        <w:t>𝑄</w:t>
      </w:r>
      <w:proofErr w:type="spellStart"/>
      <w:r w:rsidRPr="009C27E6">
        <w:rPr>
          <w:rFonts w:ascii="ArialMT" w:hAnsi="ArialMT" w:cs="Times New Roman"/>
          <w:spacing w:val="0"/>
        </w:rPr>
        <w:t>сн</w:t>
      </w:r>
      <w:proofErr w:type="spellEnd"/>
      <w:r w:rsidRPr="009C27E6">
        <w:rPr>
          <w:rFonts w:ascii="ArialMT" w:hAnsi="ArialMT" w:cs="Times New Roman"/>
          <w:spacing w:val="0"/>
        </w:rPr>
        <w:t xml:space="preserve"> </w:t>
      </w:r>
      <w:proofErr w:type="spellStart"/>
      <w:r w:rsidRPr="009C27E6">
        <w:rPr>
          <w:rFonts w:ascii="ArialMT" w:hAnsi="ArialMT" w:cs="Times New Roman"/>
          <w:spacing w:val="0"/>
        </w:rPr>
        <w:t>гв</w:t>
      </w:r>
      <w:proofErr w:type="spellEnd"/>
      <w:r w:rsidRPr="009C27E6">
        <w:rPr>
          <w:rFonts w:ascii="ArialMT" w:hAnsi="ArialMT" w:cs="Times New Roman"/>
          <w:spacing w:val="0"/>
        </w:rPr>
        <w:t xml:space="preserve"> – затраты тепловой мощности на собственные нужды источника тепловой энергии в горячей воде, Гкал/ч;</w:t>
      </w:r>
    </w:p>
    <w:p w14:paraId="2F8B9206" w14:textId="77777777" w:rsidR="00A73311" w:rsidRPr="009C27E6" w:rsidRDefault="00A73311" w:rsidP="00D22552">
      <w:pPr>
        <w:pStyle w:val="a6"/>
        <w:spacing w:before="1" w:line="276" w:lineRule="auto"/>
        <w:ind w:left="218" w:right="337" w:firstLine="566"/>
        <w:contextualSpacing/>
        <w:jc w:val="both"/>
        <w:rPr>
          <w:rFonts w:ascii="ArialMT" w:hAnsi="ArialMT" w:cs="Times New Roman"/>
          <w:spacing w:val="0"/>
        </w:rPr>
      </w:pPr>
      <w:r w:rsidRPr="009C27E6">
        <w:rPr>
          <w:rFonts w:ascii="Cambria Math" w:hAnsi="Cambria Math" w:cs="Cambria Math"/>
          <w:spacing w:val="0"/>
        </w:rPr>
        <w:t>𝑄</w:t>
      </w:r>
      <w:r w:rsidRPr="009C27E6">
        <w:rPr>
          <w:rFonts w:ascii="ArialMT" w:hAnsi="ArialMT" w:cs="Times New Roman"/>
          <w:spacing w:val="0"/>
        </w:rPr>
        <w:t>пот тс – потери тепловой мощности в тепловых сетях при температуре наружного воздуха, принятой для проектирования систем отопления, Гкал/ч;</w:t>
      </w:r>
    </w:p>
    <w:p w14:paraId="186DCE38" w14:textId="223FEB4D" w:rsidR="00A73311" w:rsidRPr="009C27E6" w:rsidRDefault="00A73311" w:rsidP="00D22552">
      <w:pPr>
        <w:pStyle w:val="a6"/>
        <w:spacing w:line="276" w:lineRule="auto"/>
        <w:ind w:left="785" w:firstLine="66"/>
        <w:contextualSpacing/>
        <w:jc w:val="both"/>
        <w:rPr>
          <w:rFonts w:ascii="ArialMT" w:hAnsi="ArialMT" w:cs="Times New Roman"/>
          <w:spacing w:val="0"/>
        </w:rPr>
      </w:pPr>
      <w:r w:rsidRPr="009C27E6">
        <w:rPr>
          <w:rFonts w:ascii="Cambria Math" w:hAnsi="Cambria Math" w:cs="Cambria Math"/>
          <w:spacing w:val="0"/>
        </w:rPr>
        <w:t>𝑄</w:t>
      </w:r>
      <w:r w:rsidRPr="009C27E6">
        <w:rPr>
          <w:rFonts w:ascii="ArialMT" w:hAnsi="ArialMT" w:cs="Times New Roman"/>
          <w:spacing w:val="0"/>
        </w:rPr>
        <w:t xml:space="preserve">факт – фактическая тепловая нагрузка в ОЗП </w:t>
      </w:r>
      <w:r w:rsidR="002C3A3B">
        <w:rPr>
          <w:rFonts w:ascii="ArialMT" w:hAnsi="ArialMT" w:cs="Times New Roman"/>
          <w:spacing w:val="0"/>
        </w:rPr>
        <w:t>2022 г.</w:t>
      </w:r>
      <w:r w:rsidRPr="009C27E6">
        <w:rPr>
          <w:rFonts w:ascii="ArialMT" w:hAnsi="ArialMT" w:cs="Times New Roman"/>
          <w:spacing w:val="0"/>
        </w:rPr>
        <w:t>;</w:t>
      </w:r>
    </w:p>
    <w:p w14:paraId="478CEC3F" w14:textId="77777777" w:rsidR="00A73311" w:rsidRPr="009C27E6" w:rsidRDefault="00A73311" w:rsidP="00D22552">
      <w:pPr>
        <w:pStyle w:val="a6"/>
        <w:spacing w:before="41" w:line="276" w:lineRule="auto"/>
        <w:ind w:left="218" w:right="337" w:firstLine="566"/>
        <w:contextualSpacing/>
        <w:jc w:val="both"/>
        <w:rPr>
          <w:rFonts w:ascii="ArialMT" w:hAnsi="ArialMT" w:cs="Times New Roman"/>
          <w:spacing w:val="0"/>
        </w:rPr>
      </w:pPr>
      <w:r w:rsidRPr="009C27E6">
        <w:rPr>
          <w:rFonts w:ascii="Cambria Math" w:hAnsi="Cambria Math" w:cs="Cambria Math"/>
          <w:spacing w:val="0"/>
        </w:rPr>
        <w:t>𝑄</w:t>
      </w:r>
      <w:r w:rsidRPr="009C27E6">
        <w:rPr>
          <w:rFonts w:ascii="ArialMT" w:hAnsi="ArialMT" w:cs="Times New Roman"/>
          <w:spacing w:val="0"/>
        </w:rPr>
        <w:t>прирост – прирост тепловой нагрузки в зоне действия источника тепловой энергии за счет изменения зоны действия и строительства новых объектов жилого и нежилого фонда, Гкал/ч;</w:t>
      </w:r>
    </w:p>
    <w:p w14:paraId="045005AE" w14:textId="77777777" w:rsidR="00A73311" w:rsidRPr="009C27E6" w:rsidRDefault="00A73311" w:rsidP="00D22552">
      <w:pPr>
        <w:pStyle w:val="a6"/>
        <w:spacing w:line="276" w:lineRule="auto"/>
        <w:ind w:left="785"/>
        <w:contextualSpacing/>
        <w:jc w:val="both"/>
        <w:rPr>
          <w:rFonts w:ascii="ArialMT" w:hAnsi="ArialMT" w:cs="Times New Roman"/>
          <w:spacing w:val="0"/>
        </w:rPr>
      </w:pPr>
      <w:r w:rsidRPr="009C27E6">
        <w:rPr>
          <w:rFonts w:ascii="Cambria Math" w:hAnsi="Cambria Math" w:cs="Cambria Math"/>
          <w:spacing w:val="0"/>
        </w:rPr>
        <w:t>𝑄</w:t>
      </w:r>
      <w:r w:rsidRPr="009C27E6">
        <w:rPr>
          <w:rFonts w:ascii="ArialMT" w:hAnsi="ArialMT" w:cs="Times New Roman"/>
          <w:spacing w:val="0"/>
        </w:rPr>
        <w:t>рез – резерв источника тепловой энергии в горячей воде, Гкал/ч.</w:t>
      </w:r>
    </w:p>
    <w:p w14:paraId="6C8D5C71" w14:textId="77777777" w:rsidR="00A73311" w:rsidRPr="009C27E6" w:rsidRDefault="00A73311" w:rsidP="00D22552">
      <w:pPr>
        <w:spacing w:before="100" w:beforeAutospacing="1" w:after="100" w:afterAutospacing="1" w:line="276" w:lineRule="auto"/>
        <w:ind w:firstLine="720"/>
        <w:contextualSpacing/>
        <w:jc w:val="both"/>
        <w:rPr>
          <w:rFonts w:ascii="ArialMT" w:hAnsi="ArialMT"/>
          <w:szCs w:val="22"/>
        </w:rPr>
      </w:pPr>
      <w:r w:rsidRPr="009C27E6">
        <w:rPr>
          <w:rFonts w:ascii="ArialMT" w:hAnsi="ArialMT"/>
          <w:szCs w:val="22"/>
        </w:rPr>
        <w:t>Балансы располагаемой тепловой мощности и присоединенной тепловой нагрузки составлены для источников тепловой энергии, в зоне действия которых имеется изменение нагрузок, за каждый год прогнозируемого периода первой пятилетки и по расчетным прогно</w:t>
      </w:r>
      <w:r w:rsidR="00BB570B">
        <w:rPr>
          <w:rFonts w:ascii="ArialMT" w:hAnsi="ArialMT"/>
          <w:szCs w:val="22"/>
        </w:rPr>
        <w:t>з</w:t>
      </w:r>
      <w:r w:rsidRPr="009C27E6">
        <w:rPr>
          <w:rFonts w:ascii="ArialMT" w:hAnsi="ArialMT"/>
          <w:szCs w:val="22"/>
        </w:rPr>
        <w:t>ируемым периодам.</w:t>
      </w:r>
    </w:p>
    <w:p w14:paraId="06204A66" w14:textId="77777777" w:rsidR="00A73311" w:rsidRDefault="00A73311" w:rsidP="009C27E6">
      <w:pPr>
        <w:spacing w:before="100" w:beforeAutospacing="1" w:after="100" w:afterAutospacing="1" w:line="276" w:lineRule="auto"/>
        <w:ind w:firstLine="720"/>
        <w:contextualSpacing/>
        <w:jc w:val="both"/>
        <w:rPr>
          <w:rFonts w:ascii="ArialMT" w:hAnsi="ArialMT"/>
        </w:rPr>
        <w:sectPr w:rsidR="00A73311" w:rsidSect="001C4BCD">
          <w:headerReference w:type="default" r:id="rId9"/>
          <w:footerReference w:type="default" r:id="rId10"/>
          <w:pgSz w:w="11910" w:h="16840"/>
          <w:pgMar w:top="1380" w:right="560" w:bottom="960" w:left="1200" w:header="675" w:footer="762" w:gutter="0"/>
          <w:cols w:space="720"/>
          <w:titlePg/>
          <w:docGrid w:linePitch="299"/>
        </w:sectPr>
      </w:pPr>
      <w:r w:rsidRPr="009C27E6">
        <w:rPr>
          <w:rFonts w:ascii="ArialMT" w:hAnsi="ArialMT"/>
          <w:szCs w:val="22"/>
        </w:rPr>
        <w:lastRenderedPageBreak/>
        <w:t>Балансы располагаемой тепловой мощности и присоединенной тепловой нагрузки, дефициты (резервы) установленной тепловой мощности нетто энергоисточников, в зоне действия которых отсутствует изменение нагрузок, приведены суммарно на базовый год</w:t>
      </w:r>
      <w:r>
        <w:rPr>
          <w:rFonts w:ascii="ArialMT" w:hAnsi="ArialMT"/>
        </w:rPr>
        <w:t>.</w:t>
      </w:r>
    </w:p>
    <w:p w14:paraId="1FD2DB89" w14:textId="77777777" w:rsidR="00A73311" w:rsidRPr="00E35BBF" w:rsidRDefault="00A73311" w:rsidP="00A73311">
      <w:pPr>
        <w:spacing w:line="114" w:lineRule="exact"/>
      </w:pPr>
      <w:bookmarkStart w:id="5" w:name="_bookmark3"/>
      <w:bookmarkStart w:id="6" w:name="_bookmark5"/>
      <w:bookmarkEnd w:id="5"/>
      <w:bookmarkEnd w:id="6"/>
    </w:p>
    <w:p w14:paraId="773CDE40" w14:textId="77777777" w:rsidR="00A73311" w:rsidRPr="00FD244C" w:rsidRDefault="00A73311" w:rsidP="00023BA5">
      <w:pPr>
        <w:pStyle w:val="10"/>
        <w:numPr>
          <w:ilvl w:val="0"/>
          <w:numId w:val="26"/>
        </w:numPr>
      </w:pPr>
      <w:bookmarkStart w:id="7" w:name="_Toc134721610"/>
      <w:r w:rsidRPr="002D3EAB">
        <w:t>Балансы тепловой</w:t>
      </w:r>
      <w:r w:rsidR="00FD244C">
        <w:t xml:space="preserve"> </w:t>
      </w:r>
      <w:r w:rsidRPr="002D3EAB">
        <w:t>мощности и перспективной тепловой нагрузки в зон</w:t>
      </w:r>
      <w:r w:rsidR="00FD244C">
        <w:t>е</w:t>
      </w:r>
      <w:r w:rsidRPr="002D3EAB">
        <w:t xml:space="preserve">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r w:rsidR="00FD244C">
        <w:t>.</w:t>
      </w:r>
      <w:bookmarkEnd w:id="7"/>
    </w:p>
    <w:p w14:paraId="75272207" w14:textId="77777777" w:rsidR="00A73311" w:rsidRPr="00C82C1F" w:rsidRDefault="00A73311" w:rsidP="00C13CD6">
      <w:pPr>
        <w:pStyle w:val="a8"/>
        <w:spacing w:line="276" w:lineRule="auto"/>
        <w:contextualSpacing/>
        <w:jc w:val="both"/>
        <w:rPr>
          <w:rFonts w:ascii="Arial" w:hAnsi="Arial" w:cs="Arial"/>
          <w:sz w:val="22"/>
          <w:szCs w:val="22"/>
        </w:rPr>
      </w:pPr>
      <w:r w:rsidRPr="00FD244C">
        <w:rPr>
          <w:rFonts w:ascii="Arial" w:eastAsia="Arial" w:hAnsi="Arial" w:cs="Arial"/>
          <w:b/>
          <w:bCs/>
          <w:lang w:eastAsia="en-US"/>
        </w:rPr>
        <w:tab/>
      </w:r>
      <w:r w:rsidRPr="00FD244C">
        <w:rPr>
          <w:rFonts w:ascii="ArialMT" w:hAnsi="ArialMT"/>
          <w:sz w:val="22"/>
          <w:szCs w:val="22"/>
        </w:rPr>
        <w:t>Перспективные</w:t>
      </w:r>
      <w:r>
        <w:rPr>
          <w:rFonts w:ascii="ArialMT" w:hAnsi="ArialMT"/>
          <w:sz w:val="22"/>
          <w:szCs w:val="22"/>
        </w:rPr>
        <w:t xml:space="preserve"> приросты тепловых нагрузок в горячей воде в зоне действия энергоисточников г. Бердска приведены в таблице</w:t>
      </w:r>
      <w:r w:rsidR="00FD244C">
        <w:rPr>
          <w:rFonts w:ascii="ArialMT" w:hAnsi="ArialMT"/>
          <w:sz w:val="22"/>
          <w:szCs w:val="22"/>
        </w:rPr>
        <w:t xml:space="preserve"> </w:t>
      </w:r>
      <w:r w:rsidR="00FD244C" w:rsidRPr="00C82C1F">
        <w:rPr>
          <w:rFonts w:ascii="ArialMT" w:hAnsi="ArialMT"/>
          <w:sz w:val="22"/>
          <w:szCs w:val="22"/>
        </w:rPr>
        <w:t>ниже (</w:t>
      </w:r>
      <w:r w:rsidR="006D4B7B" w:rsidRPr="00C82C1F">
        <w:rPr>
          <w:rFonts w:ascii="Arial" w:hAnsi="Arial" w:cs="Arial"/>
          <w:sz w:val="22"/>
          <w:szCs w:val="22"/>
        </w:rPr>
        <w:fldChar w:fldCharType="begin"/>
      </w:r>
      <w:r w:rsidR="006D4B7B" w:rsidRPr="00C82C1F">
        <w:rPr>
          <w:rFonts w:ascii="Arial" w:hAnsi="Arial" w:cs="Arial"/>
          <w:sz w:val="22"/>
          <w:szCs w:val="22"/>
        </w:rPr>
        <w:instrText xml:space="preserve"> REF _Ref88132544 \h  \* MERGEFORMAT </w:instrText>
      </w:r>
      <w:r w:rsidR="006D4B7B" w:rsidRPr="00C82C1F">
        <w:rPr>
          <w:rFonts w:ascii="Arial" w:hAnsi="Arial" w:cs="Arial"/>
          <w:sz w:val="22"/>
          <w:szCs w:val="22"/>
        </w:rPr>
      </w:r>
      <w:r w:rsidR="006D4B7B" w:rsidRPr="00C82C1F">
        <w:rPr>
          <w:rFonts w:ascii="Arial" w:hAnsi="Arial" w:cs="Arial"/>
          <w:sz w:val="22"/>
          <w:szCs w:val="22"/>
        </w:rPr>
        <w:fldChar w:fldCharType="separate"/>
      </w:r>
      <w:r w:rsidR="006D4B7B" w:rsidRPr="00C82C1F">
        <w:rPr>
          <w:rFonts w:ascii="Arial" w:hAnsi="Arial" w:cs="Arial"/>
          <w:sz w:val="22"/>
          <w:szCs w:val="22"/>
        </w:rPr>
        <w:t xml:space="preserve">Таблица </w:t>
      </w:r>
      <w:r w:rsidR="006D4B7B" w:rsidRPr="00C82C1F">
        <w:rPr>
          <w:rFonts w:ascii="Arial" w:hAnsi="Arial" w:cs="Arial"/>
          <w:noProof/>
          <w:sz w:val="22"/>
          <w:szCs w:val="22"/>
        </w:rPr>
        <w:t>3</w:t>
      </w:r>
      <w:r w:rsidR="006D4B7B" w:rsidRPr="00C82C1F">
        <w:rPr>
          <w:rFonts w:ascii="Arial" w:hAnsi="Arial" w:cs="Arial"/>
          <w:sz w:val="22"/>
          <w:szCs w:val="22"/>
        </w:rPr>
        <w:t>–</w:t>
      </w:r>
      <w:r w:rsidR="006D4B7B" w:rsidRPr="00C82C1F">
        <w:rPr>
          <w:rFonts w:ascii="Arial" w:hAnsi="Arial" w:cs="Arial"/>
          <w:noProof/>
          <w:sz w:val="22"/>
          <w:szCs w:val="22"/>
        </w:rPr>
        <w:t>1</w:t>
      </w:r>
      <w:r w:rsidR="006D4B7B" w:rsidRPr="00C82C1F">
        <w:rPr>
          <w:rFonts w:ascii="Arial" w:hAnsi="Arial" w:cs="Arial"/>
          <w:sz w:val="22"/>
          <w:szCs w:val="22"/>
        </w:rPr>
        <w:fldChar w:fldCharType="end"/>
      </w:r>
      <w:r w:rsidR="006D4B7B" w:rsidRPr="00C82C1F">
        <w:rPr>
          <w:rFonts w:ascii="Arial" w:hAnsi="Arial" w:cs="Arial"/>
          <w:sz w:val="22"/>
          <w:szCs w:val="22"/>
        </w:rPr>
        <w:t>).</w:t>
      </w:r>
    </w:p>
    <w:p w14:paraId="79514C38" w14:textId="5F2D32BF" w:rsidR="00FD244C" w:rsidRPr="00FD244C" w:rsidRDefault="00FD244C" w:rsidP="00FD244C">
      <w:pPr>
        <w:pStyle w:val="af2"/>
        <w:keepNext/>
        <w:rPr>
          <w:b/>
          <w:i w:val="0"/>
          <w:sz w:val="22"/>
          <w:szCs w:val="22"/>
        </w:rPr>
      </w:pPr>
      <w:bookmarkStart w:id="8" w:name="_Ref88132544"/>
      <w:bookmarkStart w:id="9" w:name="_Toc133954639"/>
      <w:r w:rsidRPr="00FD244C">
        <w:rPr>
          <w:b/>
          <w:i w:val="0"/>
          <w:sz w:val="22"/>
          <w:szCs w:val="22"/>
        </w:rPr>
        <w:t xml:space="preserve">Таблица </w:t>
      </w:r>
      <w:r w:rsidR="0069410C">
        <w:rPr>
          <w:b/>
          <w:i w:val="0"/>
          <w:sz w:val="22"/>
          <w:szCs w:val="22"/>
        </w:rPr>
        <w:fldChar w:fldCharType="begin"/>
      </w:r>
      <w:r w:rsidR="0069410C">
        <w:rPr>
          <w:b/>
          <w:i w:val="0"/>
          <w:sz w:val="22"/>
          <w:szCs w:val="22"/>
        </w:rPr>
        <w:instrText xml:space="preserve"> STYLEREF 1 \s </w:instrText>
      </w:r>
      <w:r w:rsidR="0069410C">
        <w:rPr>
          <w:b/>
          <w:i w:val="0"/>
          <w:sz w:val="22"/>
          <w:szCs w:val="22"/>
        </w:rPr>
        <w:fldChar w:fldCharType="separate"/>
      </w:r>
      <w:r w:rsidR="00C36EC5">
        <w:rPr>
          <w:b/>
          <w:i w:val="0"/>
          <w:noProof/>
          <w:sz w:val="22"/>
          <w:szCs w:val="22"/>
        </w:rPr>
        <w:t>3</w:t>
      </w:r>
      <w:r w:rsidR="0069410C">
        <w:rPr>
          <w:b/>
          <w:i w:val="0"/>
          <w:sz w:val="22"/>
          <w:szCs w:val="22"/>
        </w:rPr>
        <w:fldChar w:fldCharType="end"/>
      </w:r>
      <w:r w:rsidR="0069410C">
        <w:rPr>
          <w:b/>
          <w:i w:val="0"/>
          <w:sz w:val="22"/>
          <w:szCs w:val="22"/>
        </w:rPr>
        <w:t>–</w:t>
      </w:r>
      <w:r w:rsidR="0069410C">
        <w:rPr>
          <w:b/>
          <w:i w:val="0"/>
          <w:sz w:val="22"/>
          <w:szCs w:val="22"/>
        </w:rPr>
        <w:fldChar w:fldCharType="begin"/>
      </w:r>
      <w:r w:rsidR="0069410C">
        <w:rPr>
          <w:b/>
          <w:i w:val="0"/>
          <w:sz w:val="22"/>
          <w:szCs w:val="22"/>
        </w:rPr>
        <w:instrText xml:space="preserve"> SEQ Таблица \* ARABIC \s 1 </w:instrText>
      </w:r>
      <w:r w:rsidR="0069410C">
        <w:rPr>
          <w:b/>
          <w:i w:val="0"/>
          <w:sz w:val="22"/>
          <w:szCs w:val="22"/>
        </w:rPr>
        <w:fldChar w:fldCharType="separate"/>
      </w:r>
      <w:r w:rsidR="00C36EC5">
        <w:rPr>
          <w:b/>
          <w:i w:val="0"/>
          <w:noProof/>
          <w:sz w:val="22"/>
          <w:szCs w:val="22"/>
        </w:rPr>
        <w:t>1</w:t>
      </w:r>
      <w:r w:rsidR="0069410C">
        <w:rPr>
          <w:b/>
          <w:i w:val="0"/>
          <w:sz w:val="22"/>
          <w:szCs w:val="22"/>
        </w:rPr>
        <w:fldChar w:fldCharType="end"/>
      </w:r>
      <w:bookmarkEnd w:id="8"/>
      <w:r>
        <w:rPr>
          <w:b/>
          <w:i w:val="0"/>
          <w:sz w:val="22"/>
          <w:szCs w:val="22"/>
        </w:rPr>
        <w:t xml:space="preserve"> </w:t>
      </w:r>
      <w:r w:rsidRPr="00B95161">
        <w:rPr>
          <w:rFonts w:ascii="ArialMT" w:hAnsi="ArialMT"/>
          <w:b/>
          <w:i w:val="0"/>
          <w:color w:val="auto"/>
          <w:sz w:val="22"/>
          <w:szCs w:val="22"/>
        </w:rPr>
        <w:t xml:space="preserve">Общий прирост тепловой нагрузки на отопление и ГВС в проектируемых жилых зданиях и зданиях общественно-делового фонда на период </w:t>
      </w:r>
      <w:r w:rsidR="002C178F">
        <w:rPr>
          <w:rFonts w:ascii="ArialMT" w:hAnsi="ArialMT"/>
          <w:b/>
          <w:i w:val="0"/>
          <w:color w:val="auto"/>
          <w:sz w:val="22"/>
          <w:szCs w:val="22"/>
        </w:rPr>
        <w:t>актуализации</w:t>
      </w:r>
      <w:r w:rsidRPr="00B95161">
        <w:rPr>
          <w:rFonts w:ascii="ArialMT" w:hAnsi="ArialMT"/>
          <w:b/>
          <w:i w:val="0"/>
          <w:color w:val="auto"/>
          <w:sz w:val="22"/>
          <w:szCs w:val="22"/>
        </w:rPr>
        <w:t xml:space="preserve"> схемы теплоснабжения по источникам, Гкал/ч</w:t>
      </w:r>
      <w:bookmarkEnd w:id="9"/>
    </w:p>
    <w:tbl>
      <w:tblPr>
        <w:tblW w:w="5003" w:type="pct"/>
        <w:tblLook w:val="04A0" w:firstRow="1" w:lastRow="0" w:firstColumn="1" w:lastColumn="0" w:noHBand="0" w:noVBand="1"/>
      </w:tblPr>
      <w:tblGrid>
        <w:gridCol w:w="2977"/>
        <w:gridCol w:w="1042"/>
        <w:gridCol w:w="693"/>
        <w:gridCol w:w="695"/>
        <w:gridCol w:w="915"/>
        <w:gridCol w:w="899"/>
        <w:gridCol w:w="992"/>
        <w:gridCol w:w="972"/>
        <w:gridCol w:w="717"/>
      </w:tblGrid>
      <w:tr w:rsidR="002D1F6A" w:rsidRPr="00740325" w14:paraId="55791F5B" w14:textId="77777777" w:rsidTr="002D1F6A">
        <w:trPr>
          <w:trHeight w:val="1000"/>
        </w:trPr>
        <w:tc>
          <w:tcPr>
            <w:tcW w:w="1503" w:type="pct"/>
            <w:tcBorders>
              <w:top w:val="single" w:sz="8" w:space="0" w:color="000000"/>
              <w:left w:val="single" w:sz="8" w:space="0" w:color="000000"/>
              <w:bottom w:val="nil"/>
              <w:right w:val="single" w:sz="8" w:space="0" w:color="000000"/>
            </w:tcBorders>
            <w:shd w:val="clear" w:color="000000" w:fill="DDEBF7"/>
            <w:vAlign w:val="center"/>
            <w:hideMark/>
          </w:tcPr>
          <w:p w14:paraId="49684249" w14:textId="77777777" w:rsidR="002D1F6A" w:rsidRPr="00740325" w:rsidRDefault="002D1F6A" w:rsidP="002D1F6A">
            <w:pPr>
              <w:jc w:val="center"/>
              <w:rPr>
                <w:b/>
                <w:bCs/>
                <w:color w:val="22272F"/>
                <w:sz w:val="20"/>
                <w:szCs w:val="20"/>
              </w:rPr>
            </w:pPr>
            <w:r w:rsidRPr="00740325">
              <w:rPr>
                <w:b/>
                <w:bCs/>
                <w:color w:val="22272F"/>
                <w:sz w:val="20"/>
                <w:szCs w:val="20"/>
              </w:rPr>
              <w:t>Наименование показателей</w:t>
            </w:r>
          </w:p>
        </w:tc>
        <w:tc>
          <w:tcPr>
            <w:tcW w:w="526" w:type="pct"/>
            <w:tcBorders>
              <w:top w:val="single" w:sz="8" w:space="0" w:color="000000"/>
              <w:left w:val="nil"/>
              <w:bottom w:val="nil"/>
              <w:right w:val="single" w:sz="8" w:space="0" w:color="000000"/>
            </w:tcBorders>
            <w:shd w:val="clear" w:color="000000" w:fill="DDEBF7"/>
            <w:vAlign w:val="center"/>
            <w:hideMark/>
          </w:tcPr>
          <w:p w14:paraId="3FC3CF60" w14:textId="77777777" w:rsidR="002D1F6A" w:rsidRPr="00740325" w:rsidRDefault="002D1F6A" w:rsidP="002D1F6A">
            <w:pPr>
              <w:jc w:val="center"/>
              <w:rPr>
                <w:b/>
                <w:bCs/>
                <w:color w:val="22272F"/>
                <w:sz w:val="20"/>
                <w:szCs w:val="20"/>
              </w:rPr>
            </w:pPr>
            <w:r w:rsidRPr="00740325">
              <w:rPr>
                <w:b/>
                <w:bCs/>
                <w:color w:val="22272F"/>
                <w:sz w:val="20"/>
                <w:szCs w:val="20"/>
              </w:rPr>
              <w:t>2023</w:t>
            </w:r>
          </w:p>
        </w:tc>
        <w:tc>
          <w:tcPr>
            <w:tcW w:w="350" w:type="pct"/>
            <w:tcBorders>
              <w:top w:val="single" w:sz="8" w:space="0" w:color="000000"/>
              <w:left w:val="nil"/>
              <w:bottom w:val="nil"/>
              <w:right w:val="single" w:sz="8" w:space="0" w:color="000000"/>
            </w:tcBorders>
            <w:shd w:val="clear" w:color="000000" w:fill="DDEBF7"/>
            <w:vAlign w:val="center"/>
            <w:hideMark/>
          </w:tcPr>
          <w:p w14:paraId="55F75C15" w14:textId="77777777" w:rsidR="002D1F6A" w:rsidRPr="00740325" w:rsidRDefault="002D1F6A" w:rsidP="002D1F6A">
            <w:pPr>
              <w:jc w:val="center"/>
              <w:rPr>
                <w:b/>
                <w:bCs/>
                <w:color w:val="22272F"/>
                <w:sz w:val="20"/>
                <w:szCs w:val="20"/>
              </w:rPr>
            </w:pPr>
            <w:r w:rsidRPr="00740325">
              <w:rPr>
                <w:b/>
                <w:bCs/>
                <w:color w:val="22272F"/>
                <w:sz w:val="20"/>
                <w:szCs w:val="20"/>
              </w:rPr>
              <w:t>2024</w:t>
            </w:r>
          </w:p>
        </w:tc>
        <w:tc>
          <w:tcPr>
            <w:tcW w:w="351" w:type="pct"/>
            <w:tcBorders>
              <w:top w:val="single" w:sz="8" w:space="0" w:color="000000"/>
              <w:left w:val="nil"/>
              <w:bottom w:val="nil"/>
              <w:right w:val="single" w:sz="8" w:space="0" w:color="000000"/>
            </w:tcBorders>
            <w:shd w:val="clear" w:color="000000" w:fill="DDEBF7"/>
            <w:vAlign w:val="center"/>
            <w:hideMark/>
          </w:tcPr>
          <w:p w14:paraId="0D94730A" w14:textId="77777777" w:rsidR="002D1F6A" w:rsidRPr="00740325" w:rsidRDefault="002D1F6A" w:rsidP="002D1F6A">
            <w:pPr>
              <w:jc w:val="center"/>
              <w:rPr>
                <w:b/>
                <w:bCs/>
                <w:color w:val="22272F"/>
                <w:sz w:val="20"/>
                <w:szCs w:val="20"/>
              </w:rPr>
            </w:pPr>
            <w:r w:rsidRPr="00740325">
              <w:rPr>
                <w:b/>
                <w:bCs/>
                <w:color w:val="22272F"/>
                <w:sz w:val="20"/>
                <w:szCs w:val="20"/>
              </w:rPr>
              <w:t>2025</w:t>
            </w:r>
          </w:p>
        </w:tc>
        <w:tc>
          <w:tcPr>
            <w:tcW w:w="462" w:type="pct"/>
            <w:tcBorders>
              <w:top w:val="single" w:sz="8" w:space="0" w:color="000000"/>
              <w:left w:val="nil"/>
              <w:bottom w:val="nil"/>
              <w:right w:val="single" w:sz="8" w:space="0" w:color="000000"/>
            </w:tcBorders>
            <w:shd w:val="clear" w:color="000000" w:fill="DDEBF7"/>
            <w:vAlign w:val="center"/>
            <w:hideMark/>
          </w:tcPr>
          <w:p w14:paraId="130DFF35" w14:textId="77777777" w:rsidR="002D1F6A" w:rsidRPr="00740325" w:rsidRDefault="002D1F6A" w:rsidP="002D1F6A">
            <w:pPr>
              <w:jc w:val="center"/>
              <w:rPr>
                <w:b/>
                <w:bCs/>
                <w:color w:val="22272F"/>
                <w:sz w:val="20"/>
                <w:szCs w:val="20"/>
              </w:rPr>
            </w:pPr>
            <w:r w:rsidRPr="00740325">
              <w:rPr>
                <w:b/>
                <w:bCs/>
                <w:color w:val="22272F"/>
                <w:sz w:val="20"/>
                <w:szCs w:val="20"/>
              </w:rPr>
              <w:t>2026</w:t>
            </w:r>
          </w:p>
        </w:tc>
        <w:tc>
          <w:tcPr>
            <w:tcW w:w="454" w:type="pct"/>
            <w:tcBorders>
              <w:top w:val="single" w:sz="8" w:space="0" w:color="000000"/>
              <w:left w:val="nil"/>
              <w:bottom w:val="nil"/>
              <w:right w:val="single" w:sz="8" w:space="0" w:color="000000"/>
            </w:tcBorders>
            <w:shd w:val="clear" w:color="000000" w:fill="DDEBF7"/>
            <w:vAlign w:val="center"/>
            <w:hideMark/>
          </w:tcPr>
          <w:p w14:paraId="1B044D0D" w14:textId="77777777" w:rsidR="002D1F6A" w:rsidRPr="00740325" w:rsidRDefault="002D1F6A" w:rsidP="002D1F6A">
            <w:pPr>
              <w:jc w:val="center"/>
              <w:rPr>
                <w:b/>
                <w:bCs/>
                <w:color w:val="22272F"/>
                <w:sz w:val="20"/>
                <w:szCs w:val="20"/>
              </w:rPr>
            </w:pPr>
            <w:r w:rsidRPr="00740325">
              <w:rPr>
                <w:b/>
                <w:bCs/>
                <w:color w:val="22272F"/>
                <w:sz w:val="20"/>
                <w:szCs w:val="20"/>
              </w:rPr>
              <w:t>2027</w:t>
            </w:r>
          </w:p>
        </w:tc>
        <w:tc>
          <w:tcPr>
            <w:tcW w:w="501" w:type="pct"/>
            <w:tcBorders>
              <w:top w:val="single" w:sz="8" w:space="0" w:color="000000"/>
              <w:left w:val="nil"/>
              <w:bottom w:val="nil"/>
              <w:right w:val="single" w:sz="8" w:space="0" w:color="000000"/>
            </w:tcBorders>
            <w:shd w:val="clear" w:color="000000" w:fill="DDEBF7"/>
            <w:vAlign w:val="center"/>
            <w:hideMark/>
          </w:tcPr>
          <w:p w14:paraId="0F0CB96D" w14:textId="77777777" w:rsidR="002D1F6A" w:rsidRPr="00740325" w:rsidRDefault="002D1F6A" w:rsidP="002D1F6A">
            <w:pPr>
              <w:jc w:val="center"/>
              <w:rPr>
                <w:b/>
                <w:bCs/>
                <w:color w:val="22272F"/>
                <w:sz w:val="20"/>
                <w:szCs w:val="20"/>
              </w:rPr>
            </w:pPr>
            <w:r w:rsidRPr="00740325">
              <w:rPr>
                <w:b/>
                <w:bCs/>
                <w:color w:val="22272F"/>
                <w:sz w:val="20"/>
                <w:szCs w:val="20"/>
              </w:rPr>
              <w:t>2030</w:t>
            </w:r>
          </w:p>
        </w:tc>
        <w:tc>
          <w:tcPr>
            <w:tcW w:w="491" w:type="pct"/>
            <w:tcBorders>
              <w:top w:val="single" w:sz="8" w:space="0" w:color="000000"/>
              <w:left w:val="nil"/>
              <w:bottom w:val="nil"/>
              <w:right w:val="single" w:sz="8" w:space="0" w:color="000000"/>
            </w:tcBorders>
            <w:shd w:val="clear" w:color="000000" w:fill="DDEBF7"/>
            <w:vAlign w:val="center"/>
            <w:hideMark/>
          </w:tcPr>
          <w:p w14:paraId="76324BEF" w14:textId="77777777" w:rsidR="002D1F6A" w:rsidRPr="00740325" w:rsidRDefault="002D1F6A" w:rsidP="002D1F6A">
            <w:pPr>
              <w:jc w:val="center"/>
              <w:rPr>
                <w:b/>
                <w:bCs/>
                <w:color w:val="22272F"/>
                <w:sz w:val="20"/>
                <w:szCs w:val="20"/>
              </w:rPr>
            </w:pPr>
            <w:r w:rsidRPr="00740325">
              <w:rPr>
                <w:b/>
                <w:bCs/>
                <w:color w:val="22272F"/>
                <w:sz w:val="20"/>
                <w:szCs w:val="20"/>
              </w:rPr>
              <w:t>2035</w:t>
            </w:r>
          </w:p>
        </w:tc>
        <w:tc>
          <w:tcPr>
            <w:tcW w:w="362" w:type="pct"/>
            <w:tcBorders>
              <w:top w:val="single" w:sz="8" w:space="0" w:color="000000"/>
              <w:left w:val="nil"/>
              <w:bottom w:val="nil"/>
              <w:right w:val="single" w:sz="8" w:space="0" w:color="000000"/>
            </w:tcBorders>
            <w:shd w:val="clear" w:color="000000" w:fill="DDEBF7"/>
            <w:vAlign w:val="center"/>
            <w:hideMark/>
          </w:tcPr>
          <w:p w14:paraId="0297F8A7" w14:textId="77777777" w:rsidR="002D1F6A" w:rsidRPr="00740325" w:rsidRDefault="002D1F6A" w:rsidP="002D1F6A">
            <w:pPr>
              <w:jc w:val="center"/>
              <w:rPr>
                <w:b/>
                <w:bCs/>
                <w:color w:val="22272F"/>
                <w:sz w:val="20"/>
                <w:szCs w:val="20"/>
              </w:rPr>
            </w:pPr>
            <w:r w:rsidRPr="00740325">
              <w:rPr>
                <w:b/>
                <w:bCs/>
                <w:color w:val="22272F"/>
                <w:sz w:val="20"/>
                <w:szCs w:val="20"/>
              </w:rPr>
              <w:t>2040</w:t>
            </w:r>
          </w:p>
        </w:tc>
      </w:tr>
      <w:tr w:rsidR="002D1F6A" w:rsidRPr="00740325" w14:paraId="21681D83" w14:textId="77777777" w:rsidTr="00F52D8F">
        <w:trPr>
          <w:trHeight w:val="348"/>
        </w:trPr>
        <w:tc>
          <w:tcPr>
            <w:tcW w:w="150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B4C55F" w14:textId="77777777" w:rsidR="002D1F6A" w:rsidRPr="00740325" w:rsidRDefault="002D1F6A" w:rsidP="002D1F6A">
            <w:pPr>
              <w:rPr>
                <w:color w:val="22272F"/>
                <w:sz w:val="20"/>
                <w:szCs w:val="20"/>
              </w:rPr>
            </w:pPr>
            <w:r w:rsidRPr="00036F1E">
              <w:rPr>
                <w:sz w:val="20"/>
                <w:szCs w:val="20"/>
              </w:rPr>
              <w:t>Прирост тепловой нагрузки отопления, вентиляции и горячего водоснабжения</w:t>
            </w:r>
          </w:p>
        </w:tc>
        <w:tc>
          <w:tcPr>
            <w:tcW w:w="526" w:type="pct"/>
            <w:tcBorders>
              <w:top w:val="single" w:sz="4" w:space="0" w:color="auto"/>
              <w:left w:val="nil"/>
              <w:bottom w:val="single" w:sz="4" w:space="0" w:color="auto"/>
              <w:right w:val="single" w:sz="4" w:space="0" w:color="auto"/>
            </w:tcBorders>
            <w:shd w:val="clear" w:color="auto" w:fill="auto"/>
            <w:vAlign w:val="center"/>
            <w:hideMark/>
          </w:tcPr>
          <w:p w14:paraId="0C0482CA" w14:textId="241B029D" w:rsidR="002D1F6A" w:rsidRPr="00740325" w:rsidRDefault="002D1F6A" w:rsidP="00F52D8F">
            <w:pPr>
              <w:jc w:val="center"/>
              <w:rPr>
                <w:b/>
                <w:bCs/>
                <w:color w:val="22272F"/>
                <w:sz w:val="20"/>
                <w:szCs w:val="20"/>
              </w:rPr>
            </w:pPr>
            <w:r w:rsidRPr="00740325">
              <w:rPr>
                <w:b/>
                <w:bCs/>
                <w:color w:val="22272F"/>
                <w:sz w:val="20"/>
                <w:szCs w:val="20"/>
              </w:rPr>
              <w:t>3,31</w:t>
            </w:r>
          </w:p>
        </w:tc>
        <w:tc>
          <w:tcPr>
            <w:tcW w:w="350" w:type="pct"/>
            <w:tcBorders>
              <w:top w:val="single" w:sz="4" w:space="0" w:color="auto"/>
              <w:left w:val="nil"/>
              <w:bottom w:val="single" w:sz="4" w:space="0" w:color="auto"/>
              <w:right w:val="single" w:sz="4" w:space="0" w:color="auto"/>
            </w:tcBorders>
            <w:shd w:val="clear" w:color="auto" w:fill="auto"/>
            <w:vAlign w:val="center"/>
            <w:hideMark/>
          </w:tcPr>
          <w:p w14:paraId="241A387B" w14:textId="3B401867" w:rsidR="002D1F6A" w:rsidRPr="00740325" w:rsidRDefault="002D1F6A" w:rsidP="00F52D8F">
            <w:pPr>
              <w:jc w:val="center"/>
              <w:rPr>
                <w:b/>
                <w:bCs/>
                <w:color w:val="22272F"/>
                <w:sz w:val="20"/>
                <w:szCs w:val="20"/>
              </w:rPr>
            </w:pPr>
            <w:r w:rsidRPr="00740325">
              <w:rPr>
                <w:b/>
                <w:bCs/>
                <w:color w:val="22272F"/>
                <w:sz w:val="20"/>
                <w:szCs w:val="20"/>
              </w:rPr>
              <w:t>3,27</w:t>
            </w:r>
          </w:p>
        </w:tc>
        <w:tc>
          <w:tcPr>
            <w:tcW w:w="351" w:type="pct"/>
            <w:tcBorders>
              <w:top w:val="single" w:sz="4" w:space="0" w:color="auto"/>
              <w:left w:val="nil"/>
              <w:bottom w:val="single" w:sz="4" w:space="0" w:color="auto"/>
              <w:right w:val="single" w:sz="4" w:space="0" w:color="auto"/>
            </w:tcBorders>
            <w:shd w:val="clear" w:color="auto" w:fill="auto"/>
            <w:vAlign w:val="center"/>
            <w:hideMark/>
          </w:tcPr>
          <w:p w14:paraId="1CF589E6" w14:textId="24F4F951" w:rsidR="002D1F6A" w:rsidRPr="00740325" w:rsidRDefault="002D1F6A" w:rsidP="00F52D8F">
            <w:pPr>
              <w:jc w:val="center"/>
              <w:rPr>
                <w:b/>
                <w:bCs/>
                <w:color w:val="22272F"/>
                <w:sz w:val="20"/>
                <w:szCs w:val="20"/>
              </w:rPr>
            </w:pPr>
            <w:r w:rsidRPr="00740325">
              <w:rPr>
                <w:b/>
                <w:bCs/>
                <w:color w:val="22272F"/>
                <w:sz w:val="20"/>
                <w:szCs w:val="20"/>
              </w:rPr>
              <w:t>1,05</w:t>
            </w:r>
          </w:p>
        </w:tc>
        <w:tc>
          <w:tcPr>
            <w:tcW w:w="462" w:type="pct"/>
            <w:tcBorders>
              <w:top w:val="single" w:sz="4" w:space="0" w:color="auto"/>
              <w:left w:val="nil"/>
              <w:bottom w:val="single" w:sz="4" w:space="0" w:color="auto"/>
              <w:right w:val="single" w:sz="4" w:space="0" w:color="auto"/>
            </w:tcBorders>
            <w:shd w:val="clear" w:color="auto" w:fill="auto"/>
            <w:vAlign w:val="center"/>
            <w:hideMark/>
          </w:tcPr>
          <w:p w14:paraId="12B7ED69" w14:textId="4D366B49" w:rsidR="002D1F6A" w:rsidRPr="00740325" w:rsidRDefault="002D1F6A" w:rsidP="00F52D8F">
            <w:pPr>
              <w:jc w:val="center"/>
              <w:rPr>
                <w:b/>
                <w:bCs/>
                <w:color w:val="22272F"/>
                <w:sz w:val="20"/>
                <w:szCs w:val="20"/>
              </w:rPr>
            </w:pPr>
            <w:r w:rsidRPr="00740325">
              <w:rPr>
                <w:b/>
                <w:bCs/>
                <w:color w:val="22272F"/>
                <w:sz w:val="20"/>
                <w:szCs w:val="20"/>
              </w:rPr>
              <w:t>-</w:t>
            </w:r>
          </w:p>
        </w:tc>
        <w:tc>
          <w:tcPr>
            <w:tcW w:w="454" w:type="pct"/>
            <w:tcBorders>
              <w:top w:val="single" w:sz="4" w:space="0" w:color="auto"/>
              <w:left w:val="nil"/>
              <w:bottom w:val="single" w:sz="4" w:space="0" w:color="auto"/>
              <w:right w:val="single" w:sz="4" w:space="0" w:color="auto"/>
            </w:tcBorders>
            <w:shd w:val="clear" w:color="auto" w:fill="auto"/>
            <w:vAlign w:val="center"/>
            <w:hideMark/>
          </w:tcPr>
          <w:p w14:paraId="351B991B" w14:textId="1A82B678" w:rsidR="002D1F6A" w:rsidRPr="00740325" w:rsidRDefault="002D1F6A" w:rsidP="00F52D8F">
            <w:pPr>
              <w:jc w:val="center"/>
              <w:rPr>
                <w:b/>
                <w:bCs/>
                <w:color w:val="22272F"/>
                <w:sz w:val="20"/>
                <w:szCs w:val="20"/>
              </w:rPr>
            </w:pPr>
            <w:r w:rsidRPr="00740325">
              <w:rPr>
                <w:b/>
                <w:bCs/>
                <w:color w:val="22272F"/>
                <w:sz w:val="20"/>
                <w:szCs w:val="20"/>
              </w:rPr>
              <w:t>-</w:t>
            </w:r>
          </w:p>
        </w:tc>
        <w:tc>
          <w:tcPr>
            <w:tcW w:w="501" w:type="pct"/>
            <w:tcBorders>
              <w:top w:val="single" w:sz="4" w:space="0" w:color="auto"/>
              <w:left w:val="nil"/>
              <w:bottom w:val="single" w:sz="4" w:space="0" w:color="auto"/>
              <w:right w:val="single" w:sz="4" w:space="0" w:color="auto"/>
            </w:tcBorders>
            <w:shd w:val="clear" w:color="auto" w:fill="auto"/>
            <w:vAlign w:val="center"/>
            <w:hideMark/>
          </w:tcPr>
          <w:p w14:paraId="7ECD70FA" w14:textId="239EE307" w:rsidR="002D1F6A" w:rsidRPr="00740325" w:rsidRDefault="002D1F6A" w:rsidP="00F52D8F">
            <w:pPr>
              <w:jc w:val="center"/>
              <w:rPr>
                <w:b/>
                <w:bCs/>
                <w:color w:val="22272F"/>
                <w:sz w:val="20"/>
                <w:szCs w:val="20"/>
              </w:rPr>
            </w:pPr>
            <w:r w:rsidRPr="00740325">
              <w:rPr>
                <w:b/>
                <w:bCs/>
                <w:color w:val="22272F"/>
                <w:sz w:val="20"/>
                <w:szCs w:val="20"/>
              </w:rPr>
              <w:t>86,95</w:t>
            </w:r>
          </w:p>
        </w:tc>
        <w:tc>
          <w:tcPr>
            <w:tcW w:w="491" w:type="pct"/>
            <w:tcBorders>
              <w:top w:val="single" w:sz="4" w:space="0" w:color="auto"/>
              <w:left w:val="nil"/>
              <w:bottom w:val="single" w:sz="4" w:space="0" w:color="auto"/>
              <w:right w:val="single" w:sz="4" w:space="0" w:color="auto"/>
            </w:tcBorders>
            <w:shd w:val="clear" w:color="auto" w:fill="auto"/>
            <w:vAlign w:val="center"/>
            <w:hideMark/>
          </w:tcPr>
          <w:p w14:paraId="2A7434A9" w14:textId="21783752" w:rsidR="002D1F6A" w:rsidRPr="00740325" w:rsidRDefault="002D1F6A" w:rsidP="00F52D8F">
            <w:pPr>
              <w:jc w:val="center"/>
              <w:rPr>
                <w:b/>
                <w:bCs/>
                <w:color w:val="22272F"/>
                <w:sz w:val="20"/>
                <w:szCs w:val="20"/>
              </w:rPr>
            </w:pPr>
            <w:r w:rsidRPr="00740325">
              <w:rPr>
                <w:b/>
                <w:bCs/>
                <w:color w:val="22272F"/>
                <w:sz w:val="20"/>
                <w:szCs w:val="20"/>
              </w:rPr>
              <w:t>49,69</w:t>
            </w:r>
          </w:p>
        </w:tc>
        <w:tc>
          <w:tcPr>
            <w:tcW w:w="362" w:type="pct"/>
            <w:tcBorders>
              <w:top w:val="single" w:sz="4" w:space="0" w:color="auto"/>
              <w:left w:val="nil"/>
              <w:bottom w:val="single" w:sz="4" w:space="0" w:color="auto"/>
              <w:right w:val="single" w:sz="4" w:space="0" w:color="auto"/>
            </w:tcBorders>
            <w:shd w:val="clear" w:color="auto" w:fill="auto"/>
            <w:vAlign w:val="center"/>
            <w:hideMark/>
          </w:tcPr>
          <w:p w14:paraId="47150B64" w14:textId="1BEF0BF9" w:rsidR="002D1F6A" w:rsidRPr="00740325" w:rsidRDefault="002D1F6A" w:rsidP="00F52D8F">
            <w:pPr>
              <w:jc w:val="center"/>
              <w:rPr>
                <w:b/>
                <w:bCs/>
                <w:color w:val="22272F"/>
                <w:sz w:val="20"/>
                <w:szCs w:val="20"/>
              </w:rPr>
            </w:pPr>
            <w:r w:rsidRPr="00740325">
              <w:rPr>
                <w:b/>
                <w:bCs/>
                <w:color w:val="22272F"/>
                <w:sz w:val="20"/>
                <w:szCs w:val="20"/>
              </w:rPr>
              <w:t>47,04</w:t>
            </w:r>
          </w:p>
        </w:tc>
      </w:tr>
      <w:tr w:rsidR="002D1F6A" w:rsidRPr="00740325" w14:paraId="7DF3CDF7" w14:textId="77777777" w:rsidTr="00F52D8F">
        <w:trPr>
          <w:trHeight w:val="300"/>
        </w:trPr>
        <w:tc>
          <w:tcPr>
            <w:tcW w:w="1503" w:type="pct"/>
            <w:tcBorders>
              <w:top w:val="nil"/>
              <w:left w:val="single" w:sz="4" w:space="0" w:color="auto"/>
              <w:bottom w:val="single" w:sz="4" w:space="0" w:color="auto"/>
              <w:right w:val="single" w:sz="4" w:space="0" w:color="auto"/>
            </w:tcBorders>
            <w:shd w:val="clear" w:color="auto" w:fill="auto"/>
            <w:vAlign w:val="center"/>
            <w:hideMark/>
          </w:tcPr>
          <w:p w14:paraId="324101F5" w14:textId="77777777" w:rsidR="002D1F6A" w:rsidRPr="00740325" w:rsidRDefault="002D1F6A" w:rsidP="002D1F6A">
            <w:pPr>
              <w:rPr>
                <w:color w:val="22272F"/>
                <w:sz w:val="20"/>
                <w:szCs w:val="20"/>
              </w:rPr>
            </w:pPr>
            <w:r>
              <w:rPr>
                <w:rFonts w:cs="Arial"/>
                <w:color w:val="22272F"/>
                <w:sz w:val="20"/>
                <w:szCs w:val="20"/>
              </w:rPr>
              <w:t>«</w:t>
            </w:r>
            <w:r w:rsidRPr="00CB4D50">
              <w:rPr>
                <w:rFonts w:cs="Arial"/>
                <w:color w:val="22272F"/>
                <w:sz w:val="20"/>
                <w:szCs w:val="20"/>
              </w:rPr>
              <w:t>Вега</w:t>
            </w:r>
            <w:r>
              <w:rPr>
                <w:rFonts w:cs="Arial"/>
                <w:color w:val="22272F"/>
                <w:sz w:val="20"/>
                <w:szCs w:val="20"/>
              </w:rPr>
              <w:t>»</w:t>
            </w:r>
          </w:p>
        </w:tc>
        <w:tc>
          <w:tcPr>
            <w:tcW w:w="526" w:type="pct"/>
            <w:tcBorders>
              <w:top w:val="nil"/>
              <w:left w:val="nil"/>
              <w:bottom w:val="single" w:sz="4" w:space="0" w:color="auto"/>
              <w:right w:val="single" w:sz="4" w:space="0" w:color="auto"/>
            </w:tcBorders>
            <w:shd w:val="clear" w:color="auto" w:fill="auto"/>
            <w:vAlign w:val="center"/>
            <w:hideMark/>
          </w:tcPr>
          <w:p w14:paraId="02F4E5E8" w14:textId="3CAB185D" w:rsidR="002D1F6A" w:rsidRPr="00740325" w:rsidRDefault="002D1F6A" w:rsidP="00F52D8F">
            <w:pPr>
              <w:jc w:val="center"/>
              <w:rPr>
                <w:color w:val="22272F"/>
                <w:sz w:val="20"/>
                <w:szCs w:val="20"/>
              </w:rPr>
            </w:pPr>
            <w:r w:rsidRPr="00740325">
              <w:rPr>
                <w:color w:val="22272F"/>
                <w:sz w:val="20"/>
                <w:szCs w:val="20"/>
              </w:rPr>
              <w:t>0,72</w:t>
            </w:r>
          </w:p>
        </w:tc>
        <w:tc>
          <w:tcPr>
            <w:tcW w:w="350" w:type="pct"/>
            <w:tcBorders>
              <w:top w:val="nil"/>
              <w:left w:val="nil"/>
              <w:bottom w:val="single" w:sz="4" w:space="0" w:color="auto"/>
              <w:right w:val="single" w:sz="4" w:space="0" w:color="auto"/>
            </w:tcBorders>
            <w:shd w:val="clear" w:color="auto" w:fill="auto"/>
            <w:vAlign w:val="center"/>
            <w:hideMark/>
          </w:tcPr>
          <w:p w14:paraId="082496DA" w14:textId="473F9A41" w:rsidR="002D1F6A" w:rsidRPr="00740325" w:rsidRDefault="002D1F6A" w:rsidP="00F52D8F">
            <w:pPr>
              <w:jc w:val="center"/>
              <w:rPr>
                <w:color w:val="22272F"/>
                <w:sz w:val="20"/>
                <w:szCs w:val="20"/>
              </w:rPr>
            </w:pPr>
            <w:r w:rsidRPr="00740325">
              <w:rPr>
                <w:color w:val="22272F"/>
                <w:sz w:val="20"/>
                <w:szCs w:val="20"/>
              </w:rPr>
              <w:t>-</w:t>
            </w:r>
          </w:p>
        </w:tc>
        <w:tc>
          <w:tcPr>
            <w:tcW w:w="351" w:type="pct"/>
            <w:tcBorders>
              <w:top w:val="nil"/>
              <w:left w:val="nil"/>
              <w:bottom w:val="single" w:sz="4" w:space="0" w:color="auto"/>
              <w:right w:val="single" w:sz="4" w:space="0" w:color="auto"/>
            </w:tcBorders>
            <w:shd w:val="clear" w:color="auto" w:fill="auto"/>
            <w:vAlign w:val="center"/>
            <w:hideMark/>
          </w:tcPr>
          <w:p w14:paraId="7EBBEB0E" w14:textId="6E0D9C42" w:rsidR="002D1F6A" w:rsidRPr="00740325" w:rsidRDefault="002D1F6A" w:rsidP="00F52D8F">
            <w:pPr>
              <w:jc w:val="center"/>
              <w:rPr>
                <w:color w:val="22272F"/>
                <w:sz w:val="20"/>
                <w:szCs w:val="20"/>
              </w:rPr>
            </w:pPr>
            <w:r w:rsidRPr="00740325">
              <w:rPr>
                <w:color w:val="22272F"/>
                <w:sz w:val="20"/>
                <w:szCs w:val="20"/>
              </w:rPr>
              <w:t>0,01</w:t>
            </w:r>
          </w:p>
        </w:tc>
        <w:tc>
          <w:tcPr>
            <w:tcW w:w="462" w:type="pct"/>
            <w:tcBorders>
              <w:top w:val="nil"/>
              <w:left w:val="nil"/>
              <w:bottom w:val="single" w:sz="4" w:space="0" w:color="auto"/>
              <w:right w:val="single" w:sz="4" w:space="0" w:color="auto"/>
            </w:tcBorders>
            <w:shd w:val="clear" w:color="auto" w:fill="auto"/>
            <w:vAlign w:val="center"/>
            <w:hideMark/>
          </w:tcPr>
          <w:p w14:paraId="0A358253" w14:textId="1B30785B" w:rsidR="002D1F6A" w:rsidRPr="00740325" w:rsidRDefault="002D1F6A" w:rsidP="00F52D8F">
            <w:pPr>
              <w:jc w:val="center"/>
              <w:rPr>
                <w:color w:val="22272F"/>
                <w:sz w:val="20"/>
                <w:szCs w:val="20"/>
              </w:rPr>
            </w:pPr>
            <w:r w:rsidRPr="004539AD">
              <w:rPr>
                <w:b/>
                <w:bCs/>
                <w:color w:val="22272F"/>
                <w:sz w:val="20"/>
                <w:szCs w:val="20"/>
              </w:rPr>
              <w:t>-</w:t>
            </w:r>
          </w:p>
        </w:tc>
        <w:tc>
          <w:tcPr>
            <w:tcW w:w="454" w:type="pct"/>
            <w:tcBorders>
              <w:top w:val="nil"/>
              <w:left w:val="nil"/>
              <w:bottom w:val="single" w:sz="4" w:space="0" w:color="auto"/>
              <w:right w:val="single" w:sz="4" w:space="0" w:color="auto"/>
            </w:tcBorders>
            <w:shd w:val="clear" w:color="auto" w:fill="auto"/>
            <w:vAlign w:val="center"/>
            <w:hideMark/>
          </w:tcPr>
          <w:p w14:paraId="41D5534A" w14:textId="06450DA2" w:rsidR="002D1F6A" w:rsidRPr="00740325" w:rsidRDefault="002D1F6A" w:rsidP="00F52D8F">
            <w:pPr>
              <w:jc w:val="center"/>
              <w:rPr>
                <w:color w:val="22272F"/>
                <w:sz w:val="20"/>
                <w:szCs w:val="20"/>
              </w:rPr>
            </w:pPr>
            <w:r w:rsidRPr="004539AD">
              <w:rPr>
                <w:b/>
                <w:bCs/>
                <w:color w:val="22272F"/>
                <w:sz w:val="20"/>
                <w:szCs w:val="20"/>
              </w:rPr>
              <w:t>-</w:t>
            </w:r>
          </w:p>
        </w:tc>
        <w:tc>
          <w:tcPr>
            <w:tcW w:w="501" w:type="pct"/>
            <w:tcBorders>
              <w:top w:val="nil"/>
              <w:left w:val="nil"/>
              <w:bottom w:val="single" w:sz="4" w:space="0" w:color="auto"/>
              <w:right w:val="single" w:sz="4" w:space="0" w:color="auto"/>
            </w:tcBorders>
            <w:shd w:val="clear" w:color="auto" w:fill="auto"/>
            <w:vAlign w:val="center"/>
            <w:hideMark/>
          </w:tcPr>
          <w:p w14:paraId="2FE90D02" w14:textId="2228C5E9" w:rsidR="002D1F6A" w:rsidRPr="00740325" w:rsidRDefault="002D1F6A" w:rsidP="00F52D8F">
            <w:pPr>
              <w:jc w:val="center"/>
              <w:rPr>
                <w:color w:val="22272F"/>
                <w:sz w:val="20"/>
                <w:szCs w:val="20"/>
              </w:rPr>
            </w:pPr>
            <w:r w:rsidRPr="00740325">
              <w:rPr>
                <w:color w:val="22272F"/>
                <w:sz w:val="20"/>
                <w:szCs w:val="20"/>
              </w:rPr>
              <w:t>13,67</w:t>
            </w:r>
          </w:p>
        </w:tc>
        <w:tc>
          <w:tcPr>
            <w:tcW w:w="491" w:type="pct"/>
            <w:tcBorders>
              <w:top w:val="nil"/>
              <w:left w:val="nil"/>
              <w:bottom w:val="single" w:sz="4" w:space="0" w:color="auto"/>
              <w:right w:val="single" w:sz="4" w:space="0" w:color="auto"/>
            </w:tcBorders>
            <w:shd w:val="clear" w:color="auto" w:fill="auto"/>
            <w:vAlign w:val="center"/>
            <w:hideMark/>
          </w:tcPr>
          <w:p w14:paraId="1AA4D860" w14:textId="113D4F1E" w:rsidR="002D1F6A" w:rsidRPr="00740325" w:rsidRDefault="002D1F6A" w:rsidP="00F52D8F">
            <w:pPr>
              <w:jc w:val="center"/>
              <w:rPr>
                <w:color w:val="22272F"/>
                <w:sz w:val="20"/>
                <w:szCs w:val="20"/>
              </w:rPr>
            </w:pPr>
            <w:r w:rsidRPr="00740325">
              <w:rPr>
                <w:color w:val="22272F"/>
                <w:sz w:val="20"/>
                <w:szCs w:val="20"/>
              </w:rPr>
              <w:t>8,48</w:t>
            </w:r>
          </w:p>
        </w:tc>
        <w:tc>
          <w:tcPr>
            <w:tcW w:w="362" w:type="pct"/>
            <w:tcBorders>
              <w:top w:val="nil"/>
              <w:left w:val="nil"/>
              <w:bottom w:val="single" w:sz="4" w:space="0" w:color="auto"/>
              <w:right w:val="single" w:sz="4" w:space="0" w:color="auto"/>
            </w:tcBorders>
            <w:shd w:val="clear" w:color="auto" w:fill="auto"/>
            <w:vAlign w:val="center"/>
            <w:hideMark/>
          </w:tcPr>
          <w:p w14:paraId="410D9BC3" w14:textId="7810F2B5" w:rsidR="002D1F6A" w:rsidRPr="00740325" w:rsidRDefault="002D1F6A" w:rsidP="00F52D8F">
            <w:pPr>
              <w:jc w:val="center"/>
              <w:rPr>
                <w:color w:val="22272F"/>
                <w:sz w:val="20"/>
                <w:szCs w:val="20"/>
              </w:rPr>
            </w:pPr>
            <w:r w:rsidRPr="00740325">
              <w:rPr>
                <w:color w:val="22272F"/>
                <w:sz w:val="20"/>
                <w:szCs w:val="20"/>
              </w:rPr>
              <w:t>7,41</w:t>
            </w:r>
          </w:p>
        </w:tc>
      </w:tr>
      <w:tr w:rsidR="002D1F6A" w:rsidRPr="00740325" w14:paraId="73F44BF6" w14:textId="77777777" w:rsidTr="00F52D8F">
        <w:trPr>
          <w:trHeight w:val="300"/>
        </w:trPr>
        <w:tc>
          <w:tcPr>
            <w:tcW w:w="1503" w:type="pct"/>
            <w:tcBorders>
              <w:top w:val="nil"/>
              <w:left w:val="single" w:sz="4" w:space="0" w:color="auto"/>
              <w:bottom w:val="single" w:sz="4" w:space="0" w:color="auto"/>
              <w:right w:val="single" w:sz="4" w:space="0" w:color="auto"/>
            </w:tcBorders>
            <w:shd w:val="clear" w:color="auto" w:fill="auto"/>
            <w:vAlign w:val="center"/>
            <w:hideMark/>
          </w:tcPr>
          <w:p w14:paraId="0D3167A8" w14:textId="77777777" w:rsidR="002D1F6A" w:rsidRPr="00740325" w:rsidRDefault="002D1F6A" w:rsidP="002D1F6A">
            <w:pPr>
              <w:rPr>
                <w:color w:val="22272F"/>
                <w:sz w:val="20"/>
                <w:szCs w:val="20"/>
              </w:rPr>
            </w:pPr>
            <w:r>
              <w:rPr>
                <w:rFonts w:cs="Arial"/>
                <w:color w:val="22272F"/>
                <w:sz w:val="20"/>
                <w:szCs w:val="20"/>
              </w:rPr>
              <w:t>«</w:t>
            </w:r>
            <w:r w:rsidRPr="00CB4D50">
              <w:rPr>
                <w:rFonts w:cs="Arial"/>
                <w:color w:val="22272F"/>
                <w:sz w:val="20"/>
                <w:szCs w:val="20"/>
              </w:rPr>
              <w:t>Новая</w:t>
            </w:r>
            <w:r>
              <w:rPr>
                <w:rFonts w:cs="Arial"/>
                <w:color w:val="22272F"/>
                <w:sz w:val="20"/>
                <w:szCs w:val="20"/>
              </w:rPr>
              <w:t>»</w:t>
            </w:r>
          </w:p>
        </w:tc>
        <w:tc>
          <w:tcPr>
            <w:tcW w:w="526" w:type="pct"/>
            <w:tcBorders>
              <w:top w:val="nil"/>
              <w:left w:val="nil"/>
              <w:bottom w:val="single" w:sz="4" w:space="0" w:color="auto"/>
              <w:right w:val="single" w:sz="4" w:space="0" w:color="auto"/>
            </w:tcBorders>
            <w:shd w:val="clear" w:color="auto" w:fill="auto"/>
            <w:vAlign w:val="center"/>
            <w:hideMark/>
          </w:tcPr>
          <w:p w14:paraId="3B62534D" w14:textId="6FF45941" w:rsidR="002D1F6A" w:rsidRPr="00740325" w:rsidRDefault="002D1F6A" w:rsidP="00F52D8F">
            <w:pPr>
              <w:jc w:val="center"/>
              <w:rPr>
                <w:color w:val="22272F"/>
                <w:sz w:val="20"/>
                <w:szCs w:val="20"/>
              </w:rPr>
            </w:pPr>
            <w:r w:rsidRPr="00740325">
              <w:rPr>
                <w:color w:val="22272F"/>
                <w:sz w:val="20"/>
                <w:szCs w:val="20"/>
              </w:rPr>
              <w:t>1,49</w:t>
            </w:r>
          </w:p>
        </w:tc>
        <w:tc>
          <w:tcPr>
            <w:tcW w:w="350" w:type="pct"/>
            <w:tcBorders>
              <w:top w:val="nil"/>
              <w:left w:val="nil"/>
              <w:bottom w:val="single" w:sz="4" w:space="0" w:color="auto"/>
              <w:right w:val="single" w:sz="4" w:space="0" w:color="auto"/>
            </w:tcBorders>
            <w:shd w:val="clear" w:color="auto" w:fill="auto"/>
            <w:vAlign w:val="center"/>
            <w:hideMark/>
          </w:tcPr>
          <w:p w14:paraId="46227E73" w14:textId="06F76312" w:rsidR="002D1F6A" w:rsidRPr="00740325" w:rsidRDefault="002D1F6A" w:rsidP="00F52D8F">
            <w:pPr>
              <w:jc w:val="center"/>
              <w:rPr>
                <w:color w:val="22272F"/>
                <w:sz w:val="20"/>
                <w:szCs w:val="20"/>
              </w:rPr>
            </w:pPr>
            <w:r w:rsidRPr="00740325">
              <w:rPr>
                <w:color w:val="22272F"/>
                <w:sz w:val="20"/>
                <w:szCs w:val="20"/>
              </w:rPr>
              <w:t>-</w:t>
            </w:r>
          </w:p>
        </w:tc>
        <w:tc>
          <w:tcPr>
            <w:tcW w:w="351" w:type="pct"/>
            <w:tcBorders>
              <w:top w:val="nil"/>
              <w:left w:val="nil"/>
              <w:bottom w:val="single" w:sz="4" w:space="0" w:color="auto"/>
              <w:right w:val="single" w:sz="4" w:space="0" w:color="auto"/>
            </w:tcBorders>
            <w:shd w:val="clear" w:color="auto" w:fill="auto"/>
            <w:vAlign w:val="center"/>
            <w:hideMark/>
          </w:tcPr>
          <w:p w14:paraId="3459D493" w14:textId="3430FC33" w:rsidR="002D1F6A" w:rsidRPr="00740325" w:rsidRDefault="002D1F6A" w:rsidP="00F52D8F">
            <w:pPr>
              <w:jc w:val="center"/>
              <w:rPr>
                <w:color w:val="22272F"/>
                <w:sz w:val="20"/>
                <w:szCs w:val="20"/>
              </w:rPr>
            </w:pPr>
            <w:r w:rsidRPr="00740325">
              <w:rPr>
                <w:color w:val="22272F"/>
                <w:sz w:val="20"/>
                <w:szCs w:val="20"/>
              </w:rPr>
              <w:t>0,02</w:t>
            </w:r>
          </w:p>
        </w:tc>
        <w:tc>
          <w:tcPr>
            <w:tcW w:w="462" w:type="pct"/>
            <w:tcBorders>
              <w:top w:val="nil"/>
              <w:left w:val="nil"/>
              <w:bottom w:val="single" w:sz="4" w:space="0" w:color="auto"/>
              <w:right w:val="single" w:sz="4" w:space="0" w:color="auto"/>
            </w:tcBorders>
            <w:shd w:val="clear" w:color="auto" w:fill="auto"/>
            <w:vAlign w:val="center"/>
            <w:hideMark/>
          </w:tcPr>
          <w:p w14:paraId="753CDA39" w14:textId="256C2231" w:rsidR="002D1F6A" w:rsidRPr="00740325" w:rsidRDefault="002D1F6A" w:rsidP="00F52D8F">
            <w:pPr>
              <w:jc w:val="center"/>
              <w:rPr>
                <w:color w:val="22272F"/>
                <w:sz w:val="20"/>
                <w:szCs w:val="20"/>
              </w:rPr>
            </w:pPr>
            <w:r w:rsidRPr="004539AD">
              <w:rPr>
                <w:b/>
                <w:bCs/>
                <w:color w:val="22272F"/>
                <w:sz w:val="20"/>
                <w:szCs w:val="20"/>
              </w:rPr>
              <w:t>-</w:t>
            </w:r>
          </w:p>
        </w:tc>
        <w:tc>
          <w:tcPr>
            <w:tcW w:w="454" w:type="pct"/>
            <w:tcBorders>
              <w:top w:val="nil"/>
              <w:left w:val="nil"/>
              <w:bottom w:val="single" w:sz="4" w:space="0" w:color="auto"/>
              <w:right w:val="single" w:sz="4" w:space="0" w:color="auto"/>
            </w:tcBorders>
            <w:shd w:val="clear" w:color="auto" w:fill="auto"/>
            <w:vAlign w:val="center"/>
            <w:hideMark/>
          </w:tcPr>
          <w:p w14:paraId="3A8CC035" w14:textId="03BF5B67" w:rsidR="002D1F6A" w:rsidRPr="00740325" w:rsidRDefault="002D1F6A" w:rsidP="00F52D8F">
            <w:pPr>
              <w:jc w:val="center"/>
              <w:rPr>
                <w:color w:val="22272F"/>
                <w:sz w:val="20"/>
                <w:szCs w:val="20"/>
              </w:rPr>
            </w:pPr>
            <w:r w:rsidRPr="004539AD">
              <w:rPr>
                <w:b/>
                <w:bCs/>
                <w:color w:val="22272F"/>
                <w:sz w:val="20"/>
                <w:szCs w:val="20"/>
              </w:rPr>
              <w:t>-</w:t>
            </w:r>
          </w:p>
        </w:tc>
        <w:tc>
          <w:tcPr>
            <w:tcW w:w="501" w:type="pct"/>
            <w:tcBorders>
              <w:top w:val="nil"/>
              <w:left w:val="nil"/>
              <w:bottom w:val="single" w:sz="4" w:space="0" w:color="auto"/>
              <w:right w:val="single" w:sz="4" w:space="0" w:color="auto"/>
            </w:tcBorders>
            <w:shd w:val="clear" w:color="auto" w:fill="auto"/>
            <w:vAlign w:val="center"/>
            <w:hideMark/>
          </w:tcPr>
          <w:p w14:paraId="44B682B3" w14:textId="3F200182" w:rsidR="002D1F6A" w:rsidRPr="00740325" w:rsidRDefault="002D1F6A" w:rsidP="00F52D8F">
            <w:pPr>
              <w:jc w:val="center"/>
              <w:rPr>
                <w:color w:val="22272F"/>
                <w:sz w:val="20"/>
                <w:szCs w:val="20"/>
              </w:rPr>
            </w:pPr>
            <w:r w:rsidRPr="00740325">
              <w:rPr>
                <w:color w:val="22272F"/>
                <w:sz w:val="20"/>
                <w:szCs w:val="20"/>
              </w:rPr>
              <w:t>20,82</w:t>
            </w:r>
          </w:p>
        </w:tc>
        <w:tc>
          <w:tcPr>
            <w:tcW w:w="491" w:type="pct"/>
            <w:tcBorders>
              <w:top w:val="nil"/>
              <w:left w:val="nil"/>
              <w:bottom w:val="single" w:sz="4" w:space="0" w:color="auto"/>
              <w:right w:val="single" w:sz="4" w:space="0" w:color="auto"/>
            </w:tcBorders>
            <w:shd w:val="clear" w:color="auto" w:fill="auto"/>
            <w:vAlign w:val="center"/>
            <w:hideMark/>
          </w:tcPr>
          <w:p w14:paraId="28C0F7E0" w14:textId="32A8E395" w:rsidR="002D1F6A" w:rsidRPr="00740325" w:rsidRDefault="002D1F6A" w:rsidP="00F52D8F">
            <w:pPr>
              <w:jc w:val="center"/>
              <w:rPr>
                <w:color w:val="22272F"/>
                <w:sz w:val="20"/>
                <w:szCs w:val="20"/>
              </w:rPr>
            </w:pPr>
            <w:r w:rsidRPr="00740325">
              <w:rPr>
                <w:color w:val="22272F"/>
                <w:sz w:val="20"/>
                <w:szCs w:val="20"/>
              </w:rPr>
              <w:t>9,53</w:t>
            </w:r>
          </w:p>
        </w:tc>
        <w:tc>
          <w:tcPr>
            <w:tcW w:w="362" w:type="pct"/>
            <w:tcBorders>
              <w:top w:val="nil"/>
              <w:left w:val="nil"/>
              <w:bottom w:val="single" w:sz="4" w:space="0" w:color="auto"/>
              <w:right w:val="single" w:sz="4" w:space="0" w:color="auto"/>
            </w:tcBorders>
            <w:shd w:val="clear" w:color="auto" w:fill="auto"/>
            <w:vAlign w:val="center"/>
            <w:hideMark/>
          </w:tcPr>
          <w:p w14:paraId="0DF226F7" w14:textId="7FA5549F" w:rsidR="002D1F6A" w:rsidRPr="00740325" w:rsidRDefault="002D1F6A" w:rsidP="00F52D8F">
            <w:pPr>
              <w:jc w:val="center"/>
              <w:rPr>
                <w:color w:val="22272F"/>
                <w:sz w:val="20"/>
                <w:szCs w:val="20"/>
              </w:rPr>
            </w:pPr>
            <w:r w:rsidRPr="00740325">
              <w:rPr>
                <w:color w:val="22272F"/>
                <w:sz w:val="20"/>
                <w:szCs w:val="20"/>
              </w:rPr>
              <w:t>7,84</w:t>
            </w:r>
          </w:p>
        </w:tc>
      </w:tr>
      <w:tr w:rsidR="002D1F6A" w:rsidRPr="00740325" w14:paraId="5A99E606" w14:textId="77777777" w:rsidTr="00F52D8F">
        <w:trPr>
          <w:trHeight w:val="300"/>
        </w:trPr>
        <w:tc>
          <w:tcPr>
            <w:tcW w:w="1503" w:type="pct"/>
            <w:tcBorders>
              <w:top w:val="nil"/>
              <w:left w:val="single" w:sz="4" w:space="0" w:color="auto"/>
              <w:bottom w:val="single" w:sz="4" w:space="0" w:color="auto"/>
              <w:right w:val="single" w:sz="4" w:space="0" w:color="auto"/>
            </w:tcBorders>
            <w:shd w:val="clear" w:color="auto" w:fill="auto"/>
            <w:vAlign w:val="center"/>
            <w:hideMark/>
          </w:tcPr>
          <w:p w14:paraId="7E1314B3" w14:textId="77777777" w:rsidR="002D1F6A" w:rsidRPr="00740325" w:rsidRDefault="002D1F6A" w:rsidP="002D1F6A">
            <w:pPr>
              <w:rPr>
                <w:color w:val="22272F"/>
                <w:sz w:val="20"/>
                <w:szCs w:val="20"/>
              </w:rPr>
            </w:pPr>
            <w:r w:rsidRPr="00C82AB0">
              <w:rPr>
                <w:rFonts w:cs="Arial"/>
                <w:color w:val="22272F"/>
                <w:sz w:val="20"/>
                <w:szCs w:val="20"/>
              </w:rPr>
              <w:t>«</w:t>
            </w:r>
            <w:r w:rsidRPr="00CB4D50">
              <w:rPr>
                <w:rFonts w:cs="Arial"/>
                <w:color w:val="22272F"/>
                <w:sz w:val="20"/>
                <w:szCs w:val="20"/>
              </w:rPr>
              <w:t>ТГК</w:t>
            </w:r>
            <w:r w:rsidRPr="00C82AB0">
              <w:rPr>
                <w:rFonts w:cs="Arial"/>
                <w:color w:val="22272F"/>
                <w:sz w:val="20"/>
                <w:szCs w:val="20"/>
              </w:rPr>
              <w:t>-1» (до</w:t>
            </w:r>
            <w:r>
              <w:rPr>
                <w:rFonts w:cs="Arial"/>
                <w:color w:val="22272F"/>
                <w:sz w:val="20"/>
                <w:szCs w:val="20"/>
              </w:rPr>
              <w:t xml:space="preserve"> октября</w:t>
            </w:r>
            <w:r w:rsidRPr="00C82AB0">
              <w:rPr>
                <w:rFonts w:cs="Arial"/>
                <w:color w:val="22272F"/>
                <w:sz w:val="20"/>
                <w:szCs w:val="20"/>
              </w:rPr>
              <w:t xml:space="preserve"> 202</w:t>
            </w:r>
            <w:r>
              <w:rPr>
                <w:rFonts w:cs="Arial"/>
                <w:color w:val="22272F"/>
                <w:sz w:val="20"/>
                <w:szCs w:val="20"/>
              </w:rPr>
              <w:t>4</w:t>
            </w:r>
            <w:r w:rsidRPr="00C82AB0">
              <w:rPr>
                <w:rFonts w:cs="Arial"/>
                <w:color w:val="22272F"/>
                <w:sz w:val="20"/>
                <w:szCs w:val="20"/>
              </w:rPr>
              <w:t xml:space="preserve"> г., далее </w:t>
            </w:r>
            <w:r>
              <w:rPr>
                <w:rFonts w:cs="Arial"/>
                <w:color w:val="22272F"/>
                <w:sz w:val="20"/>
                <w:szCs w:val="20"/>
              </w:rPr>
              <w:t>котельная «Восточная»</w:t>
            </w:r>
            <w:r w:rsidRPr="00C82AB0">
              <w:rPr>
                <w:rFonts w:cs="Arial"/>
                <w:color w:val="22272F"/>
                <w:sz w:val="20"/>
                <w:szCs w:val="20"/>
              </w:rPr>
              <w:t>)</w:t>
            </w:r>
          </w:p>
        </w:tc>
        <w:tc>
          <w:tcPr>
            <w:tcW w:w="526" w:type="pct"/>
            <w:tcBorders>
              <w:top w:val="nil"/>
              <w:left w:val="nil"/>
              <w:bottom w:val="single" w:sz="4" w:space="0" w:color="auto"/>
              <w:right w:val="single" w:sz="4" w:space="0" w:color="auto"/>
            </w:tcBorders>
            <w:shd w:val="clear" w:color="auto" w:fill="auto"/>
            <w:vAlign w:val="center"/>
            <w:hideMark/>
          </w:tcPr>
          <w:p w14:paraId="3D0E0C71" w14:textId="606FEAA7" w:rsidR="002D1F6A" w:rsidRPr="00740325" w:rsidRDefault="002D1F6A" w:rsidP="00F52D8F">
            <w:pPr>
              <w:jc w:val="center"/>
              <w:rPr>
                <w:color w:val="22272F"/>
                <w:sz w:val="20"/>
                <w:szCs w:val="20"/>
              </w:rPr>
            </w:pPr>
            <w:r w:rsidRPr="00740325">
              <w:rPr>
                <w:color w:val="22272F"/>
                <w:sz w:val="20"/>
                <w:szCs w:val="20"/>
              </w:rPr>
              <w:t>0,87</w:t>
            </w:r>
          </w:p>
        </w:tc>
        <w:tc>
          <w:tcPr>
            <w:tcW w:w="350" w:type="pct"/>
            <w:tcBorders>
              <w:top w:val="nil"/>
              <w:left w:val="nil"/>
              <w:bottom w:val="single" w:sz="4" w:space="0" w:color="auto"/>
              <w:right w:val="single" w:sz="4" w:space="0" w:color="auto"/>
            </w:tcBorders>
            <w:shd w:val="clear" w:color="auto" w:fill="auto"/>
            <w:vAlign w:val="center"/>
            <w:hideMark/>
          </w:tcPr>
          <w:p w14:paraId="5F0016CD" w14:textId="09555244" w:rsidR="002D1F6A" w:rsidRPr="00740325" w:rsidRDefault="002D1F6A" w:rsidP="00F52D8F">
            <w:pPr>
              <w:jc w:val="center"/>
              <w:rPr>
                <w:color w:val="22272F"/>
                <w:sz w:val="20"/>
                <w:szCs w:val="20"/>
              </w:rPr>
            </w:pPr>
            <w:r w:rsidRPr="00740325">
              <w:rPr>
                <w:color w:val="22272F"/>
                <w:sz w:val="20"/>
                <w:szCs w:val="20"/>
              </w:rPr>
              <w:t>3,27</w:t>
            </w:r>
          </w:p>
        </w:tc>
        <w:tc>
          <w:tcPr>
            <w:tcW w:w="351" w:type="pct"/>
            <w:tcBorders>
              <w:top w:val="nil"/>
              <w:left w:val="nil"/>
              <w:bottom w:val="single" w:sz="4" w:space="0" w:color="auto"/>
              <w:right w:val="single" w:sz="4" w:space="0" w:color="auto"/>
            </w:tcBorders>
            <w:shd w:val="clear" w:color="auto" w:fill="auto"/>
            <w:vAlign w:val="center"/>
            <w:hideMark/>
          </w:tcPr>
          <w:p w14:paraId="2177A8D1" w14:textId="594DBAAA" w:rsidR="002D1F6A" w:rsidRPr="00740325" w:rsidRDefault="002D1F6A" w:rsidP="00F52D8F">
            <w:pPr>
              <w:jc w:val="center"/>
              <w:rPr>
                <w:color w:val="22272F"/>
                <w:sz w:val="20"/>
                <w:szCs w:val="20"/>
              </w:rPr>
            </w:pPr>
            <w:r w:rsidRPr="00740325">
              <w:rPr>
                <w:color w:val="22272F"/>
                <w:sz w:val="20"/>
                <w:szCs w:val="20"/>
              </w:rPr>
              <w:t>-</w:t>
            </w:r>
          </w:p>
        </w:tc>
        <w:tc>
          <w:tcPr>
            <w:tcW w:w="462" w:type="pct"/>
            <w:tcBorders>
              <w:top w:val="nil"/>
              <w:left w:val="nil"/>
              <w:bottom w:val="single" w:sz="4" w:space="0" w:color="auto"/>
              <w:right w:val="single" w:sz="4" w:space="0" w:color="auto"/>
            </w:tcBorders>
            <w:shd w:val="clear" w:color="auto" w:fill="auto"/>
            <w:vAlign w:val="center"/>
            <w:hideMark/>
          </w:tcPr>
          <w:p w14:paraId="06941473" w14:textId="704A7E46" w:rsidR="002D1F6A" w:rsidRPr="00740325" w:rsidRDefault="002D1F6A" w:rsidP="00F52D8F">
            <w:pPr>
              <w:jc w:val="center"/>
              <w:rPr>
                <w:color w:val="22272F"/>
                <w:sz w:val="20"/>
                <w:szCs w:val="20"/>
              </w:rPr>
            </w:pPr>
            <w:r w:rsidRPr="004539AD">
              <w:rPr>
                <w:b/>
                <w:bCs/>
                <w:color w:val="22272F"/>
                <w:sz w:val="20"/>
                <w:szCs w:val="20"/>
              </w:rPr>
              <w:t>-</w:t>
            </w:r>
          </w:p>
        </w:tc>
        <w:tc>
          <w:tcPr>
            <w:tcW w:w="454" w:type="pct"/>
            <w:tcBorders>
              <w:top w:val="nil"/>
              <w:left w:val="nil"/>
              <w:bottom w:val="single" w:sz="4" w:space="0" w:color="auto"/>
              <w:right w:val="single" w:sz="4" w:space="0" w:color="auto"/>
            </w:tcBorders>
            <w:shd w:val="clear" w:color="auto" w:fill="auto"/>
            <w:vAlign w:val="center"/>
            <w:hideMark/>
          </w:tcPr>
          <w:p w14:paraId="79E12DEE" w14:textId="1B11CBC7" w:rsidR="002D1F6A" w:rsidRPr="00740325" w:rsidRDefault="002D1F6A" w:rsidP="00F52D8F">
            <w:pPr>
              <w:jc w:val="center"/>
              <w:rPr>
                <w:color w:val="22272F"/>
                <w:sz w:val="20"/>
                <w:szCs w:val="20"/>
              </w:rPr>
            </w:pPr>
            <w:r w:rsidRPr="004539AD">
              <w:rPr>
                <w:b/>
                <w:bCs/>
                <w:color w:val="22272F"/>
                <w:sz w:val="20"/>
                <w:szCs w:val="20"/>
              </w:rPr>
              <w:t>-</w:t>
            </w:r>
          </w:p>
        </w:tc>
        <w:tc>
          <w:tcPr>
            <w:tcW w:w="501" w:type="pct"/>
            <w:tcBorders>
              <w:top w:val="nil"/>
              <w:left w:val="nil"/>
              <w:bottom w:val="single" w:sz="4" w:space="0" w:color="auto"/>
              <w:right w:val="single" w:sz="4" w:space="0" w:color="auto"/>
            </w:tcBorders>
            <w:shd w:val="clear" w:color="auto" w:fill="auto"/>
            <w:vAlign w:val="center"/>
            <w:hideMark/>
          </w:tcPr>
          <w:p w14:paraId="4EABFF77" w14:textId="217A1384" w:rsidR="002D1F6A" w:rsidRPr="00740325" w:rsidRDefault="002D1F6A" w:rsidP="00F52D8F">
            <w:pPr>
              <w:jc w:val="center"/>
              <w:rPr>
                <w:color w:val="22272F"/>
                <w:sz w:val="20"/>
                <w:szCs w:val="20"/>
              </w:rPr>
            </w:pPr>
            <w:r w:rsidRPr="00740325">
              <w:rPr>
                <w:color w:val="22272F"/>
                <w:sz w:val="20"/>
                <w:szCs w:val="20"/>
              </w:rPr>
              <w:t>24,39</w:t>
            </w:r>
          </w:p>
        </w:tc>
        <w:tc>
          <w:tcPr>
            <w:tcW w:w="491" w:type="pct"/>
            <w:tcBorders>
              <w:top w:val="nil"/>
              <w:left w:val="nil"/>
              <w:bottom w:val="single" w:sz="4" w:space="0" w:color="auto"/>
              <w:right w:val="single" w:sz="4" w:space="0" w:color="auto"/>
            </w:tcBorders>
            <w:shd w:val="clear" w:color="auto" w:fill="auto"/>
            <w:vAlign w:val="center"/>
            <w:hideMark/>
          </w:tcPr>
          <w:p w14:paraId="377469BF" w14:textId="63026E78" w:rsidR="002D1F6A" w:rsidRPr="00740325" w:rsidRDefault="002D1F6A" w:rsidP="00F52D8F">
            <w:pPr>
              <w:jc w:val="center"/>
              <w:rPr>
                <w:color w:val="22272F"/>
                <w:sz w:val="20"/>
                <w:szCs w:val="20"/>
              </w:rPr>
            </w:pPr>
            <w:r w:rsidRPr="00740325">
              <w:rPr>
                <w:color w:val="22272F"/>
                <w:sz w:val="20"/>
                <w:szCs w:val="20"/>
              </w:rPr>
              <w:t>12,90</w:t>
            </w:r>
          </w:p>
        </w:tc>
        <w:tc>
          <w:tcPr>
            <w:tcW w:w="362" w:type="pct"/>
            <w:tcBorders>
              <w:top w:val="nil"/>
              <w:left w:val="nil"/>
              <w:bottom w:val="single" w:sz="4" w:space="0" w:color="auto"/>
              <w:right w:val="single" w:sz="4" w:space="0" w:color="auto"/>
            </w:tcBorders>
            <w:shd w:val="clear" w:color="auto" w:fill="auto"/>
            <w:vAlign w:val="center"/>
            <w:hideMark/>
          </w:tcPr>
          <w:p w14:paraId="0809A559" w14:textId="25F89160" w:rsidR="002D1F6A" w:rsidRPr="00740325" w:rsidRDefault="002D1F6A" w:rsidP="00F52D8F">
            <w:pPr>
              <w:jc w:val="center"/>
              <w:rPr>
                <w:color w:val="22272F"/>
                <w:sz w:val="20"/>
                <w:szCs w:val="20"/>
              </w:rPr>
            </w:pPr>
            <w:r w:rsidRPr="00740325">
              <w:rPr>
                <w:color w:val="22272F"/>
                <w:sz w:val="20"/>
                <w:szCs w:val="20"/>
              </w:rPr>
              <w:t>9,41</w:t>
            </w:r>
          </w:p>
        </w:tc>
      </w:tr>
      <w:tr w:rsidR="002D1F6A" w:rsidRPr="00740325" w14:paraId="3D4B47DF" w14:textId="77777777" w:rsidTr="00F52D8F">
        <w:trPr>
          <w:trHeight w:val="300"/>
        </w:trPr>
        <w:tc>
          <w:tcPr>
            <w:tcW w:w="1503" w:type="pct"/>
            <w:tcBorders>
              <w:top w:val="nil"/>
              <w:left w:val="single" w:sz="4" w:space="0" w:color="auto"/>
              <w:bottom w:val="single" w:sz="4" w:space="0" w:color="auto"/>
              <w:right w:val="single" w:sz="4" w:space="0" w:color="auto"/>
            </w:tcBorders>
            <w:shd w:val="clear" w:color="auto" w:fill="auto"/>
            <w:vAlign w:val="center"/>
            <w:hideMark/>
          </w:tcPr>
          <w:p w14:paraId="5D1A65FF" w14:textId="77777777" w:rsidR="002D1F6A" w:rsidRPr="00740325" w:rsidRDefault="002D1F6A" w:rsidP="002D1F6A">
            <w:pPr>
              <w:rPr>
                <w:color w:val="22272F"/>
                <w:sz w:val="20"/>
                <w:szCs w:val="20"/>
              </w:rPr>
            </w:pPr>
            <w:r>
              <w:rPr>
                <w:rFonts w:cs="Arial"/>
                <w:color w:val="22272F"/>
                <w:sz w:val="20"/>
                <w:szCs w:val="20"/>
              </w:rPr>
              <w:t>ФГУП «</w:t>
            </w:r>
            <w:r w:rsidRPr="00CB4D50">
              <w:rPr>
                <w:rFonts w:cs="Arial"/>
                <w:color w:val="22272F"/>
                <w:sz w:val="20"/>
                <w:szCs w:val="20"/>
              </w:rPr>
              <w:t>УЭВ</w:t>
            </w:r>
            <w:r>
              <w:rPr>
                <w:rFonts w:cs="Arial"/>
                <w:color w:val="22272F"/>
                <w:sz w:val="20"/>
                <w:szCs w:val="20"/>
              </w:rPr>
              <w:t>»</w:t>
            </w:r>
          </w:p>
        </w:tc>
        <w:tc>
          <w:tcPr>
            <w:tcW w:w="526" w:type="pct"/>
            <w:tcBorders>
              <w:top w:val="nil"/>
              <w:left w:val="nil"/>
              <w:bottom w:val="single" w:sz="4" w:space="0" w:color="auto"/>
              <w:right w:val="single" w:sz="4" w:space="0" w:color="auto"/>
            </w:tcBorders>
            <w:shd w:val="clear" w:color="auto" w:fill="auto"/>
            <w:vAlign w:val="center"/>
            <w:hideMark/>
          </w:tcPr>
          <w:p w14:paraId="58C7BE1A" w14:textId="7BC8213A" w:rsidR="002D1F6A" w:rsidRPr="00740325" w:rsidRDefault="002D1F6A" w:rsidP="00F52D8F">
            <w:pPr>
              <w:jc w:val="center"/>
              <w:rPr>
                <w:color w:val="22272F"/>
                <w:sz w:val="20"/>
                <w:szCs w:val="20"/>
              </w:rPr>
            </w:pPr>
            <w:r w:rsidRPr="00740325">
              <w:rPr>
                <w:color w:val="22272F"/>
                <w:sz w:val="20"/>
                <w:szCs w:val="20"/>
              </w:rPr>
              <w:t>0,23</w:t>
            </w:r>
          </w:p>
        </w:tc>
        <w:tc>
          <w:tcPr>
            <w:tcW w:w="350" w:type="pct"/>
            <w:tcBorders>
              <w:top w:val="nil"/>
              <w:left w:val="nil"/>
              <w:bottom w:val="single" w:sz="4" w:space="0" w:color="auto"/>
              <w:right w:val="single" w:sz="4" w:space="0" w:color="auto"/>
            </w:tcBorders>
            <w:shd w:val="clear" w:color="auto" w:fill="auto"/>
            <w:vAlign w:val="center"/>
            <w:hideMark/>
          </w:tcPr>
          <w:p w14:paraId="01D4DCD1" w14:textId="372862EC" w:rsidR="002D1F6A" w:rsidRPr="00740325" w:rsidRDefault="002D1F6A" w:rsidP="00F52D8F">
            <w:pPr>
              <w:jc w:val="center"/>
              <w:rPr>
                <w:color w:val="22272F"/>
                <w:sz w:val="20"/>
                <w:szCs w:val="20"/>
              </w:rPr>
            </w:pPr>
            <w:r w:rsidRPr="00740325">
              <w:rPr>
                <w:color w:val="22272F"/>
                <w:sz w:val="20"/>
                <w:szCs w:val="20"/>
              </w:rPr>
              <w:t>-</w:t>
            </w:r>
          </w:p>
        </w:tc>
        <w:tc>
          <w:tcPr>
            <w:tcW w:w="351" w:type="pct"/>
            <w:tcBorders>
              <w:top w:val="nil"/>
              <w:left w:val="nil"/>
              <w:bottom w:val="single" w:sz="4" w:space="0" w:color="auto"/>
              <w:right w:val="single" w:sz="4" w:space="0" w:color="auto"/>
            </w:tcBorders>
            <w:shd w:val="clear" w:color="auto" w:fill="auto"/>
            <w:vAlign w:val="center"/>
            <w:hideMark/>
          </w:tcPr>
          <w:p w14:paraId="5E27EA95" w14:textId="602AAE38" w:rsidR="002D1F6A" w:rsidRPr="00740325" w:rsidRDefault="002D1F6A" w:rsidP="00F52D8F">
            <w:pPr>
              <w:jc w:val="center"/>
              <w:rPr>
                <w:color w:val="22272F"/>
                <w:sz w:val="20"/>
                <w:szCs w:val="20"/>
              </w:rPr>
            </w:pPr>
            <w:r w:rsidRPr="00740325">
              <w:rPr>
                <w:color w:val="22272F"/>
                <w:sz w:val="20"/>
                <w:szCs w:val="20"/>
              </w:rPr>
              <w:t>1,01</w:t>
            </w:r>
          </w:p>
        </w:tc>
        <w:tc>
          <w:tcPr>
            <w:tcW w:w="462" w:type="pct"/>
            <w:tcBorders>
              <w:top w:val="nil"/>
              <w:left w:val="nil"/>
              <w:bottom w:val="single" w:sz="4" w:space="0" w:color="auto"/>
              <w:right w:val="single" w:sz="4" w:space="0" w:color="auto"/>
            </w:tcBorders>
            <w:shd w:val="clear" w:color="auto" w:fill="auto"/>
            <w:vAlign w:val="center"/>
            <w:hideMark/>
          </w:tcPr>
          <w:p w14:paraId="3C5F39DD" w14:textId="73506EB2" w:rsidR="002D1F6A" w:rsidRPr="00740325" w:rsidRDefault="002D1F6A" w:rsidP="00F52D8F">
            <w:pPr>
              <w:jc w:val="center"/>
              <w:rPr>
                <w:color w:val="22272F"/>
                <w:sz w:val="20"/>
                <w:szCs w:val="20"/>
              </w:rPr>
            </w:pPr>
            <w:r w:rsidRPr="004539AD">
              <w:rPr>
                <w:b/>
                <w:bCs/>
                <w:color w:val="22272F"/>
                <w:sz w:val="20"/>
                <w:szCs w:val="20"/>
              </w:rPr>
              <w:t>-</w:t>
            </w:r>
          </w:p>
        </w:tc>
        <w:tc>
          <w:tcPr>
            <w:tcW w:w="454" w:type="pct"/>
            <w:tcBorders>
              <w:top w:val="nil"/>
              <w:left w:val="nil"/>
              <w:bottom w:val="single" w:sz="4" w:space="0" w:color="auto"/>
              <w:right w:val="single" w:sz="4" w:space="0" w:color="auto"/>
            </w:tcBorders>
            <w:shd w:val="clear" w:color="auto" w:fill="auto"/>
            <w:vAlign w:val="center"/>
            <w:hideMark/>
          </w:tcPr>
          <w:p w14:paraId="2C3B94B3" w14:textId="562076FD" w:rsidR="002D1F6A" w:rsidRPr="00740325" w:rsidRDefault="002D1F6A" w:rsidP="00F52D8F">
            <w:pPr>
              <w:jc w:val="center"/>
              <w:rPr>
                <w:color w:val="22272F"/>
                <w:sz w:val="20"/>
                <w:szCs w:val="20"/>
              </w:rPr>
            </w:pPr>
            <w:r w:rsidRPr="004539AD">
              <w:rPr>
                <w:b/>
                <w:bCs/>
                <w:color w:val="22272F"/>
                <w:sz w:val="20"/>
                <w:szCs w:val="20"/>
              </w:rPr>
              <w:t>-</w:t>
            </w:r>
          </w:p>
        </w:tc>
        <w:tc>
          <w:tcPr>
            <w:tcW w:w="501" w:type="pct"/>
            <w:tcBorders>
              <w:top w:val="nil"/>
              <w:left w:val="nil"/>
              <w:bottom w:val="single" w:sz="4" w:space="0" w:color="auto"/>
              <w:right w:val="single" w:sz="4" w:space="0" w:color="auto"/>
            </w:tcBorders>
            <w:shd w:val="clear" w:color="auto" w:fill="auto"/>
            <w:vAlign w:val="center"/>
            <w:hideMark/>
          </w:tcPr>
          <w:p w14:paraId="04C46076" w14:textId="26C80D2E" w:rsidR="002D1F6A" w:rsidRPr="00740325" w:rsidRDefault="002D1F6A" w:rsidP="00F52D8F">
            <w:pPr>
              <w:jc w:val="center"/>
              <w:rPr>
                <w:color w:val="22272F"/>
                <w:sz w:val="20"/>
                <w:szCs w:val="20"/>
              </w:rPr>
            </w:pPr>
            <w:r w:rsidRPr="00740325">
              <w:rPr>
                <w:color w:val="22272F"/>
                <w:sz w:val="20"/>
                <w:szCs w:val="20"/>
              </w:rPr>
              <w:t>1,59</w:t>
            </w:r>
          </w:p>
        </w:tc>
        <w:tc>
          <w:tcPr>
            <w:tcW w:w="491" w:type="pct"/>
            <w:tcBorders>
              <w:top w:val="nil"/>
              <w:left w:val="nil"/>
              <w:bottom w:val="single" w:sz="4" w:space="0" w:color="auto"/>
              <w:right w:val="single" w:sz="4" w:space="0" w:color="auto"/>
            </w:tcBorders>
            <w:shd w:val="clear" w:color="auto" w:fill="auto"/>
            <w:vAlign w:val="center"/>
            <w:hideMark/>
          </w:tcPr>
          <w:p w14:paraId="7CB542A4" w14:textId="3704EFB5" w:rsidR="002D1F6A" w:rsidRPr="00740325" w:rsidRDefault="002D1F6A" w:rsidP="00F52D8F">
            <w:pPr>
              <w:jc w:val="center"/>
              <w:rPr>
                <w:color w:val="22272F"/>
                <w:sz w:val="20"/>
                <w:szCs w:val="20"/>
              </w:rPr>
            </w:pPr>
            <w:r w:rsidRPr="00740325">
              <w:rPr>
                <w:color w:val="22272F"/>
                <w:sz w:val="20"/>
                <w:szCs w:val="20"/>
              </w:rPr>
              <w:t>-</w:t>
            </w:r>
          </w:p>
        </w:tc>
        <w:tc>
          <w:tcPr>
            <w:tcW w:w="362" w:type="pct"/>
            <w:tcBorders>
              <w:top w:val="nil"/>
              <w:left w:val="nil"/>
              <w:bottom w:val="single" w:sz="4" w:space="0" w:color="auto"/>
              <w:right w:val="single" w:sz="4" w:space="0" w:color="auto"/>
            </w:tcBorders>
            <w:shd w:val="clear" w:color="auto" w:fill="auto"/>
            <w:vAlign w:val="center"/>
            <w:hideMark/>
          </w:tcPr>
          <w:p w14:paraId="50CA7B1F" w14:textId="0D065685" w:rsidR="002D1F6A" w:rsidRPr="00740325" w:rsidRDefault="002D1F6A" w:rsidP="00F52D8F">
            <w:pPr>
              <w:jc w:val="center"/>
              <w:rPr>
                <w:color w:val="22272F"/>
                <w:sz w:val="20"/>
                <w:szCs w:val="20"/>
              </w:rPr>
            </w:pPr>
            <w:r w:rsidRPr="00740325">
              <w:rPr>
                <w:color w:val="22272F"/>
                <w:sz w:val="20"/>
                <w:szCs w:val="20"/>
              </w:rPr>
              <w:t>0,83</w:t>
            </w:r>
          </w:p>
        </w:tc>
      </w:tr>
      <w:tr w:rsidR="002D1F6A" w:rsidRPr="00740325" w14:paraId="31CB03A9" w14:textId="77777777" w:rsidTr="00F52D8F">
        <w:trPr>
          <w:trHeight w:val="300"/>
        </w:trPr>
        <w:tc>
          <w:tcPr>
            <w:tcW w:w="1503" w:type="pct"/>
            <w:tcBorders>
              <w:top w:val="nil"/>
              <w:left w:val="single" w:sz="4" w:space="0" w:color="auto"/>
              <w:bottom w:val="single" w:sz="4" w:space="0" w:color="auto"/>
              <w:right w:val="single" w:sz="4" w:space="0" w:color="auto"/>
            </w:tcBorders>
            <w:shd w:val="clear" w:color="auto" w:fill="auto"/>
            <w:vAlign w:val="center"/>
            <w:hideMark/>
          </w:tcPr>
          <w:p w14:paraId="0C1111CE" w14:textId="77777777" w:rsidR="002D1F6A" w:rsidRPr="00740325" w:rsidRDefault="002D1F6A" w:rsidP="002D1F6A">
            <w:pPr>
              <w:rPr>
                <w:color w:val="22272F"/>
                <w:sz w:val="20"/>
                <w:szCs w:val="20"/>
              </w:rPr>
            </w:pPr>
            <w:r w:rsidRPr="00CB4D50">
              <w:rPr>
                <w:rFonts w:cs="Arial"/>
                <w:color w:val="22272F"/>
                <w:sz w:val="20"/>
                <w:szCs w:val="20"/>
              </w:rPr>
              <w:t>ИП Голубев</w:t>
            </w:r>
          </w:p>
        </w:tc>
        <w:tc>
          <w:tcPr>
            <w:tcW w:w="526" w:type="pct"/>
            <w:tcBorders>
              <w:top w:val="nil"/>
              <w:left w:val="nil"/>
              <w:bottom w:val="single" w:sz="4" w:space="0" w:color="auto"/>
              <w:right w:val="single" w:sz="4" w:space="0" w:color="auto"/>
            </w:tcBorders>
            <w:shd w:val="clear" w:color="auto" w:fill="auto"/>
            <w:vAlign w:val="center"/>
            <w:hideMark/>
          </w:tcPr>
          <w:p w14:paraId="05E4C383" w14:textId="5EEA85D9" w:rsidR="002D1F6A" w:rsidRPr="00740325" w:rsidRDefault="002D1F6A" w:rsidP="00F52D8F">
            <w:pPr>
              <w:jc w:val="center"/>
              <w:rPr>
                <w:color w:val="22272F"/>
                <w:sz w:val="20"/>
                <w:szCs w:val="20"/>
              </w:rPr>
            </w:pPr>
            <w:r w:rsidRPr="00740325">
              <w:rPr>
                <w:color w:val="22272F"/>
                <w:sz w:val="20"/>
                <w:szCs w:val="20"/>
              </w:rPr>
              <w:t>-</w:t>
            </w:r>
          </w:p>
        </w:tc>
        <w:tc>
          <w:tcPr>
            <w:tcW w:w="350" w:type="pct"/>
            <w:tcBorders>
              <w:top w:val="nil"/>
              <w:left w:val="nil"/>
              <w:bottom w:val="single" w:sz="4" w:space="0" w:color="auto"/>
              <w:right w:val="single" w:sz="4" w:space="0" w:color="auto"/>
            </w:tcBorders>
            <w:shd w:val="clear" w:color="auto" w:fill="auto"/>
            <w:vAlign w:val="center"/>
            <w:hideMark/>
          </w:tcPr>
          <w:p w14:paraId="342D2A7E" w14:textId="1EC90A0D" w:rsidR="002D1F6A" w:rsidRPr="00740325" w:rsidRDefault="002D1F6A" w:rsidP="00F52D8F">
            <w:pPr>
              <w:jc w:val="center"/>
              <w:rPr>
                <w:color w:val="22272F"/>
                <w:sz w:val="20"/>
                <w:szCs w:val="20"/>
              </w:rPr>
            </w:pPr>
            <w:r w:rsidRPr="00740325">
              <w:rPr>
                <w:color w:val="22272F"/>
                <w:sz w:val="20"/>
                <w:szCs w:val="20"/>
              </w:rPr>
              <w:t>-</w:t>
            </w:r>
          </w:p>
        </w:tc>
        <w:tc>
          <w:tcPr>
            <w:tcW w:w="351" w:type="pct"/>
            <w:tcBorders>
              <w:top w:val="nil"/>
              <w:left w:val="nil"/>
              <w:bottom w:val="single" w:sz="4" w:space="0" w:color="auto"/>
              <w:right w:val="single" w:sz="4" w:space="0" w:color="auto"/>
            </w:tcBorders>
            <w:shd w:val="clear" w:color="auto" w:fill="auto"/>
            <w:vAlign w:val="center"/>
            <w:hideMark/>
          </w:tcPr>
          <w:p w14:paraId="43C3FC90" w14:textId="2D143DDF" w:rsidR="002D1F6A" w:rsidRPr="00740325" w:rsidRDefault="002D1F6A" w:rsidP="00F52D8F">
            <w:pPr>
              <w:jc w:val="center"/>
              <w:rPr>
                <w:color w:val="22272F"/>
                <w:sz w:val="20"/>
                <w:szCs w:val="20"/>
              </w:rPr>
            </w:pPr>
            <w:r w:rsidRPr="00740325">
              <w:rPr>
                <w:color w:val="22272F"/>
                <w:sz w:val="20"/>
                <w:szCs w:val="20"/>
              </w:rPr>
              <w:t>-</w:t>
            </w:r>
          </w:p>
        </w:tc>
        <w:tc>
          <w:tcPr>
            <w:tcW w:w="462" w:type="pct"/>
            <w:tcBorders>
              <w:top w:val="nil"/>
              <w:left w:val="nil"/>
              <w:bottom w:val="single" w:sz="4" w:space="0" w:color="auto"/>
              <w:right w:val="single" w:sz="4" w:space="0" w:color="auto"/>
            </w:tcBorders>
            <w:shd w:val="clear" w:color="auto" w:fill="auto"/>
            <w:vAlign w:val="center"/>
            <w:hideMark/>
          </w:tcPr>
          <w:p w14:paraId="50BD0384" w14:textId="2D04CF4A" w:rsidR="002D1F6A" w:rsidRPr="00740325" w:rsidRDefault="002D1F6A" w:rsidP="00F52D8F">
            <w:pPr>
              <w:jc w:val="center"/>
              <w:rPr>
                <w:color w:val="22272F"/>
                <w:sz w:val="20"/>
                <w:szCs w:val="20"/>
              </w:rPr>
            </w:pPr>
            <w:r w:rsidRPr="004539AD">
              <w:rPr>
                <w:b/>
                <w:bCs/>
                <w:color w:val="22272F"/>
                <w:sz w:val="20"/>
                <w:szCs w:val="20"/>
              </w:rPr>
              <w:t>-</w:t>
            </w:r>
          </w:p>
        </w:tc>
        <w:tc>
          <w:tcPr>
            <w:tcW w:w="454" w:type="pct"/>
            <w:tcBorders>
              <w:top w:val="nil"/>
              <w:left w:val="nil"/>
              <w:bottom w:val="single" w:sz="4" w:space="0" w:color="auto"/>
              <w:right w:val="single" w:sz="4" w:space="0" w:color="auto"/>
            </w:tcBorders>
            <w:shd w:val="clear" w:color="auto" w:fill="auto"/>
            <w:vAlign w:val="center"/>
            <w:hideMark/>
          </w:tcPr>
          <w:p w14:paraId="7E3CCBAC" w14:textId="55485692" w:rsidR="002D1F6A" w:rsidRPr="00740325" w:rsidRDefault="002D1F6A" w:rsidP="00F52D8F">
            <w:pPr>
              <w:jc w:val="center"/>
              <w:rPr>
                <w:color w:val="22272F"/>
                <w:sz w:val="20"/>
                <w:szCs w:val="20"/>
              </w:rPr>
            </w:pPr>
            <w:r w:rsidRPr="004539AD">
              <w:rPr>
                <w:b/>
                <w:bCs/>
                <w:color w:val="22272F"/>
                <w:sz w:val="20"/>
                <w:szCs w:val="20"/>
              </w:rPr>
              <w:t>-</w:t>
            </w:r>
          </w:p>
        </w:tc>
        <w:tc>
          <w:tcPr>
            <w:tcW w:w="501" w:type="pct"/>
            <w:tcBorders>
              <w:top w:val="nil"/>
              <w:left w:val="nil"/>
              <w:bottom w:val="single" w:sz="4" w:space="0" w:color="auto"/>
              <w:right w:val="single" w:sz="4" w:space="0" w:color="auto"/>
            </w:tcBorders>
            <w:shd w:val="clear" w:color="auto" w:fill="auto"/>
            <w:vAlign w:val="center"/>
            <w:hideMark/>
          </w:tcPr>
          <w:p w14:paraId="7D5E74D3" w14:textId="26B455C6" w:rsidR="002D1F6A" w:rsidRPr="00740325" w:rsidRDefault="002D1F6A" w:rsidP="00F52D8F">
            <w:pPr>
              <w:jc w:val="center"/>
              <w:rPr>
                <w:color w:val="22272F"/>
                <w:sz w:val="20"/>
                <w:szCs w:val="20"/>
              </w:rPr>
            </w:pPr>
            <w:r w:rsidRPr="00740325">
              <w:rPr>
                <w:color w:val="22272F"/>
                <w:sz w:val="20"/>
                <w:szCs w:val="20"/>
              </w:rPr>
              <w:t>-</w:t>
            </w:r>
          </w:p>
        </w:tc>
        <w:tc>
          <w:tcPr>
            <w:tcW w:w="491" w:type="pct"/>
            <w:tcBorders>
              <w:top w:val="nil"/>
              <w:left w:val="nil"/>
              <w:bottom w:val="single" w:sz="4" w:space="0" w:color="auto"/>
              <w:right w:val="single" w:sz="4" w:space="0" w:color="auto"/>
            </w:tcBorders>
            <w:shd w:val="clear" w:color="auto" w:fill="auto"/>
            <w:vAlign w:val="center"/>
            <w:hideMark/>
          </w:tcPr>
          <w:p w14:paraId="2BB4BFDC" w14:textId="36CA123F" w:rsidR="002D1F6A" w:rsidRPr="00740325" w:rsidRDefault="002D1F6A" w:rsidP="00F52D8F">
            <w:pPr>
              <w:jc w:val="center"/>
              <w:rPr>
                <w:color w:val="22272F"/>
                <w:sz w:val="20"/>
                <w:szCs w:val="20"/>
              </w:rPr>
            </w:pPr>
            <w:r w:rsidRPr="00740325">
              <w:rPr>
                <w:color w:val="22272F"/>
                <w:sz w:val="20"/>
                <w:szCs w:val="20"/>
              </w:rPr>
              <w:t>-</w:t>
            </w:r>
          </w:p>
        </w:tc>
        <w:tc>
          <w:tcPr>
            <w:tcW w:w="362" w:type="pct"/>
            <w:tcBorders>
              <w:top w:val="nil"/>
              <w:left w:val="nil"/>
              <w:bottom w:val="single" w:sz="4" w:space="0" w:color="auto"/>
              <w:right w:val="single" w:sz="4" w:space="0" w:color="auto"/>
            </w:tcBorders>
            <w:shd w:val="clear" w:color="auto" w:fill="auto"/>
            <w:vAlign w:val="center"/>
            <w:hideMark/>
          </w:tcPr>
          <w:p w14:paraId="5031227A" w14:textId="5F97DEA0" w:rsidR="002D1F6A" w:rsidRPr="00740325" w:rsidRDefault="002D1F6A" w:rsidP="00F52D8F">
            <w:pPr>
              <w:jc w:val="center"/>
              <w:rPr>
                <w:color w:val="22272F"/>
                <w:sz w:val="20"/>
                <w:szCs w:val="20"/>
              </w:rPr>
            </w:pPr>
            <w:r w:rsidRPr="00740325">
              <w:rPr>
                <w:color w:val="22272F"/>
                <w:sz w:val="20"/>
                <w:szCs w:val="20"/>
              </w:rPr>
              <w:t>-</w:t>
            </w:r>
          </w:p>
        </w:tc>
      </w:tr>
      <w:tr w:rsidR="002D1F6A" w:rsidRPr="00740325" w14:paraId="65D5324A" w14:textId="77777777" w:rsidTr="00F52D8F">
        <w:trPr>
          <w:trHeight w:val="300"/>
        </w:trPr>
        <w:tc>
          <w:tcPr>
            <w:tcW w:w="1503" w:type="pct"/>
            <w:tcBorders>
              <w:top w:val="nil"/>
              <w:left w:val="single" w:sz="4" w:space="0" w:color="auto"/>
              <w:bottom w:val="single" w:sz="4" w:space="0" w:color="auto"/>
              <w:right w:val="single" w:sz="4" w:space="0" w:color="auto"/>
            </w:tcBorders>
            <w:shd w:val="clear" w:color="auto" w:fill="auto"/>
            <w:vAlign w:val="center"/>
            <w:hideMark/>
          </w:tcPr>
          <w:p w14:paraId="545829EF" w14:textId="77777777" w:rsidR="002D1F6A" w:rsidRPr="00740325" w:rsidRDefault="002D1F6A" w:rsidP="002D1F6A">
            <w:pPr>
              <w:rPr>
                <w:color w:val="22272F"/>
                <w:sz w:val="20"/>
                <w:szCs w:val="20"/>
              </w:rPr>
            </w:pPr>
            <w:r w:rsidRPr="00C82AB0">
              <w:rPr>
                <w:rFonts w:cs="Arial"/>
                <w:color w:val="22272F"/>
                <w:sz w:val="20"/>
                <w:szCs w:val="20"/>
              </w:rPr>
              <w:t>Коммунальщик</w:t>
            </w:r>
          </w:p>
        </w:tc>
        <w:tc>
          <w:tcPr>
            <w:tcW w:w="526" w:type="pct"/>
            <w:tcBorders>
              <w:top w:val="nil"/>
              <w:left w:val="nil"/>
              <w:bottom w:val="single" w:sz="4" w:space="0" w:color="auto"/>
              <w:right w:val="single" w:sz="4" w:space="0" w:color="auto"/>
            </w:tcBorders>
            <w:shd w:val="clear" w:color="auto" w:fill="auto"/>
            <w:vAlign w:val="center"/>
            <w:hideMark/>
          </w:tcPr>
          <w:p w14:paraId="554D90DC" w14:textId="401E7DD0" w:rsidR="002D1F6A" w:rsidRPr="00740325" w:rsidRDefault="002D1F6A" w:rsidP="00F52D8F">
            <w:pPr>
              <w:jc w:val="center"/>
              <w:rPr>
                <w:color w:val="22272F"/>
                <w:sz w:val="20"/>
                <w:szCs w:val="20"/>
              </w:rPr>
            </w:pPr>
            <w:r w:rsidRPr="00740325">
              <w:rPr>
                <w:color w:val="22272F"/>
                <w:sz w:val="20"/>
                <w:szCs w:val="20"/>
              </w:rPr>
              <w:t>-</w:t>
            </w:r>
          </w:p>
        </w:tc>
        <w:tc>
          <w:tcPr>
            <w:tcW w:w="350" w:type="pct"/>
            <w:tcBorders>
              <w:top w:val="nil"/>
              <w:left w:val="nil"/>
              <w:bottom w:val="single" w:sz="4" w:space="0" w:color="auto"/>
              <w:right w:val="single" w:sz="4" w:space="0" w:color="auto"/>
            </w:tcBorders>
            <w:shd w:val="clear" w:color="auto" w:fill="auto"/>
            <w:vAlign w:val="center"/>
            <w:hideMark/>
          </w:tcPr>
          <w:p w14:paraId="1BBB3C5D" w14:textId="1EE9246A" w:rsidR="002D1F6A" w:rsidRPr="00740325" w:rsidRDefault="002D1F6A" w:rsidP="00F52D8F">
            <w:pPr>
              <w:jc w:val="center"/>
              <w:rPr>
                <w:color w:val="22272F"/>
                <w:sz w:val="20"/>
                <w:szCs w:val="20"/>
              </w:rPr>
            </w:pPr>
            <w:r w:rsidRPr="00740325">
              <w:rPr>
                <w:color w:val="22272F"/>
                <w:sz w:val="20"/>
                <w:szCs w:val="20"/>
              </w:rPr>
              <w:t>-</w:t>
            </w:r>
          </w:p>
        </w:tc>
        <w:tc>
          <w:tcPr>
            <w:tcW w:w="351" w:type="pct"/>
            <w:tcBorders>
              <w:top w:val="nil"/>
              <w:left w:val="nil"/>
              <w:bottom w:val="single" w:sz="4" w:space="0" w:color="auto"/>
              <w:right w:val="single" w:sz="4" w:space="0" w:color="auto"/>
            </w:tcBorders>
            <w:shd w:val="clear" w:color="auto" w:fill="auto"/>
            <w:vAlign w:val="center"/>
            <w:hideMark/>
          </w:tcPr>
          <w:p w14:paraId="79077999" w14:textId="73A47698" w:rsidR="002D1F6A" w:rsidRPr="00740325" w:rsidRDefault="002D1F6A" w:rsidP="00F52D8F">
            <w:pPr>
              <w:jc w:val="center"/>
              <w:rPr>
                <w:color w:val="22272F"/>
                <w:sz w:val="20"/>
                <w:szCs w:val="20"/>
              </w:rPr>
            </w:pPr>
            <w:r w:rsidRPr="00740325">
              <w:rPr>
                <w:color w:val="22272F"/>
                <w:sz w:val="20"/>
                <w:szCs w:val="20"/>
              </w:rPr>
              <w:t>-</w:t>
            </w:r>
          </w:p>
        </w:tc>
        <w:tc>
          <w:tcPr>
            <w:tcW w:w="462" w:type="pct"/>
            <w:tcBorders>
              <w:top w:val="nil"/>
              <w:left w:val="nil"/>
              <w:bottom w:val="single" w:sz="4" w:space="0" w:color="auto"/>
              <w:right w:val="single" w:sz="4" w:space="0" w:color="auto"/>
            </w:tcBorders>
            <w:shd w:val="clear" w:color="auto" w:fill="auto"/>
            <w:vAlign w:val="center"/>
            <w:hideMark/>
          </w:tcPr>
          <w:p w14:paraId="2ED0DD2B" w14:textId="07CDF305" w:rsidR="002D1F6A" w:rsidRPr="00740325" w:rsidRDefault="002D1F6A" w:rsidP="00F52D8F">
            <w:pPr>
              <w:jc w:val="center"/>
              <w:rPr>
                <w:color w:val="22272F"/>
                <w:sz w:val="20"/>
                <w:szCs w:val="20"/>
              </w:rPr>
            </w:pPr>
            <w:r w:rsidRPr="004539AD">
              <w:rPr>
                <w:b/>
                <w:bCs/>
                <w:color w:val="22272F"/>
                <w:sz w:val="20"/>
                <w:szCs w:val="20"/>
              </w:rPr>
              <w:t>-</w:t>
            </w:r>
          </w:p>
        </w:tc>
        <w:tc>
          <w:tcPr>
            <w:tcW w:w="454" w:type="pct"/>
            <w:tcBorders>
              <w:top w:val="nil"/>
              <w:left w:val="nil"/>
              <w:bottom w:val="single" w:sz="4" w:space="0" w:color="auto"/>
              <w:right w:val="single" w:sz="4" w:space="0" w:color="auto"/>
            </w:tcBorders>
            <w:shd w:val="clear" w:color="auto" w:fill="auto"/>
            <w:vAlign w:val="center"/>
            <w:hideMark/>
          </w:tcPr>
          <w:p w14:paraId="1DC17465" w14:textId="6852BEFA" w:rsidR="002D1F6A" w:rsidRPr="00740325" w:rsidRDefault="002D1F6A" w:rsidP="00F52D8F">
            <w:pPr>
              <w:jc w:val="center"/>
              <w:rPr>
                <w:color w:val="22272F"/>
                <w:sz w:val="20"/>
                <w:szCs w:val="20"/>
              </w:rPr>
            </w:pPr>
            <w:r w:rsidRPr="004539AD">
              <w:rPr>
                <w:b/>
                <w:bCs/>
                <w:color w:val="22272F"/>
                <w:sz w:val="20"/>
                <w:szCs w:val="20"/>
              </w:rPr>
              <w:t>-</w:t>
            </w:r>
          </w:p>
        </w:tc>
        <w:tc>
          <w:tcPr>
            <w:tcW w:w="501" w:type="pct"/>
            <w:tcBorders>
              <w:top w:val="nil"/>
              <w:left w:val="nil"/>
              <w:bottom w:val="single" w:sz="4" w:space="0" w:color="auto"/>
              <w:right w:val="single" w:sz="4" w:space="0" w:color="auto"/>
            </w:tcBorders>
            <w:shd w:val="clear" w:color="auto" w:fill="auto"/>
            <w:vAlign w:val="center"/>
            <w:hideMark/>
          </w:tcPr>
          <w:p w14:paraId="219AFBE5" w14:textId="37B5411C" w:rsidR="002D1F6A" w:rsidRPr="00740325" w:rsidRDefault="002D1F6A" w:rsidP="00F52D8F">
            <w:pPr>
              <w:jc w:val="center"/>
              <w:rPr>
                <w:color w:val="22272F"/>
                <w:sz w:val="20"/>
                <w:szCs w:val="20"/>
              </w:rPr>
            </w:pPr>
            <w:r w:rsidRPr="00740325">
              <w:rPr>
                <w:color w:val="22272F"/>
                <w:sz w:val="20"/>
                <w:szCs w:val="20"/>
              </w:rPr>
              <w:t>0,93</w:t>
            </w:r>
          </w:p>
        </w:tc>
        <w:tc>
          <w:tcPr>
            <w:tcW w:w="491" w:type="pct"/>
            <w:tcBorders>
              <w:top w:val="nil"/>
              <w:left w:val="nil"/>
              <w:bottom w:val="single" w:sz="4" w:space="0" w:color="auto"/>
              <w:right w:val="single" w:sz="4" w:space="0" w:color="auto"/>
            </w:tcBorders>
            <w:shd w:val="clear" w:color="auto" w:fill="auto"/>
            <w:vAlign w:val="center"/>
            <w:hideMark/>
          </w:tcPr>
          <w:p w14:paraId="51BE3251" w14:textId="05706879" w:rsidR="002D1F6A" w:rsidRPr="00740325" w:rsidRDefault="002D1F6A" w:rsidP="00F52D8F">
            <w:pPr>
              <w:jc w:val="center"/>
              <w:rPr>
                <w:color w:val="22272F"/>
                <w:sz w:val="20"/>
                <w:szCs w:val="20"/>
              </w:rPr>
            </w:pPr>
            <w:r w:rsidRPr="00740325">
              <w:rPr>
                <w:color w:val="22272F"/>
                <w:sz w:val="20"/>
                <w:szCs w:val="20"/>
              </w:rPr>
              <w:t>1,03</w:t>
            </w:r>
          </w:p>
        </w:tc>
        <w:tc>
          <w:tcPr>
            <w:tcW w:w="362" w:type="pct"/>
            <w:tcBorders>
              <w:top w:val="nil"/>
              <w:left w:val="nil"/>
              <w:bottom w:val="single" w:sz="4" w:space="0" w:color="auto"/>
              <w:right w:val="single" w:sz="4" w:space="0" w:color="auto"/>
            </w:tcBorders>
            <w:shd w:val="clear" w:color="auto" w:fill="auto"/>
            <w:vAlign w:val="center"/>
            <w:hideMark/>
          </w:tcPr>
          <w:p w14:paraId="089D3B20" w14:textId="627A02AF" w:rsidR="002D1F6A" w:rsidRPr="00740325" w:rsidRDefault="002D1F6A" w:rsidP="00F52D8F">
            <w:pPr>
              <w:jc w:val="center"/>
              <w:rPr>
                <w:color w:val="22272F"/>
                <w:sz w:val="20"/>
                <w:szCs w:val="20"/>
              </w:rPr>
            </w:pPr>
            <w:r w:rsidRPr="00740325">
              <w:rPr>
                <w:color w:val="22272F"/>
                <w:sz w:val="20"/>
                <w:szCs w:val="20"/>
              </w:rPr>
              <w:t>-</w:t>
            </w:r>
          </w:p>
        </w:tc>
      </w:tr>
      <w:tr w:rsidR="002D1F6A" w:rsidRPr="00740325" w14:paraId="367B9E9D" w14:textId="77777777" w:rsidTr="00F52D8F">
        <w:trPr>
          <w:trHeight w:val="300"/>
        </w:trPr>
        <w:tc>
          <w:tcPr>
            <w:tcW w:w="1503" w:type="pct"/>
            <w:tcBorders>
              <w:top w:val="nil"/>
              <w:left w:val="single" w:sz="4" w:space="0" w:color="auto"/>
              <w:bottom w:val="single" w:sz="4" w:space="0" w:color="auto"/>
              <w:right w:val="single" w:sz="4" w:space="0" w:color="auto"/>
            </w:tcBorders>
            <w:shd w:val="clear" w:color="auto" w:fill="auto"/>
            <w:vAlign w:val="center"/>
            <w:hideMark/>
          </w:tcPr>
          <w:p w14:paraId="3EF725A9" w14:textId="77777777" w:rsidR="002D1F6A" w:rsidRPr="00740325" w:rsidRDefault="002D1F6A" w:rsidP="002D1F6A">
            <w:pPr>
              <w:rPr>
                <w:color w:val="22272F"/>
                <w:sz w:val="20"/>
                <w:szCs w:val="20"/>
              </w:rPr>
            </w:pPr>
            <w:r w:rsidRPr="00CB4D50">
              <w:rPr>
                <w:rFonts w:cs="Arial"/>
                <w:color w:val="22272F"/>
                <w:sz w:val="20"/>
                <w:szCs w:val="20"/>
              </w:rPr>
              <w:t xml:space="preserve">Новый источник 7 </w:t>
            </w:r>
            <w:proofErr w:type="spellStart"/>
            <w:r w:rsidRPr="00CB4D50">
              <w:rPr>
                <w:rFonts w:cs="Arial"/>
                <w:color w:val="22272F"/>
                <w:sz w:val="20"/>
                <w:szCs w:val="20"/>
              </w:rPr>
              <w:t>мкр</w:t>
            </w:r>
            <w:proofErr w:type="spellEnd"/>
          </w:p>
        </w:tc>
        <w:tc>
          <w:tcPr>
            <w:tcW w:w="526" w:type="pct"/>
            <w:tcBorders>
              <w:top w:val="nil"/>
              <w:left w:val="nil"/>
              <w:bottom w:val="single" w:sz="4" w:space="0" w:color="auto"/>
              <w:right w:val="single" w:sz="4" w:space="0" w:color="auto"/>
            </w:tcBorders>
            <w:shd w:val="clear" w:color="auto" w:fill="auto"/>
            <w:vAlign w:val="center"/>
            <w:hideMark/>
          </w:tcPr>
          <w:p w14:paraId="2A6CAA00" w14:textId="2C823DD9" w:rsidR="002D1F6A" w:rsidRPr="00740325" w:rsidRDefault="002D1F6A" w:rsidP="00F52D8F">
            <w:pPr>
              <w:jc w:val="center"/>
              <w:rPr>
                <w:color w:val="22272F"/>
                <w:sz w:val="20"/>
                <w:szCs w:val="20"/>
              </w:rPr>
            </w:pPr>
            <w:r w:rsidRPr="00740325">
              <w:rPr>
                <w:color w:val="22272F"/>
                <w:sz w:val="20"/>
                <w:szCs w:val="20"/>
              </w:rPr>
              <w:t>-</w:t>
            </w:r>
          </w:p>
        </w:tc>
        <w:tc>
          <w:tcPr>
            <w:tcW w:w="350" w:type="pct"/>
            <w:tcBorders>
              <w:top w:val="nil"/>
              <w:left w:val="nil"/>
              <w:bottom w:val="single" w:sz="4" w:space="0" w:color="auto"/>
              <w:right w:val="single" w:sz="4" w:space="0" w:color="auto"/>
            </w:tcBorders>
            <w:shd w:val="clear" w:color="auto" w:fill="auto"/>
            <w:vAlign w:val="center"/>
            <w:hideMark/>
          </w:tcPr>
          <w:p w14:paraId="25C2812B" w14:textId="50FDB8E2" w:rsidR="002D1F6A" w:rsidRPr="00740325" w:rsidRDefault="002D1F6A" w:rsidP="00F52D8F">
            <w:pPr>
              <w:jc w:val="center"/>
              <w:rPr>
                <w:color w:val="22272F"/>
                <w:sz w:val="20"/>
                <w:szCs w:val="20"/>
              </w:rPr>
            </w:pPr>
            <w:r w:rsidRPr="00740325">
              <w:rPr>
                <w:color w:val="22272F"/>
                <w:sz w:val="20"/>
                <w:szCs w:val="20"/>
              </w:rPr>
              <w:t>-</w:t>
            </w:r>
          </w:p>
        </w:tc>
        <w:tc>
          <w:tcPr>
            <w:tcW w:w="351" w:type="pct"/>
            <w:tcBorders>
              <w:top w:val="nil"/>
              <w:left w:val="nil"/>
              <w:bottom w:val="single" w:sz="4" w:space="0" w:color="auto"/>
              <w:right w:val="single" w:sz="4" w:space="0" w:color="auto"/>
            </w:tcBorders>
            <w:shd w:val="clear" w:color="auto" w:fill="auto"/>
            <w:vAlign w:val="center"/>
            <w:hideMark/>
          </w:tcPr>
          <w:p w14:paraId="31E206D2" w14:textId="1A949FE6" w:rsidR="002D1F6A" w:rsidRPr="00740325" w:rsidRDefault="002D1F6A" w:rsidP="00F52D8F">
            <w:pPr>
              <w:jc w:val="center"/>
              <w:rPr>
                <w:color w:val="22272F"/>
                <w:sz w:val="20"/>
                <w:szCs w:val="20"/>
              </w:rPr>
            </w:pPr>
            <w:r w:rsidRPr="00740325">
              <w:rPr>
                <w:color w:val="22272F"/>
                <w:sz w:val="20"/>
                <w:szCs w:val="20"/>
              </w:rPr>
              <w:t>-</w:t>
            </w:r>
          </w:p>
        </w:tc>
        <w:tc>
          <w:tcPr>
            <w:tcW w:w="462" w:type="pct"/>
            <w:tcBorders>
              <w:top w:val="nil"/>
              <w:left w:val="nil"/>
              <w:bottom w:val="single" w:sz="4" w:space="0" w:color="auto"/>
              <w:right w:val="single" w:sz="4" w:space="0" w:color="auto"/>
            </w:tcBorders>
            <w:shd w:val="clear" w:color="auto" w:fill="auto"/>
            <w:vAlign w:val="center"/>
            <w:hideMark/>
          </w:tcPr>
          <w:p w14:paraId="472C629B" w14:textId="34F6F6F5" w:rsidR="002D1F6A" w:rsidRPr="00740325" w:rsidRDefault="002D1F6A" w:rsidP="00F52D8F">
            <w:pPr>
              <w:jc w:val="center"/>
              <w:rPr>
                <w:color w:val="22272F"/>
                <w:sz w:val="20"/>
                <w:szCs w:val="20"/>
              </w:rPr>
            </w:pPr>
            <w:r w:rsidRPr="004539AD">
              <w:rPr>
                <w:b/>
                <w:bCs/>
                <w:color w:val="22272F"/>
                <w:sz w:val="20"/>
                <w:szCs w:val="20"/>
              </w:rPr>
              <w:t>-</w:t>
            </w:r>
          </w:p>
        </w:tc>
        <w:tc>
          <w:tcPr>
            <w:tcW w:w="454" w:type="pct"/>
            <w:tcBorders>
              <w:top w:val="nil"/>
              <w:left w:val="nil"/>
              <w:bottom w:val="single" w:sz="4" w:space="0" w:color="auto"/>
              <w:right w:val="single" w:sz="4" w:space="0" w:color="auto"/>
            </w:tcBorders>
            <w:shd w:val="clear" w:color="auto" w:fill="auto"/>
            <w:vAlign w:val="center"/>
            <w:hideMark/>
          </w:tcPr>
          <w:p w14:paraId="0CCFB69E" w14:textId="4AF6E76F" w:rsidR="002D1F6A" w:rsidRPr="00740325" w:rsidRDefault="002D1F6A" w:rsidP="00F52D8F">
            <w:pPr>
              <w:jc w:val="center"/>
              <w:rPr>
                <w:color w:val="22272F"/>
                <w:sz w:val="20"/>
                <w:szCs w:val="20"/>
              </w:rPr>
            </w:pPr>
            <w:r w:rsidRPr="004539AD">
              <w:rPr>
                <w:b/>
                <w:bCs/>
                <w:color w:val="22272F"/>
                <w:sz w:val="20"/>
                <w:szCs w:val="20"/>
              </w:rPr>
              <w:t>-</w:t>
            </w:r>
          </w:p>
        </w:tc>
        <w:tc>
          <w:tcPr>
            <w:tcW w:w="501" w:type="pct"/>
            <w:tcBorders>
              <w:top w:val="nil"/>
              <w:left w:val="nil"/>
              <w:bottom w:val="single" w:sz="4" w:space="0" w:color="auto"/>
              <w:right w:val="single" w:sz="4" w:space="0" w:color="auto"/>
            </w:tcBorders>
            <w:shd w:val="clear" w:color="auto" w:fill="auto"/>
            <w:vAlign w:val="center"/>
            <w:hideMark/>
          </w:tcPr>
          <w:p w14:paraId="179D8ADE" w14:textId="52F38F41" w:rsidR="002D1F6A" w:rsidRPr="00740325" w:rsidRDefault="002D1F6A" w:rsidP="00F52D8F">
            <w:pPr>
              <w:jc w:val="center"/>
              <w:rPr>
                <w:color w:val="22272F"/>
                <w:sz w:val="20"/>
                <w:szCs w:val="20"/>
              </w:rPr>
            </w:pPr>
            <w:r w:rsidRPr="00740325">
              <w:rPr>
                <w:color w:val="22272F"/>
                <w:sz w:val="20"/>
                <w:szCs w:val="20"/>
              </w:rPr>
              <w:t>11,96</w:t>
            </w:r>
          </w:p>
        </w:tc>
        <w:tc>
          <w:tcPr>
            <w:tcW w:w="491" w:type="pct"/>
            <w:tcBorders>
              <w:top w:val="nil"/>
              <w:left w:val="nil"/>
              <w:bottom w:val="single" w:sz="4" w:space="0" w:color="auto"/>
              <w:right w:val="single" w:sz="4" w:space="0" w:color="auto"/>
            </w:tcBorders>
            <w:shd w:val="clear" w:color="auto" w:fill="auto"/>
            <w:vAlign w:val="center"/>
            <w:hideMark/>
          </w:tcPr>
          <w:p w14:paraId="11E5145C" w14:textId="71853F0C" w:rsidR="002D1F6A" w:rsidRPr="00740325" w:rsidRDefault="002D1F6A" w:rsidP="00F52D8F">
            <w:pPr>
              <w:jc w:val="center"/>
              <w:rPr>
                <w:color w:val="22272F"/>
                <w:sz w:val="20"/>
                <w:szCs w:val="20"/>
              </w:rPr>
            </w:pPr>
            <w:r w:rsidRPr="00740325">
              <w:rPr>
                <w:color w:val="22272F"/>
                <w:sz w:val="20"/>
                <w:szCs w:val="20"/>
              </w:rPr>
              <w:t>8,30</w:t>
            </w:r>
          </w:p>
        </w:tc>
        <w:tc>
          <w:tcPr>
            <w:tcW w:w="362" w:type="pct"/>
            <w:tcBorders>
              <w:top w:val="nil"/>
              <w:left w:val="nil"/>
              <w:bottom w:val="single" w:sz="4" w:space="0" w:color="auto"/>
              <w:right w:val="single" w:sz="4" w:space="0" w:color="auto"/>
            </w:tcBorders>
            <w:shd w:val="clear" w:color="auto" w:fill="auto"/>
            <w:vAlign w:val="center"/>
            <w:hideMark/>
          </w:tcPr>
          <w:p w14:paraId="1C4AB942" w14:textId="2464B3A1" w:rsidR="002D1F6A" w:rsidRPr="00740325" w:rsidRDefault="002D1F6A" w:rsidP="00F52D8F">
            <w:pPr>
              <w:jc w:val="center"/>
              <w:rPr>
                <w:color w:val="22272F"/>
                <w:sz w:val="20"/>
                <w:szCs w:val="20"/>
              </w:rPr>
            </w:pPr>
            <w:r w:rsidRPr="00740325">
              <w:rPr>
                <w:color w:val="22272F"/>
                <w:sz w:val="20"/>
                <w:szCs w:val="20"/>
              </w:rPr>
              <w:t>9,05</w:t>
            </w:r>
          </w:p>
        </w:tc>
      </w:tr>
      <w:tr w:rsidR="002D1F6A" w:rsidRPr="00740325" w14:paraId="13BEA3C8" w14:textId="77777777" w:rsidTr="00F52D8F">
        <w:trPr>
          <w:trHeight w:val="300"/>
        </w:trPr>
        <w:tc>
          <w:tcPr>
            <w:tcW w:w="1503" w:type="pct"/>
            <w:tcBorders>
              <w:top w:val="nil"/>
              <w:left w:val="single" w:sz="4" w:space="0" w:color="auto"/>
              <w:bottom w:val="single" w:sz="4" w:space="0" w:color="auto"/>
              <w:right w:val="single" w:sz="4" w:space="0" w:color="auto"/>
            </w:tcBorders>
            <w:shd w:val="clear" w:color="auto" w:fill="auto"/>
            <w:vAlign w:val="center"/>
            <w:hideMark/>
          </w:tcPr>
          <w:p w14:paraId="3F80BB7C" w14:textId="77777777" w:rsidR="002D1F6A" w:rsidRPr="00740325" w:rsidRDefault="002D1F6A" w:rsidP="002D1F6A">
            <w:pPr>
              <w:rPr>
                <w:color w:val="22272F"/>
                <w:sz w:val="20"/>
                <w:szCs w:val="20"/>
              </w:rPr>
            </w:pPr>
            <w:r w:rsidRPr="00CB4D50">
              <w:rPr>
                <w:rFonts w:cs="Arial"/>
                <w:color w:val="22272F"/>
                <w:sz w:val="20"/>
                <w:szCs w:val="20"/>
              </w:rPr>
              <w:t xml:space="preserve">Новый источник 8 </w:t>
            </w:r>
            <w:proofErr w:type="spellStart"/>
            <w:r w:rsidRPr="00CB4D50">
              <w:rPr>
                <w:rFonts w:cs="Arial"/>
                <w:color w:val="22272F"/>
                <w:sz w:val="20"/>
                <w:szCs w:val="20"/>
              </w:rPr>
              <w:t>мкр</w:t>
            </w:r>
            <w:proofErr w:type="spellEnd"/>
          </w:p>
        </w:tc>
        <w:tc>
          <w:tcPr>
            <w:tcW w:w="526" w:type="pct"/>
            <w:tcBorders>
              <w:top w:val="nil"/>
              <w:left w:val="nil"/>
              <w:bottom w:val="single" w:sz="4" w:space="0" w:color="auto"/>
              <w:right w:val="single" w:sz="4" w:space="0" w:color="auto"/>
            </w:tcBorders>
            <w:shd w:val="clear" w:color="auto" w:fill="auto"/>
            <w:vAlign w:val="center"/>
            <w:hideMark/>
          </w:tcPr>
          <w:p w14:paraId="48A564B4" w14:textId="6AE4BBD1" w:rsidR="002D1F6A" w:rsidRPr="00740325" w:rsidRDefault="002D1F6A" w:rsidP="00F52D8F">
            <w:pPr>
              <w:jc w:val="center"/>
              <w:rPr>
                <w:color w:val="22272F"/>
                <w:sz w:val="20"/>
                <w:szCs w:val="20"/>
              </w:rPr>
            </w:pPr>
            <w:r w:rsidRPr="00740325">
              <w:rPr>
                <w:color w:val="22272F"/>
                <w:sz w:val="20"/>
                <w:szCs w:val="20"/>
              </w:rPr>
              <w:t>-</w:t>
            </w:r>
          </w:p>
        </w:tc>
        <w:tc>
          <w:tcPr>
            <w:tcW w:w="350" w:type="pct"/>
            <w:tcBorders>
              <w:top w:val="nil"/>
              <w:left w:val="nil"/>
              <w:bottom w:val="single" w:sz="4" w:space="0" w:color="auto"/>
              <w:right w:val="single" w:sz="4" w:space="0" w:color="auto"/>
            </w:tcBorders>
            <w:shd w:val="clear" w:color="auto" w:fill="auto"/>
            <w:vAlign w:val="center"/>
            <w:hideMark/>
          </w:tcPr>
          <w:p w14:paraId="0C15335F" w14:textId="5DC40EE8" w:rsidR="002D1F6A" w:rsidRPr="00740325" w:rsidRDefault="002D1F6A" w:rsidP="00F52D8F">
            <w:pPr>
              <w:jc w:val="center"/>
              <w:rPr>
                <w:color w:val="22272F"/>
                <w:sz w:val="20"/>
                <w:szCs w:val="20"/>
              </w:rPr>
            </w:pPr>
            <w:r w:rsidRPr="00740325">
              <w:rPr>
                <w:color w:val="22272F"/>
                <w:sz w:val="20"/>
                <w:szCs w:val="20"/>
              </w:rPr>
              <w:t>-</w:t>
            </w:r>
          </w:p>
        </w:tc>
        <w:tc>
          <w:tcPr>
            <w:tcW w:w="351" w:type="pct"/>
            <w:tcBorders>
              <w:top w:val="nil"/>
              <w:left w:val="nil"/>
              <w:bottom w:val="single" w:sz="4" w:space="0" w:color="auto"/>
              <w:right w:val="single" w:sz="4" w:space="0" w:color="auto"/>
            </w:tcBorders>
            <w:shd w:val="clear" w:color="auto" w:fill="auto"/>
            <w:vAlign w:val="center"/>
            <w:hideMark/>
          </w:tcPr>
          <w:p w14:paraId="24607F28" w14:textId="5C6FF6EC" w:rsidR="002D1F6A" w:rsidRPr="00740325" w:rsidRDefault="002D1F6A" w:rsidP="00F52D8F">
            <w:pPr>
              <w:jc w:val="center"/>
              <w:rPr>
                <w:color w:val="22272F"/>
                <w:sz w:val="20"/>
                <w:szCs w:val="20"/>
              </w:rPr>
            </w:pPr>
            <w:r w:rsidRPr="00740325">
              <w:rPr>
                <w:color w:val="22272F"/>
                <w:sz w:val="20"/>
                <w:szCs w:val="20"/>
              </w:rPr>
              <w:t>-</w:t>
            </w:r>
          </w:p>
        </w:tc>
        <w:tc>
          <w:tcPr>
            <w:tcW w:w="462" w:type="pct"/>
            <w:tcBorders>
              <w:top w:val="nil"/>
              <w:left w:val="nil"/>
              <w:bottom w:val="single" w:sz="4" w:space="0" w:color="auto"/>
              <w:right w:val="single" w:sz="4" w:space="0" w:color="auto"/>
            </w:tcBorders>
            <w:shd w:val="clear" w:color="auto" w:fill="auto"/>
            <w:vAlign w:val="center"/>
            <w:hideMark/>
          </w:tcPr>
          <w:p w14:paraId="24FAEB7D" w14:textId="6E1FAE7D" w:rsidR="002D1F6A" w:rsidRPr="00740325" w:rsidRDefault="002D1F6A" w:rsidP="00F52D8F">
            <w:pPr>
              <w:jc w:val="center"/>
              <w:rPr>
                <w:color w:val="22272F"/>
                <w:sz w:val="20"/>
                <w:szCs w:val="20"/>
              </w:rPr>
            </w:pPr>
            <w:r w:rsidRPr="004539AD">
              <w:rPr>
                <w:b/>
                <w:bCs/>
                <w:color w:val="22272F"/>
                <w:sz w:val="20"/>
                <w:szCs w:val="20"/>
              </w:rPr>
              <w:t>-</w:t>
            </w:r>
          </w:p>
        </w:tc>
        <w:tc>
          <w:tcPr>
            <w:tcW w:w="454" w:type="pct"/>
            <w:tcBorders>
              <w:top w:val="nil"/>
              <w:left w:val="nil"/>
              <w:bottom w:val="single" w:sz="4" w:space="0" w:color="auto"/>
              <w:right w:val="single" w:sz="4" w:space="0" w:color="auto"/>
            </w:tcBorders>
            <w:shd w:val="clear" w:color="auto" w:fill="auto"/>
            <w:vAlign w:val="center"/>
            <w:hideMark/>
          </w:tcPr>
          <w:p w14:paraId="4928D89A" w14:textId="568993F4" w:rsidR="002D1F6A" w:rsidRPr="00740325" w:rsidRDefault="002D1F6A" w:rsidP="00F52D8F">
            <w:pPr>
              <w:jc w:val="center"/>
              <w:rPr>
                <w:color w:val="22272F"/>
                <w:sz w:val="20"/>
                <w:szCs w:val="20"/>
              </w:rPr>
            </w:pPr>
            <w:r w:rsidRPr="004539AD">
              <w:rPr>
                <w:b/>
                <w:bCs/>
                <w:color w:val="22272F"/>
                <w:sz w:val="20"/>
                <w:szCs w:val="20"/>
              </w:rPr>
              <w:t>-</w:t>
            </w:r>
          </w:p>
        </w:tc>
        <w:tc>
          <w:tcPr>
            <w:tcW w:w="501" w:type="pct"/>
            <w:tcBorders>
              <w:top w:val="nil"/>
              <w:left w:val="nil"/>
              <w:bottom w:val="single" w:sz="4" w:space="0" w:color="auto"/>
              <w:right w:val="single" w:sz="4" w:space="0" w:color="auto"/>
            </w:tcBorders>
            <w:shd w:val="clear" w:color="auto" w:fill="auto"/>
            <w:vAlign w:val="center"/>
            <w:hideMark/>
          </w:tcPr>
          <w:p w14:paraId="3F0A5CA5" w14:textId="02B3495A" w:rsidR="002D1F6A" w:rsidRPr="00740325" w:rsidRDefault="002D1F6A" w:rsidP="00F52D8F">
            <w:pPr>
              <w:jc w:val="center"/>
              <w:rPr>
                <w:color w:val="22272F"/>
                <w:sz w:val="20"/>
                <w:szCs w:val="20"/>
              </w:rPr>
            </w:pPr>
            <w:r w:rsidRPr="00740325">
              <w:rPr>
                <w:color w:val="22272F"/>
                <w:sz w:val="20"/>
                <w:szCs w:val="20"/>
              </w:rPr>
              <w:t>13,59</w:t>
            </w:r>
          </w:p>
        </w:tc>
        <w:tc>
          <w:tcPr>
            <w:tcW w:w="491" w:type="pct"/>
            <w:tcBorders>
              <w:top w:val="nil"/>
              <w:left w:val="nil"/>
              <w:bottom w:val="single" w:sz="4" w:space="0" w:color="auto"/>
              <w:right w:val="single" w:sz="4" w:space="0" w:color="auto"/>
            </w:tcBorders>
            <w:shd w:val="clear" w:color="auto" w:fill="auto"/>
            <w:vAlign w:val="center"/>
            <w:hideMark/>
          </w:tcPr>
          <w:p w14:paraId="0B90F179" w14:textId="476C0129" w:rsidR="002D1F6A" w:rsidRPr="00740325" w:rsidRDefault="002D1F6A" w:rsidP="00F52D8F">
            <w:pPr>
              <w:jc w:val="center"/>
              <w:rPr>
                <w:color w:val="22272F"/>
                <w:sz w:val="20"/>
                <w:szCs w:val="20"/>
              </w:rPr>
            </w:pPr>
            <w:r w:rsidRPr="00740325">
              <w:rPr>
                <w:color w:val="22272F"/>
                <w:sz w:val="20"/>
                <w:szCs w:val="20"/>
              </w:rPr>
              <w:t>9,45</w:t>
            </w:r>
          </w:p>
        </w:tc>
        <w:tc>
          <w:tcPr>
            <w:tcW w:w="362" w:type="pct"/>
            <w:tcBorders>
              <w:top w:val="nil"/>
              <w:left w:val="nil"/>
              <w:bottom w:val="single" w:sz="4" w:space="0" w:color="auto"/>
              <w:right w:val="single" w:sz="4" w:space="0" w:color="auto"/>
            </w:tcBorders>
            <w:shd w:val="clear" w:color="auto" w:fill="auto"/>
            <w:vAlign w:val="center"/>
            <w:hideMark/>
          </w:tcPr>
          <w:p w14:paraId="528C6607" w14:textId="53E81A79" w:rsidR="002D1F6A" w:rsidRPr="00740325" w:rsidRDefault="002D1F6A" w:rsidP="00F52D8F">
            <w:pPr>
              <w:jc w:val="center"/>
              <w:rPr>
                <w:color w:val="22272F"/>
                <w:sz w:val="20"/>
                <w:szCs w:val="20"/>
              </w:rPr>
            </w:pPr>
            <w:r w:rsidRPr="00740325">
              <w:rPr>
                <w:color w:val="22272F"/>
                <w:sz w:val="20"/>
                <w:szCs w:val="20"/>
              </w:rPr>
              <w:t>12,50</w:t>
            </w:r>
          </w:p>
        </w:tc>
      </w:tr>
      <w:tr w:rsidR="002D1F6A" w:rsidRPr="00740325" w14:paraId="5AFE6386" w14:textId="77777777" w:rsidTr="00F52D8F">
        <w:trPr>
          <w:trHeight w:val="300"/>
        </w:trPr>
        <w:tc>
          <w:tcPr>
            <w:tcW w:w="1503" w:type="pct"/>
            <w:tcBorders>
              <w:top w:val="nil"/>
              <w:left w:val="single" w:sz="4" w:space="0" w:color="auto"/>
              <w:bottom w:val="single" w:sz="4" w:space="0" w:color="auto"/>
              <w:right w:val="single" w:sz="4" w:space="0" w:color="auto"/>
            </w:tcBorders>
            <w:shd w:val="clear" w:color="auto" w:fill="auto"/>
            <w:vAlign w:val="center"/>
            <w:hideMark/>
          </w:tcPr>
          <w:p w14:paraId="139DE994" w14:textId="77777777" w:rsidR="002D1F6A" w:rsidRPr="00740325" w:rsidRDefault="002D1F6A" w:rsidP="002D1F6A">
            <w:pPr>
              <w:jc w:val="both"/>
              <w:rPr>
                <w:color w:val="22272F"/>
                <w:sz w:val="20"/>
                <w:szCs w:val="20"/>
              </w:rPr>
            </w:pPr>
            <w:r w:rsidRPr="00C75C3C">
              <w:rPr>
                <w:color w:val="22272F"/>
                <w:sz w:val="20"/>
                <w:szCs w:val="20"/>
              </w:rPr>
              <w:t>Источник поселка Вега</w:t>
            </w:r>
          </w:p>
        </w:tc>
        <w:tc>
          <w:tcPr>
            <w:tcW w:w="526" w:type="pct"/>
            <w:tcBorders>
              <w:top w:val="nil"/>
              <w:left w:val="nil"/>
              <w:bottom w:val="single" w:sz="4" w:space="0" w:color="auto"/>
              <w:right w:val="single" w:sz="4" w:space="0" w:color="auto"/>
            </w:tcBorders>
            <w:shd w:val="clear" w:color="auto" w:fill="auto"/>
            <w:vAlign w:val="center"/>
            <w:hideMark/>
          </w:tcPr>
          <w:p w14:paraId="2C1695E7" w14:textId="0A4C85DA" w:rsidR="002D1F6A" w:rsidRPr="00740325" w:rsidRDefault="002D1F6A" w:rsidP="00F52D8F">
            <w:pPr>
              <w:jc w:val="center"/>
              <w:rPr>
                <w:color w:val="22272F"/>
                <w:sz w:val="20"/>
                <w:szCs w:val="20"/>
              </w:rPr>
            </w:pPr>
          </w:p>
        </w:tc>
        <w:tc>
          <w:tcPr>
            <w:tcW w:w="350" w:type="pct"/>
            <w:tcBorders>
              <w:top w:val="nil"/>
              <w:left w:val="nil"/>
              <w:bottom w:val="single" w:sz="4" w:space="0" w:color="auto"/>
              <w:right w:val="single" w:sz="4" w:space="0" w:color="auto"/>
            </w:tcBorders>
            <w:shd w:val="clear" w:color="auto" w:fill="auto"/>
            <w:vAlign w:val="center"/>
            <w:hideMark/>
          </w:tcPr>
          <w:p w14:paraId="79818F2A" w14:textId="34B7B345" w:rsidR="002D1F6A" w:rsidRPr="00740325" w:rsidRDefault="002D1F6A" w:rsidP="00F52D8F">
            <w:pPr>
              <w:jc w:val="center"/>
              <w:rPr>
                <w:color w:val="22272F"/>
                <w:sz w:val="20"/>
                <w:szCs w:val="20"/>
              </w:rPr>
            </w:pPr>
          </w:p>
        </w:tc>
        <w:tc>
          <w:tcPr>
            <w:tcW w:w="351" w:type="pct"/>
            <w:tcBorders>
              <w:top w:val="nil"/>
              <w:left w:val="nil"/>
              <w:bottom w:val="single" w:sz="4" w:space="0" w:color="auto"/>
              <w:right w:val="single" w:sz="4" w:space="0" w:color="auto"/>
            </w:tcBorders>
            <w:shd w:val="clear" w:color="auto" w:fill="auto"/>
            <w:vAlign w:val="center"/>
            <w:hideMark/>
          </w:tcPr>
          <w:p w14:paraId="7A5E2CB3" w14:textId="066524F4" w:rsidR="002D1F6A" w:rsidRPr="00740325" w:rsidRDefault="002D1F6A" w:rsidP="00F52D8F">
            <w:pPr>
              <w:jc w:val="center"/>
              <w:rPr>
                <w:color w:val="22272F"/>
                <w:sz w:val="20"/>
                <w:szCs w:val="20"/>
              </w:rPr>
            </w:pPr>
          </w:p>
        </w:tc>
        <w:tc>
          <w:tcPr>
            <w:tcW w:w="462" w:type="pct"/>
            <w:tcBorders>
              <w:top w:val="nil"/>
              <w:left w:val="nil"/>
              <w:bottom w:val="single" w:sz="4" w:space="0" w:color="auto"/>
              <w:right w:val="single" w:sz="4" w:space="0" w:color="auto"/>
            </w:tcBorders>
            <w:shd w:val="clear" w:color="auto" w:fill="auto"/>
            <w:vAlign w:val="center"/>
            <w:hideMark/>
          </w:tcPr>
          <w:p w14:paraId="09E5C558" w14:textId="581513B1" w:rsidR="002D1F6A" w:rsidRPr="00740325" w:rsidRDefault="002D1F6A" w:rsidP="00F52D8F">
            <w:pPr>
              <w:jc w:val="center"/>
              <w:rPr>
                <w:color w:val="22272F"/>
                <w:sz w:val="20"/>
                <w:szCs w:val="20"/>
              </w:rPr>
            </w:pPr>
            <w:r w:rsidRPr="004539AD">
              <w:rPr>
                <w:b/>
                <w:bCs/>
                <w:color w:val="22272F"/>
                <w:sz w:val="20"/>
                <w:szCs w:val="20"/>
              </w:rPr>
              <w:t>-</w:t>
            </w:r>
          </w:p>
        </w:tc>
        <w:tc>
          <w:tcPr>
            <w:tcW w:w="454" w:type="pct"/>
            <w:tcBorders>
              <w:top w:val="nil"/>
              <w:left w:val="nil"/>
              <w:bottom w:val="single" w:sz="4" w:space="0" w:color="auto"/>
              <w:right w:val="single" w:sz="4" w:space="0" w:color="auto"/>
            </w:tcBorders>
            <w:shd w:val="clear" w:color="auto" w:fill="auto"/>
            <w:vAlign w:val="center"/>
            <w:hideMark/>
          </w:tcPr>
          <w:p w14:paraId="4ED06D40" w14:textId="368072C0" w:rsidR="002D1F6A" w:rsidRPr="00740325" w:rsidRDefault="002D1F6A" w:rsidP="00F52D8F">
            <w:pPr>
              <w:jc w:val="center"/>
              <w:rPr>
                <w:color w:val="22272F"/>
                <w:sz w:val="20"/>
                <w:szCs w:val="20"/>
              </w:rPr>
            </w:pPr>
            <w:r w:rsidRPr="004539AD">
              <w:rPr>
                <w:b/>
                <w:bCs/>
                <w:color w:val="22272F"/>
                <w:sz w:val="20"/>
                <w:szCs w:val="20"/>
              </w:rPr>
              <w:t>-</w:t>
            </w:r>
          </w:p>
        </w:tc>
        <w:tc>
          <w:tcPr>
            <w:tcW w:w="501" w:type="pct"/>
            <w:tcBorders>
              <w:top w:val="nil"/>
              <w:left w:val="nil"/>
              <w:bottom w:val="single" w:sz="4" w:space="0" w:color="auto"/>
              <w:right w:val="single" w:sz="4" w:space="0" w:color="auto"/>
            </w:tcBorders>
            <w:shd w:val="clear" w:color="auto" w:fill="auto"/>
            <w:vAlign w:val="center"/>
            <w:hideMark/>
          </w:tcPr>
          <w:p w14:paraId="2CFC1781" w14:textId="512816D3" w:rsidR="002D1F6A" w:rsidRPr="00740325" w:rsidRDefault="002D1F6A" w:rsidP="00F52D8F">
            <w:pPr>
              <w:jc w:val="center"/>
              <w:rPr>
                <w:color w:val="22272F"/>
                <w:sz w:val="20"/>
                <w:szCs w:val="20"/>
              </w:rPr>
            </w:pPr>
            <w:r w:rsidRPr="005F24AC">
              <w:rPr>
                <w:b/>
                <w:bCs/>
                <w:color w:val="22272F"/>
                <w:sz w:val="20"/>
                <w:szCs w:val="20"/>
              </w:rPr>
              <w:t>-</w:t>
            </w:r>
          </w:p>
        </w:tc>
        <w:tc>
          <w:tcPr>
            <w:tcW w:w="491" w:type="pct"/>
            <w:tcBorders>
              <w:top w:val="nil"/>
              <w:left w:val="nil"/>
              <w:bottom w:val="single" w:sz="4" w:space="0" w:color="auto"/>
              <w:right w:val="single" w:sz="4" w:space="0" w:color="auto"/>
            </w:tcBorders>
            <w:shd w:val="clear" w:color="auto" w:fill="auto"/>
            <w:vAlign w:val="center"/>
            <w:hideMark/>
          </w:tcPr>
          <w:p w14:paraId="5E1E6EE0" w14:textId="4EB7927B" w:rsidR="002D1F6A" w:rsidRPr="00740325" w:rsidRDefault="002D1F6A" w:rsidP="00F52D8F">
            <w:pPr>
              <w:jc w:val="center"/>
              <w:rPr>
                <w:color w:val="22272F"/>
                <w:sz w:val="20"/>
                <w:szCs w:val="20"/>
              </w:rPr>
            </w:pPr>
            <w:r w:rsidRPr="005F24AC">
              <w:rPr>
                <w:b/>
                <w:bCs/>
                <w:color w:val="22272F"/>
                <w:sz w:val="20"/>
                <w:szCs w:val="20"/>
              </w:rPr>
              <w:t>-</w:t>
            </w:r>
          </w:p>
        </w:tc>
        <w:tc>
          <w:tcPr>
            <w:tcW w:w="362" w:type="pct"/>
            <w:tcBorders>
              <w:top w:val="nil"/>
              <w:left w:val="nil"/>
              <w:bottom w:val="single" w:sz="4" w:space="0" w:color="auto"/>
              <w:right w:val="single" w:sz="4" w:space="0" w:color="auto"/>
            </w:tcBorders>
            <w:shd w:val="clear" w:color="auto" w:fill="auto"/>
            <w:vAlign w:val="center"/>
            <w:hideMark/>
          </w:tcPr>
          <w:p w14:paraId="50907E5C" w14:textId="5C397A70" w:rsidR="002D1F6A" w:rsidRPr="00740325" w:rsidRDefault="002D1F6A" w:rsidP="00F52D8F">
            <w:pPr>
              <w:jc w:val="center"/>
              <w:rPr>
                <w:color w:val="22272F"/>
                <w:sz w:val="20"/>
                <w:szCs w:val="20"/>
              </w:rPr>
            </w:pPr>
            <w:r w:rsidRPr="00740325">
              <w:rPr>
                <w:color w:val="22272F"/>
                <w:sz w:val="20"/>
                <w:szCs w:val="20"/>
              </w:rPr>
              <w:t>0,220</w:t>
            </w:r>
          </w:p>
        </w:tc>
      </w:tr>
    </w:tbl>
    <w:p w14:paraId="6C795DC1" w14:textId="77777777" w:rsidR="00A73311" w:rsidRDefault="00A73311" w:rsidP="00C13CD6">
      <w:pPr>
        <w:pStyle w:val="a8"/>
        <w:spacing w:line="276" w:lineRule="auto"/>
        <w:contextualSpacing/>
      </w:pPr>
      <w:r>
        <w:rPr>
          <w:rFonts w:ascii="ArialMT" w:hAnsi="ArialMT"/>
          <w:sz w:val="22"/>
          <w:szCs w:val="22"/>
        </w:rPr>
        <w:tab/>
        <w:t xml:space="preserve">Перспективные нагрузки в паре приняты неизменными на весь прогнозируемый период. </w:t>
      </w:r>
    </w:p>
    <w:p w14:paraId="070EA895" w14:textId="37FF624F" w:rsidR="00A73311" w:rsidRPr="005F1E66" w:rsidRDefault="00A73311" w:rsidP="00C13CD6">
      <w:pPr>
        <w:pStyle w:val="a8"/>
        <w:spacing w:line="276" w:lineRule="auto"/>
        <w:contextualSpacing/>
        <w:jc w:val="both"/>
        <w:rPr>
          <w:rFonts w:ascii="ArialMT" w:hAnsi="ArialMT"/>
          <w:sz w:val="22"/>
          <w:szCs w:val="22"/>
        </w:rPr>
      </w:pPr>
      <w:r>
        <w:rPr>
          <w:rFonts w:ascii="ArialMT" w:hAnsi="ArialMT"/>
          <w:sz w:val="22"/>
          <w:szCs w:val="22"/>
        </w:rPr>
        <w:tab/>
        <w:t>Балансы существующей тепловой мощности и тепловых нагрузок за каждый год прогнозируемого периода с 202</w:t>
      </w:r>
      <w:r w:rsidR="00F52D8F">
        <w:rPr>
          <w:rFonts w:ascii="ArialMT" w:hAnsi="ArialMT"/>
          <w:sz w:val="22"/>
          <w:szCs w:val="22"/>
        </w:rPr>
        <w:t>3</w:t>
      </w:r>
      <w:r>
        <w:rPr>
          <w:rFonts w:ascii="ArialMT" w:hAnsi="ArialMT"/>
          <w:sz w:val="22"/>
          <w:szCs w:val="22"/>
        </w:rPr>
        <w:t xml:space="preserve"> г. по 202</w:t>
      </w:r>
      <w:r w:rsidR="00F52D8F">
        <w:rPr>
          <w:rFonts w:ascii="ArialMT" w:hAnsi="ArialMT"/>
          <w:sz w:val="22"/>
          <w:szCs w:val="22"/>
        </w:rPr>
        <w:t>7</w:t>
      </w:r>
      <w:r>
        <w:rPr>
          <w:rFonts w:ascii="ArialMT" w:hAnsi="ArialMT"/>
          <w:sz w:val="22"/>
          <w:szCs w:val="22"/>
        </w:rPr>
        <w:t xml:space="preserve"> г. и по расчетным периодам с 20</w:t>
      </w:r>
      <w:r w:rsidR="00F52D8F">
        <w:rPr>
          <w:rFonts w:ascii="ArialMT" w:hAnsi="ArialMT"/>
          <w:sz w:val="22"/>
          <w:szCs w:val="22"/>
        </w:rPr>
        <w:t>30</w:t>
      </w:r>
      <w:r>
        <w:rPr>
          <w:rFonts w:ascii="ArialMT" w:hAnsi="ArialMT"/>
          <w:sz w:val="22"/>
          <w:szCs w:val="22"/>
        </w:rPr>
        <w:t xml:space="preserve"> -2040 гг. в зоне действия энергоисточников в горячей воде и паре приведены в таблицах </w:t>
      </w:r>
      <w:r w:rsidR="005F1E66">
        <w:rPr>
          <w:rFonts w:ascii="ArialMT" w:hAnsi="ArialMT"/>
          <w:sz w:val="22"/>
          <w:szCs w:val="22"/>
        </w:rPr>
        <w:t>(</w:t>
      </w:r>
      <w:r w:rsidR="005F1E66">
        <w:rPr>
          <w:rFonts w:ascii="ArialMT" w:hAnsi="ArialMT"/>
          <w:sz w:val="22"/>
          <w:szCs w:val="22"/>
        </w:rPr>
        <w:fldChar w:fldCharType="begin"/>
      </w:r>
      <w:r w:rsidR="005F1E66">
        <w:rPr>
          <w:rFonts w:ascii="ArialMT" w:hAnsi="ArialMT"/>
          <w:sz w:val="22"/>
          <w:szCs w:val="22"/>
        </w:rPr>
        <w:instrText xml:space="preserve"> REF _Ref88238229 \h  \* MERGEFORMAT </w:instrText>
      </w:r>
      <w:r w:rsidR="005F1E66">
        <w:rPr>
          <w:rFonts w:ascii="ArialMT" w:hAnsi="ArialMT"/>
          <w:sz w:val="22"/>
          <w:szCs w:val="22"/>
        </w:rPr>
      </w:r>
      <w:r w:rsidR="005F1E66">
        <w:rPr>
          <w:rFonts w:ascii="ArialMT" w:hAnsi="ArialMT"/>
          <w:sz w:val="22"/>
          <w:szCs w:val="22"/>
        </w:rPr>
        <w:fldChar w:fldCharType="separate"/>
      </w:r>
      <w:r w:rsidR="005F1E66" w:rsidRPr="005F1E66">
        <w:rPr>
          <w:rFonts w:ascii="ArialMT" w:hAnsi="ArialMT"/>
          <w:sz w:val="22"/>
          <w:szCs w:val="22"/>
        </w:rPr>
        <w:t>Таблица 3–2</w:t>
      </w:r>
      <w:r w:rsidR="005F1E66">
        <w:rPr>
          <w:rFonts w:ascii="ArialMT" w:hAnsi="ArialMT"/>
          <w:sz w:val="22"/>
          <w:szCs w:val="22"/>
        </w:rPr>
        <w:fldChar w:fldCharType="end"/>
      </w:r>
      <w:r w:rsidR="005F1E66">
        <w:rPr>
          <w:rFonts w:ascii="ArialMT" w:hAnsi="ArialMT"/>
          <w:sz w:val="22"/>
          <w:szCs w:val="22"/>
        </w:rPr>
        <w:t xml:space="preserve">; - </w:t>
      </w:r>
      <w:r w:rsidR="005F1E66">
        <w:rPr>
          <w:rFonts w:ascii="ArialMT" w:hAnsi="ArialMT"/>
          <w:sz w:val="22"/>
          <w:szCs w:val="22"/>
        </w:rPr>
        <w:fldChar w:fldCharType="begin"/>
      </w:r>
      <w:r w:rsidR="005F1E66">
        <w:rPr>
          <w:rFonts w:ascii="ArialMT" w:hAnsi="ArialMT"/>
          <w:sz w:val="22"/>
          <w:szCs w:val="22"/>
        </w:rPr>
        <w:instrText xml:space="preserve"> REF _Ref88238287 \h  \* MERGEFORMAT </w:instrText>
      </w:r>
      <w:r w:rsidR="005F1E66">
        <w:rPr>
          <w:rFonts w:ascii="ArialMT" w:hAnsi="ArialMT"/>
          <w:sz w:val="22"/>
          <w:szCs w:val="22"/>
        </w:rPr>
      </w:r>
      <w:r w:rsidR="005F1E66">
        <w:rPr>
          <w:rFonts w:ascii="ArialMT" w:hAnsi="ArialMT"/>
          <w:sz w:val="22"/>
          <w:szCs w:val="22"/>
        </w:rPr>
        <w:fldChar w:fldCharType="separate"/>
      </w:r>
      <w:r w:rsidR="009C3FC7" w:rsidRPr="009C3FC7">
        <w:rPr>
          <w:rFonts w:ascii="ArialMT" w:hAnsi="ArialMT"/>
          <w:sz w:val="22"/>
          <w:szCs w:val="22"/>
        </w:rPr>
        <w:t>Таблица 3–15</w:t>
      </w:r>
      <w:r w:rsidR="005F1E66">
        <w:rPr>
          <w:rFonts w:ascii="ArialMT" w:hAnsi="ArialMT"/>
          <w:sz w:val="22"/>
          <w:szCs w:val="22"/>
        </w:rPr>
        <w:fldChar w:fldCharType="end"/>
      </w:r>
      <w:r w:rsidR="005F1E66">
        <w:rPr>
          <w:rFonts w:ascii="ArialMT" w:hAnsi="ArialMT"/>
          <w:sz w:val="22"/>
          <w:szCs w:val="22"/>
        </w:rPr>
        <w:t xml:space="preserve">), </w:t>
      </w:r>
      <w:r>
        <w:rPr>
          <w:rFonts w:ascii="ArialMT" w:hAnsi="ArialMT"/>
          <w:sz w:val="22"/>
          <w:szCs w:val="22"/>
        </w:rPr>
        <w:t xml:space="preserve">в таблице </w:t>
      </w:r>
      <w:r w:rsidR="005F1E66">
        <w:rPr>
          <w:rFonts w:ascii="ArialMT" w:hAnsi="ArialMT"/>
          <w:sz w:val="22"/>
          <w:szCs w:val="22"/>
        </w:rPr>
        <w:t>(</w:t>
      </w:r>
      <w:r w:rsidR="005F1E66">
        <w:rPr>
          <w:rFonts w:ascii="ArialMT" w:hAnsi="ArialMT"/>
          <w:sz w:val="22"/>
          <w:szCs w:val="22"/>
        </w:rPr>
        <w:fldChar w:fldCharType="begin"/>
      </w:r>
      <w:r w:rsidR="005F1E66">
        <w:rPr>
          <w:rFonts w:ascii="ArialMT" w:hAnsi="ArialMT"/>
          <w:sz w:val="22"/>
          <w:szCs w:val="22"/>
        </w:rPr>
        <w:instrText xml:space="preserve"> REF _Ref88238148 \h  \* MERGEFORMAT </w:instrText>
      </w:r>
      <w:r w:rsidR="005F1E66">
        <w:rPr>
          <w:rFonts w:ascii="ArialMT" w:hAnsi="ArialMT"/>
          <w:sz w:val="22"/>
          <w:szCs w:val="22"/>
        </w:rPr>
      </w:r>
      <w:r w:rsidR="005F1E66">
        <w:rPr>
          <w:rFonts w:ascii="ArialMT" w:hAnsi="ArialMT"/>
          <w:sz w:val="22"/>
          <w:szCs w:val="22"/>
        </w:rPr>
        <w:fldChar w:fldCharType="separate"/>
      </w:r>
      <w:r w:rsidR="009C3FC7" w:rsidRPr="009C3FC7">
        <w:rPr>
          <w:rFonts w:ascii="ArialMT" w:hAnsi="ArialMT"/>
          <w:sz w:val="22"/>
          <w:szCs w:val="22"/>
        </w:rPr>
        <w:t>Таблица 3–16</w:t>
      </w:r>
      <w:r w:rsidR="005F1E66">
        <w:rPr>
          <w:rFonts w:ascii="ArialMT" w:hAnsi="ArialMT"/>
          <w:sz w:val="22"/>
          <w:szCs w:val="22"/>
        </w:rPr>
        <w:fldChar w:fldCharType="end"/>
      </w:r>
      <w:r w:rsidR="005F1E66">
        <w:rPr>
          <w:rFonts w:ascii="ArialMT" w:hAnsi="ArialMT"/>
          <w:sz w:val="22"/>
          <w:szCs w:val="22"/>
        </w:rPr>
        <w:t xml:space="preserve">) </w:t>
      </w:r>
      <w:r>
        <w:rPr>
          <w:rFonts w:ascii="ArialMT" w:hAnsi="ArialMT"/>
          <w:sz w:val="22"/>
          <w:szCs w:val="22"/>
        </w:rPr>
        <w:t xml:space="preserve">приведен </w:t>
      </w:r>
      <w:r w:rsidR="007212A8">
        <w:rPr>
          <w:rFonts w:ascii="ArialMT" w:hAnsi="ArialMT"/>
          <w:sz w:val="22"/>
          <w:szCs w:val="22"/>
        </w:rPr>
        <w:t>сводный</w:t>
      </w:r>
      <w:r>
        <w:rPr>
          <w:rFonts w:ascii="ArialMT" w:hAnsi="ArialMT"/>
          <w:sz w:val="22"/>
          <w:szCs w:val="22"/>
        </w:rPr>
        <w:t xml:space="preserve"> баланс в целом по г. Бердску </w:t>
      </w:r>
    </w:p>
    <w:p w14:paraId="58660C28" w14:textId="1A8B5A80" w:rsidR="00A73311" w:rsidRDefault="00A73311" w:rsidP="00C13CD6">
      <w:pPr>
        <w:pStyle w:val="a8"/>
        <w:spacing w:line="276" w:lineRule="auto"/>
        <w:contextualSpacing/>
        <w:jc w:val="both"/>
      </w:pPr>
      <w:r>
        <w:rPr>
          <w:rFonts w:ascii="ArialMT" w:hAnsi="ArialMT"/>
          <w:sz w:val="22"/>
          <w:szCs w:val="22"/>
        </w:rPr>
        <w:tab/>
        <w:t>Балансы составлены на основе перспективных приростов нагрузок, указанных выше. Данные по площадкам застройки приведены в Главе 2 «</w:t>
      </w:r>
      <w:r w:rsidRPr="00C8331C">
        <w:rPr>
          <w:rFonts w:ascii="Arial" w:hAnsi="Arial" w:cs="Arial"/>
          <w:spacing w:val="-5"/>
          <w:sz w:val="22"/>
          <w:szCs w:val="22"/>
          <w:lang w:eastAsia="en-US"/>
        </w:rPr>
        <w:t>Существующее и перспективное потребление тепловой энергии и теплоносителя на цели теплоснабжения</w:t>
      </w:r>
      <w:r>
        <w:rPr>
          <w:rFonts w:ascii="ArialMT" w:hAnsi="ArialMT"/>
          <w:sz w:val="22"/>
          <w:szCs w:val="22"/>
        </w:rPr>
        <w:t xml:space="preserve">» Обосновывающих материалов к </w:t>
      </w:r>
      <w:r w:rsidR="00F52D8F">
        <w:rPr>
          <w:rFonts w:ascii="ArialMT" w:hAnsi="ArialMT"/>
          <w:sz w:val="22"/>
          <w:szCs w:val="22"/>
        </w:rPr>
        <w:t xml:space="preserve">актуализации </w:t>
      </w:r>
      <w:r>
        <w:rPr>
          <w:rFonts w:ascii="ArialMT" w:hAnsi="ArialMT"/>
          <w:sz w:val="22"/>
          <w:szCs w:val="22"/>
        </w:rPr>
        <w:t>схем</w:t>
      </w:r>
      <w:r w:rsidR="00F52D8F">
        <w:rPr>
          <w:rFonts w:ascii="ArialMT" w:hAnsi="ArialMT"/>
          <w:sz w:val="22"/>
          <w:szCs w:val="22"/>
        </w:rPr>
        <w:t>ы</w:t>
      </w:r>
      <w:r>
        <w:rPr>
          <w:rFonts w:ascii="ArialMT" w:hAnsi="ArialMT"/>
          <w:sz w:val="22"/>
          <w:szCs w:val="22"/>
        </w:rPr>
        <w:t xml:space="preserve"> теплоснабжения </w:t>
      </w:r>
      <w:r w:rsidRPr="00C8331C">
        <w:rPr>
          <w:rFonts w:ascii="Arial" w:hAnsi="Arial" w:cs="Arial"/>
          <w:spacing w:val="-5"/>
          <w:sz w:val="22"/>
          <w:szCs w:val="22"/>
          <w:lang w:eastAsia="en-US"/>
        </w:rPr>
        <w:t>города Бердска Новосибирской области на 202</w:t>
      </w:r>
      <w:r w:rsidR="00F52D8F">
        <w:rPr>
          <w:rFonts w:ascii="Arial" w:hAnsi="Arial" w:cs="Arial"/>
          <w:spacing w:val="-5"/>
          <w:sz w:val="22"/>
          <w:szCs w:val="22"/>
          <w:lang w:eastAsia="en-US"/>
        </w:rPr>
        <w:t>4</w:t>
      </w:r>
      <w:r w:rsidRPr="00C8331C">
        <w:rPr>
          <w:rFonts w:ascii="Arial" w:hAnsi="Arial" w:cs="Arial"/>
          <w:spacing w:val="-5"/>
          <w:sz w:val="22"/>
          <w:szCs w:val="22"/>
          <w:lang w:eastAsia="en-US"/>
        </w:rPr>
        <w:t xml:space="preserve"> и на период до 2040 года.</w:t>
      </w:r>
      <w:r>
        <w:rPr>
          <w:rFonts w:ascii="ArialMT" w:hAnsi="ArialMT"/>
          <w:sz w:val="22"/>
          <w:szCs w:val="22"/>
        </w:rPr>
        <w:t xml:space="preserve"> (5</w:t>
      </w:r>
      <w:r w:rsidR="009C27E6">
        <w:rPr>
          <w:rFonts w:ascii="ArialMT" w:hAnsi="ArialMT"/>
          <w:sz w:val="22"/>
          <w:szCs w:val="22"/>
        </w:rPr>
        <w:t>0</w:t>
      </w:r>
      <w:r>
        <w:rPr>
          <w:rFonts w:ascii="ArialMT" w:hAnsi="ArialMT"/>
          <w:sz w:val="22"/>
          <w:szCs w:val="22"/>
        </w:rPr>
        <w:t>40</w:t>
      </w:r>
      <w:r w:rsidR="009C27E6">
        <w:rPr>
          <w:rFonts w:ascii="ArialMT" w:hAnsi="ArialMT"/>
          <w:sz w:val="22"/>
          <w:szCs w:val="22"/>
        </w:rPr>
        <w:t>8</w:t>
      </w:r>
      <w:r>
        <w:rPr>
          <w:rFonts w:ascii="ArialMT" w:hAnsi="ArialMT"/>
          <w:sz w:val="22"/>
          <w:szCs w:val="22"/>
        </w:rPr>
        <w:t>.ОМ-ПСТ.00</w:t>
      </w:r>
      <w:r w:rsidR="009C27E6">
        <w:rPr>
          <w:rFonts w:ascii="ArialMT" w:hAnsi="ArialMT"/>
          <w:sz w:val="22"/>
          <w:szCs w:val="22"/>
        </w:rPr>
        <w:t>2</w:t>
      </w:r>
      <w:r>
        <w:rPr>
          <w:rFonts w:ascii="ArialMT" w:hAnsi="ArialMT"/>
          <w:sz w:val="22"/>
          <w:szCs w:val="22"/>
        </w:rPr>
        <w:t xml:space="preserve">.000). </w:t>
      </w:r>
    </w:p>
    <w:p w14:paraId="5DED44EE" w14:textId="77777777" w:rsidR="00B95161" w:rsidRDefault="00B95161">
      <w:pPr>
        <w:sectPr w:rsidR="00B95161" w:rsidSect="001C4BCD">
          <w:pgSz w:w="11900" w:h="16838"/>
          <w:pgMar w:top="1114" w:right="566" w:bottom="0" w:left="1418" w:header="0" w:footer="0" w:gutter="0"/>
          <w:cols w:space="720" w:equalWidth="0">
            <w:col w:w="9922"/>
          </w:cols>
        </w:sectPr>
      </w:pPr>
    </w:p>
    <w:p w14:paraId="727A359A" w14:textId="5EC2F786" w:rsidR="00624D75" w:rsidRPr="00012351" w:rsidRDefault="00624D75" w:rsidP="00012351">
      <w:pPr>
        <w:pStyle w:val="af2"/>
        <w:keepNext/>
        <w:suppressAutoHyphens/>
        <w:ind w:right="-227"/>
        <w:rPr>
          <w:b/>
          <w:i w:val="0"/>
          <w:sz w:val="22"/>
          <w:szCs w:val="22"/>
        </w:rPr>
      </w:pPr>
      <w:bookmarkStart w:id="10" w:name="_Ref88238229"/>
      <w:bookmarkStart w:id="11" w:name="_Toc133954640"/>
      <w:r w:rsidRPr="00012351">
        <w:rPr>
          <w:b/>
          <w:i w:val="0"/>
          <w:sz w:val="22"/>
          <w:szCs w:val="22"/>
        </w:rPr>
        <w:lastRenderedPageBreak/>
        <w:t xml:space="preserve">Таблица </w:t>
      </w:r>
      <w:r w:rsidR="0069410C" w:rsidRPr="00012351">
        <w:rPr>
          <w:b/>
          <w:i w:val="0"/>
          <w:sz w:val="22"/>
          <w:szCs w:val="22"/>
        </w:rPr>
        <w:fldChar w:fldCharType="begin"/>
      </w:r>
      <w:r w:rsidR="0069410C" w:rsidRPr="00012351">
        <w:rPr>
          <w:b/>
          <w:i w:val="0"/>
          <w:sz w:val="22"/>
          <w:szCs w:val="22"/>
        </w:rPr>
        <w:instrText xml:space="preserve"> STYLEREF 1 \s </w:instrText>
      </w:r>
      <w:r w:rsidR="0069410C" w:rsidRPr="00012351">
        <w:rPr>
          <w:b/>
          <w:i w:val="0"/>
          <w:sz w:val="22"/>
          <w:szCs w:val="22"/>
        </w:rPr>
        <w:fldChar w:fldCharType="separate"/>
      </w:r>
      <w:r w:rsidR="00C36EC5" w:rsidRPr="00012351">
        <w:rPr>
          <w:b/>
          <w:i w:val="0"/>
          <w:sz w:val="22"/>
          <w:szCs w:val="22"/>
        </w:rPr>
        <w:t>3</w:t>
      </w:r>
      <w:r w:rsidR="0069410C" w:rsidRPr="00012351">
        <w:rPr>
          <w:b/>
          <w:i w:val="0"/>
          <w:sz w:val="22"/>
          <w:szCs w:val="22"/>
        </w:rPr>
        <w:fldChar w:fldCharType="end"/>
      </w:r>
      <w:r w:rsidR="0069410C" w:rsidRPr="00012351">
        <w:rPr>
          <w:b/>
          <w:i w:val="0"/>
          <w:sz w:val="22"/>
          <w:szCs w:val="22"/>
        </w:rPr>
        <w:t>–</w:t>
      </w:r>
      <w:r w:rsidR="0069410C" w:rsidRPr="00012351">
        <w:rPr>
          <w:b/>
          <w:i w:val="0"/>
          <w:sz w:val="22"/>
          <w:szCs w:val="22"/>
        </w:rPr>
        <w:fldChar w:fldCharType="begin"/>
      </w:r>
      <w:r w:rsidR="0069410C" w:rsidRPr="00012351">
        <w:rPr>
          <w:b/>
          <w:i w:val="0"/>
          <w:sz w:val="22"/>
          <w:szCs w:val="22"/>
        </w:rPr>
        <w:instrText xml:space="preserve"> SEQ Таблица \* ARABIC \s 1 </w:instrText>
      </w:r>
      <w:r w:rsidR="0069410C" w:rsidRPr="00012351">
        <w:rPr>
          <w:b/>
          <w:i w:val="0"/>
          <w:sz w:val="22"/>
          <w:szCs w:val="22"/>
        </w:rPr>
        <w:fldChar w:fldCharType="separate"/>
      </w:r>
      <w:r w:rsidR="00C36EC5" w:rsidRPr="00012351">
        <w:rPr>
          <w:b/>
          <w:i w:val="0"/>
          <w:sz w:val="22"/>
          <w:szCs w:val="22"/>
        </w:rPr>
        <w:t>2</w:t>
      </w:r>
      <w:r w:rsidR="0069410C" w:rsidRPr="00012351">
        <w:rPr>
          <w:b/>
          <w:i w:val="0"/>
          <w:sz w:val="22"/>
          <w:szCs w:val="22"/>
        </w:rPr>
        <w:fldChar w:fldCharType="end"/>
      </w:r>
      <w:bookmarkEnd w:id="10"/>
      <w:r w:rsidRPr="00012351">
        <w:rPr>
          <w:b/>
          <w:i w:val="0"/>
          <w:sz w:val="22"/>
          <w:szCs w:val="22"/>
        </w:rPr>
        <w:t xml:space="preserve"> Тепловой баланс системы теплоснабжения на базе котельной ООО «ТГК-1» в зоне деятельности единой теплоснабжающей организации №1 </w:t>
      </w:r>
      <w:r w:rsidR="00E97002" w:rsidRPr="00012351">
        <w:rPr>
          <w:b/>
          <w:i w:val="0"/>
          <w:sz w:val="22"/>
          <w:szCs w:val="22"/>
        </w:rPr>
        <w:t>н</w:t>
      </w:r>
      <w:r w:rsidRPr="00012351">
        <w:rPr>
          <w:b/>
          <w:i w:val="0"/>
          <w:sz w:val="22"/>
          <w:szCs w:val="22"/>
        </w:rPr>
        <w:t>а 202</w:t>
      </w:r>
      <w:r w:rsidR="00C36EC5" w:rsidRPr="00012351">
        <w:rPr>
          <w:b/>
          <w:i w:val="0"/>
          <w:sz w:val="22"/>
          <w:szCs w:val="22"/>
        </w:rPr>
        <w:t>4</w:t>
      </w:r>
      <w:r w:rsidRPr="00012351">
        <w:rPr>
          <w:b/>
          <w:i w:val="0"/>
          <w:sz w:val="22"/>
          <w:szCs w:val="22"/>
        </w:rPr>
        <w:t xml:space="preserve"> год и на период до 2040 года, Гкал/ч</w:t>
      </w:r>
      <w:bookmarkEnd w:id="11"/>
    </w:p>
    <w:tbl>
      <w:tblPr>
        <w:tblW w:w="15299" w:type="dxa"/>
        <w:tblLayout w:type="fixed"/>
        <w:tblLook w:val="04A0" w:firstRow="1" w:lastRow="0" w:firstColumn="1" w:lastColumn="0" w:noHBand="0" w:noVBand="1"/>
      </w:tblPr>
      <w:tblGrid>
        <w:gridCol w:w="4926"/>
        <w:gridCol w:w="1122"/>
        <w:gridCol w:w="1020"/>
        <w:gridCol w:w="1020"/>
        <w:gridCol w:w="1020"/>
        <w:gridCol w:w="1020"/>
        <w:gridCol w:w="1020"/>
        <w:gridCol w:w="1020"/>
        <w:gridCol w:w="1020"/>
        <w:gridCol w:w="1023"/>
        <w:gridCol w:w="1020"/>
        <w:gridCol w:w="68"/>
      </w:tblGrid>
      <w:tr w:rsidR="00585658" w:rsidRPr="006D4B7B" w14:paraId="18D1CB36" w14:textId="77777777" w:rsidTr="00C13CD6">
        <w:trPr>
          <w:trHeight w:val="259"/>
        </w:trPr>
        <w:tc>
          <w:tcPr>
            <w:tcW w:w="492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567384D" w14:textId="77777777" w:rsidR="006D4B7B" w:rsidRPr="006D4B7B" w:rsidRDefault="006D4B7B" w:rsidP="006D4B7B">
            <w:pPr>
              <w:jc w:val="center"/>
              <w:rPr>
                <w:rFonts w:cs="Arial"/>
                <w:b/>
                <w:bCs/>
                <w:color w:val="000000"/>
                <w:sz w:val="20"/>
                <w:szCs w:val="20"/>
              </w:rPr>
            </w:pPr>
            <w:r w:rsidRPr="006D4B7B">
              <w:rPr>
                <w:rFonts w:cs="Arial"/>
                <w:b/>
                <w:bCs/>
                <w:color w:val="000000"/>
                <w:sz w:val="20"/>
                <w:szCs w:val="20"/>
              </w:rPr>
              <w:t>Теплоисточник №1</w:t>
            </w:r>
          </w:p>
        </w:tc>
        <w:tc>
          <w:tcPr>
            <w:tcW w:w="1122" w:type="dxa"/>
            <w:tcBorders>
              <w:top w:val="single" w:sz="8" w:space="0" w:color="auto"/>
              <w:left w:val="nil"/>
              <w:bottom w:val="single" w:sz="8" w:space="0" w:color="auto"/>
              <w:right w:val="single" w:sz="8" w:space="0" w:color="auto"/>
            </w:tcBorders>
            <w:shd w:val="clear" w:color="auto" w:fill="auto"/>
            <w:vAlign w:val="center"/>
            <w:hideMark/>
          </w:tcPr>
          <w:p w14:paraId="73E7B66A" w14:textId="77777777" w:rsidR="006D4B7B" w:rsidRPr="006D4B7B" w:rsidRDefault="006D4B7B" w:rsidP="006D4B7B">
            <w:pPr>
              <w:jc w:val="center"/>
              <w:rPr>
                <w:rFonts w:cs="Arial"/>
                <w:b/>
                <w:bCs/>
                <w:color w:val="000000"/>
                <w:sz w:val="20"/>
                <w:szCs w:val="20"/>
              </w:rPr>
            </w:pPr>
            <w:r w:rsidRPr="006D4B7B">
              <w:rPr>
                <w:rFonts w:cs="Arial"/>
                <w:b/>
                <w:bCs/>
                <w:color w:val="000000"/>
                <w:sz w:val="20"/>
                <w:szCs w:val="20"/>
              </w:rPr>
              <w:t>ЕТО №1</w:t>
            </w:r>
          </w:p>
        </w:tc>
        <w:tc>
          <w:tcPr>
            <w:tcW w:w="9251" w:type="dxa"/>
            <w:gridSpan w:val="10"/>
            <w:tcBorders>
              <w:top w:val="single" w:sz="8" w:space="0" w:color="auto"/>
              <w:left w:val="nil"/>
              <w:bottom w:val="single" w:sz="8" w:space="0" w:color="auto"/>
              <w:right w:val="single" w:sz="8" w:space="0" w:color="000000"/>
            </w:tcBorders>
            <w:shd w:val="clear" w:color="auto" w:fill="auto"/>
            <w:vAlign w:val="center"/>
            <w:hideMark/>
          </w:tcPr>
          <w:p w14:paraId="1B4DF58C" w14:textId="77777777" w:rsidR="006D4B7B" w:rsidRPr="006D4B7B" w:rsidRDefault="00F51D72" w:rsidP="006D4B7B">
            <w:pPr>
              <w:jc w:val="center"/>
              <w:rPr>
                <w:rFonts w:cs="Arial"/>
                <w:b/>
                <w:bCs/>
                <w:color w:val="000000"/>
                <w:sz w:val="20"/>
                <w:szCs w:val="20"/>
              </w:rPr>
            </w:pPr>
            <w:r w:rsidRPr="00D72DEB">
              <w:rPr>
                <w:rFonts w:cs="Arial"/>
                <w:b/>
                <w:bCs/>
                <w:color w:val="000000"/>
                <w:sz w:val="20"/>
                <w:szCs w:val="20"/>
              </w:rPr>
              <w:t>Котельная</w:t>
            </w:r>
            <w:r w:rsidRPr="006D4B7B">
              <w:rPr>
                <w:rFonts w:cs="Arial"/>
                <w:b/>
                <w:bCs/>
                <w:color w:val="000000"/>
                <w:sz w:val="20"/>
                <w:szCs w:val="20"/>
              </w:rPr>
              <w:t xml:space="preserve"> </w:t>
            </w:r>
            <w:r w:rsidR="006D4B7B" w:rsidRPr="006D4B7B">
              <w:rPr>
                <w:rFonts w:cs="Arial"/>
                <w:b/>
                <w:bCs/>
                <w:color w:val="000000"/>
                <w:sz w:val="20"/>
                <w:szCs w:val="20"/>
              </w:rPr>
              <w:t>ООО «ТГК-1» (промплощадка)</w:t>
            </w:r>
          </w:p>
        </w:tc>
      </w:tr>
      <w:tr w:rsidR="00F52D8F" w:rsidRPr="006D4B7B" w14:paraId="4FB1762C" w14:textId="77777777" w:rsidTr="00C13CD6">
        <w:trPr>
          <w:gridAfter w:val="1"/>
          <w:wAfter w:w="68" w:type="dxa"/>
          <w:trHeight w:val="367"/>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436D97CE" w14:textId="77777777" w:rsidR="00F52D8F" w:rsidRPr="006D4B7B" w:rsidRDefault="00F52D8F" w:rsidP="00F52D8F">
            <w:pPr>
              <w:jc w:val="center"/>
              <w:rPr>
                <w:rFonts w:cs="Arial"/>
                <w:b/>
                <w:bCs/>
                <w:color w:val="000000"/>
                <w:sz w:val="20"/>
                <w:szCs w:val="20"/>
              </w:rPr>
            </w:pPr>
            <w:r w:rsidRPr="006D4B7B">
              <w:rPr>
                <w:rFonts w:cs="Arial"/>
                <w:b/>
                <w:bCs/>
                <w:color w:val="000000"/>
                <w:sz w:val="20"/>
                <w:szCs w:val="20"/>
              </w:rPr>
              <w:t>Показатель</w:t>
            </w:r>
          </w:p>
        </w:tc>
        <w:tc>
          <w:tcPr>
            <w:tcW w:w="1122" w:type="dxa"/>
            <w:tcBorders>
              <w:top w:val="nil"/>
              <w:left w:val="nil"/>
              <w:bottom w:val="single" w:sz="8" w:space="0" w:color="auto"/>
              <w:right w:val="single" w:sz="8" w:space="0" w:color="auto"/>
            </w:tcBorders>
            <w:shd w:val="clear" w:color="auto" w:fill="auto"/>
            <w:vAlign w:val="center"/>
            <w:hideMark/>
          </w:tcPr>
          <w:p w14:paraId="5E6594B9" w14:textId="77777777" w:rsidR="00F52D8F" w:rsidRPr="006D4B7B" w:rsidRDefault="00F52D8F" w:rsidP="00F52D8F">
            <w:pPr>
              <w:jc w:val="center"/>
              <w:rPr>
                <w:rFonts w:cs="Arial"/>
                <w:b/>
                <w:bCs/>
                <w:color w:val="000000"/>
                <w:sz w:val="20"/>
                <w:szCs w:val="20"/>
              </w:rPr>
            </w:pPr>
            <w:r w:rsidRPr="006D4B7B">
              <w:rPr>
                <w:rFonts w:cs="Arial"/>
                <w:b/>
                <w:bCs/>
                <w:color w:val="000000"/>
                <w:sz w:val="20"/>
                <w:szCs w:val="20"/>
              </w:rPr>
              <w:t>Ед. изм.</w:t>
            </w:r>
          </w:p>
        </w:tc>
        <w:tc>
          <w:tcPr>
            <w:tcW w:w="1020" w:type="dxa"/>
            <w:tcBorders>
              <w:top w:val="nil"/>
              <w:left w:val="nil"/>
              <w:bottom w:val="single" w:sz="8" w:space="0" w:color="auto"/>
              <w:right w:val="single" w:sz="8" w:space="0" w:color="auto"/>
            </w:tcBorders>
            <w:shd w:val="clear" w:color="auto" w:fill="auto"/>
            <w:vAlign w:val="center"/>
            <w:hideMark/>
          </w:tcPr>
          <w:p w14:paraId="7A0763B5" w14:textId="748EFD1C" w:rsidR="00F52D8F" w:rsidRPr="006D4B7B" w:rsidRDefault="00F52D8F" w:rsidP="00F52D8F">
            <w:pPr>
              <w:jc w:val="center"/>
              <w:rPr>
                <w:rFonts w:cs="Arial"/>
                <w:b/>
                <w:bCs/>
                <w:color w:val="000000"/>
                <w:sz w:val="20"/>
                <w:szCs w:val="20"/>
              </w:rPr>
            </w:pPr>
            <w:r>
              <w:rPr>
                <w:rFonts w:cs="Arial"/>
                <w:b/>
                <w:bCs/>
                <w:color w:val="000000"/>
                <w:sz w:val="20"/>
                <w:szCs w:val="20"/>
              </w:rPr>
              <w:t>2022</w:t>
            </w:r>
          </w:p>
        </w:tc>
        <w:tc>
          <w:tcPr>
            <w:tcW w:w="1020" w:type="dxa"/>
            <w:tcBorders>
              <w:top w:val="nil"/>
              <w:left w:val="nil"/>
              <w:bottom w:val="single" w:sz="8" w:space="0" w:color="auto"/>
              <w:right w:val="single" w:sz="8" w:space="0" w:color="auto"/>
            </w:tcBorders>
            <w:shd w:val="clear" w:color="auto" w:fill="auto"/>
            <w:vAlign w:val="center"/>
            <w:hideMark/>
          </w:tcPr>
          <w:p w14:paraId="0889032E" w14:textId="51E5F0E3" w:rsidR="00F52D8F" w:rsidRPr="006D4B7B" w:rsidRDefault="00F52D8F" w:rsidP="00F52D8F">
            <w:pPr>
              <w:jc w:val="center"/>
              <w:rPr>
                <w:rFonts w:cs="Arial"/>
                <w:b/>
                <w:bCs/>
                <w:color w:val="000000"/>
                <w:sz w:val="20"/>
                <w:szCs w:val="20"/>
              </w:rPr>
            </w:pPr>
            <w:r>
              <w:rPr>
                <w:rFonts w:cs="Arial"/>
                <w:b/>
                <w:bCs/>
                <w:color w:val="000000"/>
                <w:sz w:val="20"/>
                <w:szCs w:val="20"/>
              </w:rPr>
              <w:t>2023</w:t>
            </w:r>
          </w:p>
        </w:tc>
        <w:tc>
          <w:tcPr>
            <w:tcW w:w="1020" w:type="dxa"/>
            <w:tcBorders>
              <w:top w:val="nil"/>
              <w:left w:val="nil"/>
              <w:bottom w:val="single" w:sz="8" w:space="0" w:color="auto"/>
              <w:right w:val="single" w:sz="8" w:space="0" w:color="auto"/>
            </w:tcBorders>
            <w:shd w:val="clear" w:color="auto" w:fill="auto"/>
            <w:vAlign w:val="center"/>
            <w:hideMark/>
          </w:tcPr>
          <w:p w14:paraId="0B4BA8E5" w14:textId="0E768767" w:rsidR="00F52D8F" w:rsidRPr="006D4B7B" w:rsidRDefault="00F52D8F" w:rsidP="00F52D8F">
            <w:pPr>
              <w:jc w:val="center"/>
              <w:rPr>
                <w:rFonts w:cs="Arial"/>
                <w:b/>
                <w:bCs/>
                <w:color w:val="000000"/>
                <w:sz w:val="20"/>
                <w:szCs w:val="20"/>
              </w:rPr>
            </w:pPr>
            <w:r>
              <w:rPr>
                <w:rFonts w:cs="Arial"/>
                <w:b/>
                <w:bCs/>
                <w:color w:val="000000"/>
                <w:sz w:val="20"/>
                <w:szCs w:val="20"/>
              </w:rPr>
              <w:t>2024</w:t>
            </w:r>
          </w:p>
        </w:tc>
        <w:tc>
          <w:tcPr>
            <w:tcW w:w="1020" w:type="dxa"/>
            <w:tcBorders>
              <w:top w:val="nil"/>
              <w:left w:val="nil"/>
              <w:bottom w:val="single" w:sz="8" w:space="0" w:color="auto"/>
              <w:right w:val="single" w:sz="8" w:space="0" w:color="auto"/>
            </w:tcBorders>
            <w:shd w:val="clear" w:color="auto" w:fill="auto"/>
            <w:vAlign w:val="center"/>
            <w:hideMark/>
          </w:tcPr>
          <w:p w14:paraId="709B20F8" w14:textId="35E10ADE" w:rsidR="00F52D8F" w:rsidRPr="006D4B7B" w:rsidRDefault="00F52D8F" w:rsidP="00F52D8F">
            <w:pPr>
              <w:jc w:val="center"/>
              <w:rPr>
                <w:rFonts w:cs="Arial"/>
                <w:b/>
                <w:bCs/>
                <w:color w:val="000000"/>
                <w:sz w:val="20"/>
                <w:szCs w:val="20"/>
              </w:rPr>
            </w:pPr>
            <w:r>
              <w:rPr>
                <w:rFonts w:cs="Arial"/>
                <w:b/>
                <w:bCs/>
                <w:color w:val="000000"/>
                <w:sz w:val="20"/>
                <w:szCs w:val="20"/>
              </w:rPr>
              <w:t>2025</w:t>
            </w:r>
          </w:p>
        </w:tc>
        <w:tc>
          <w:tcPr>
            <w:tcW w:w="1020" w:type="dxa"/>
            <w:tcBorders>
              <w:top w:val="nil"/>
              <w:left w:val="nil"/>
              <w:bottom w:val="single" w:sz="8" w:space="0" w:color="auto"/>
              <w:right w:val="single" w:sz="8" w:space="0" w:color="auto"/>
            </w:tcBorders>
            <w:shd w:val="clear" w:color="auto" w:fill="auto"/>
            <w:vAlign w:val="center"/>
            <w:hideMark/>
          </w:tcPr>
          <w:p w14:paraId="0A4CCAC0" w14:textId="3842714B" w:rsidR="00F52D8F" w:rsidRPr="006D4B7B" w:rsidRDefault="00F52D8F" w:rsidP="00F52D8F">
            <w:pPr>
              <w:jc w:val="center"/>
              <w:rPr>
                <w:rFonts w:cs="Arial"/>
                <w:b/>
                <w:bCs/>
                <w:color w:val="000000"/>
                <w:sz w:val="20"/>
                <w:szCs w:val="20"/>
              </w:rPr>
            </w:pPr>
            <w:r>
              <w:rPr>
                <w:rFonts w:cs="Arial"/>
                <w:b/>
                <w:bCs/>
                <w:color w:val="000000"/>
                <w:sz w:val="20"/>
                <w:szCs w:val="20"/>
              </w:rPr>
              <w:t>2026</w:t>
            </w:r>
          </w:p>
        </w:tc>
        <w:tc>
          <w:tcPr>
            <w:tcW w:w="1020" w:type="dxa"/>
            <w:tcBorders>
              <w:top w:val="nil"/>
              <w:left w:val="nil"/>
              <w:bottom w:val="single" w:sz="8" w:space="0" w:color="auto"/>
              <w:right w:val="single" w:sz="8" w:space="0" w:color="auto"/>
            </w:tcBorders>
            <w:shd w:val="clear" w:color="auto" w:fill="auto"/>
            <w:vAlign w:val="center"/>
            <w:hideMark/>
          </w:tcPr>
          <w:p w14:paraId="3F0AD695" w14:textId="0F33ED45" w:rsidR="00F52D8F" w:rsidRPr="006D4B7B" w:rsidRDefault="00F52D8F" w:rsidP="00F52D8F">
            <w:pPr>
              <w:jc w:val="center"/>
              <w:rPr>
                <w:rFonts w:cs="Arial"/>
                <w:b/>
                <w:bCs/>
                <w:color w:val="000000"/>
                <w:sz w:val="20"/>
                <w:szCs w:val="20"/>
              </w:rPr>
            </w:pPr>
            <w:r>
              <w:rPr>
                <w:rFonts w:cs="Arial"/>
                <w:b/>
                <w:bCs/>
                <w:color w:val="000000"/>
                <w:sz w:val="20"/>
                <w:szCs w:val="20"/>
              </w:rPr>
              <w:t>2027</w:t>
            </w:r>
          </w:p>
        </w:tc>
        <w:tc>
          <w:tcPr>
            <w:tcW w:w="1020" w:type="dxa"/>
            <w:tcBorders>
              <w:top w:val="nil"/>
              <w:left w:val="nil"/>
              <w:bottom w:val="single" w:sz="8" w:space="0" w:color="auto"/>
              <w:right w:val="single" w:sz="8" w:space="0" w:color="auto"/>
            </w:tcBorders>
            <w:shd w:val="clear" w:color="auto" w:fill="auto"/>
            <w:vAlign w:val="center"/>
            <w:hideMark/>
          </w:tcPr>
          <w:p w14:paraId="1DD6D9C3" w14:textId="78A8C6EC" w:rsidR="00F52D8F" w:rsidRPr="006D4B7B" w:rsidRDefault="00F52D8F" w:rsidP="00F52D8F">
            <w:pPr>
              <w:jc w:val="center"/>
              <w:rPr>
                <w:rFonts w:cs="Arial"/>
                <w:b/>
                <w:bCs/>
                <w:color w:val="000000"/>
                <w:sz w:val="20"/>
                <w:szCs w:val="20"/>
              </w:rPr>
            </w:pPr>
            <w:r>
              <w:rPr>
                <w:rFonts w:cs="Arial"/>
                <w:b/>
                <w:bCs/>
                <w:color w:val="000000"/>
                <w:sz w:val="20"/>
                <w:szCs w:val="20"/>
              </w:rPr>
              <w:t>2030</w:t>
            </w:r>
          </w:p>
        </w:tc>
        <w:tc>
          <w:tcPr>
            <w:tcW w:w="1023" w:type="dxa"/>
            <w:tcBorders>
              <w:top w:val="nil"/>
              <w:left w:val="nil"/>
              <w:bottom w:val="single" w:sz="8" w:space="0" w:color="auto"/>
              <w:right w:val="single" w:sz="8" w:space="0" w:color="auto"/>
            </w:tcBorders>
            <w:shd w:val="clear" w:color="auto" w:fill="auto"/>
            <w:vAlign w:val="center"/>
            <w:hideMark/>
          </w:tcPr>
          <w:p w14:paraId="566CDA31" w14:textId="37736844" w:rsidR="00F52D8F" w:rsidRPr="006D4B7B" w:rsidRDefault="00F52D8F" w:rsidP="00F52D8F">
            <w:pPr>
              <w:jc w:val="center"/>
              <w:rPr>
                <w:rFonts w:cs="Arial"/>
                <w:b/>
                <w:bCs/>
                <w:color w:val="000000"/>
                <w:sz w:val="20"/>
                <w:szCs w:val="20"/>
              </w:rPr>
            </w:pPr>
            <w:r>
              <w:rPr>
                <w:rFonts w:cs="Arial"/>
                <w:b/>
                <w:bCs/>
                <w:color w:val="000000"/>
                <w:sz w:val="20"/>
                <w:szCs w:val="20"/>
              </w:rPr>
              <w:t>2035</w:t>
            </w:r>
          </w:p>
        </w:tc>
        <w:tc>
          <w:tcPr>
            <w:tcW w:w="1020" w:type="dxa"/>
            <w:tcBorders>
              <w:top w:val="nil"/>
              <w:left w:val="nil"/>
              <w:bottom w:val="single" w:sz="8" w:space="0" w:color="auto"/>
              <w:right w:val="single" w:sz="8" w:space="0" w:color="auto"/>
            </w:tcBorders>
            <w:shd w:val="clear" w:color="auto" w:fill="auto"/>
            <w:vAlign w:val="center"/>
            <w:hideMark/>
          </w:tcPr>
          <w:p w14:paraId="28FB672A" w14:textId="33892E5C" w:rsidR="00F52D8F" w:rsidRPr="006D4B7B" w:rsidRDefault="00F52D8F" w:rsidP="00F52D8F">
            <w:pPr>
              <w:jc w:val="center"/>
              <w:rPr>
                <w:rFonts w:cs="Arial"/>
                <w:b/>
                <w:bCs/>
                <w:color w:val="000000"/>
                <w:sz w:val="20"/>
                <w:szCs w:val="20"/>
              </w:rPr>
            </w:pPr>
            <w:r>
              <w:rPr>
                <w:rFonts w:cs="Arial"/>
                <w:b/>
                <w:bCs/>
                <w:color w:val="000000"/>
                <w:sz w:val="20"/>
                <w:szCs w:val="20"/>
              </w:rPr>
              <w:t>2040</w:t>
            </w:r>
          </w:p>
        </w:tc>
      </w:tr>
      <w:tr w:rsidR="00F52D8F" w:rsidRPr="006D4B7B" w14:paraId="3AA24B84" w14:textId="77777777" w:rsidTr="00B14D57">
        <w:trPr>
          <w:gridAfter w:val="1"/>
          <w:wAfter w:w="68" w:type="dxa"/>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660F4D80" w14:textId="77777777" w:rsidR="00F52D8F" w:rsidRPr="006D4B7B" w:rsidRDefault="00F52D8F" w:rsidP="00F52D8F">
            <w:pPr>
              <w:rPr>
                <w:rFonts w:cs="Arial"/>
                <w:color w:val="000000"/>
                <w:sz w:val="20"/>
                <w:szCs w:val="20"/>
              </w:rPr>
            </w:pPr>
            <w:r w:rsidRPr="006D4B7B">
              <w:rPr>
                <w:rFonts w:cs="Arial"/>
                <w:color w:val="000000"/>
                <w:sz w:val="20"/>
                <w:szCs w:val="20"/>
              </w:rPr>
              <w:t>Установленная тепловая мощность, в том числе:</w:t>
            </w:r>
          </w:p>
        </w:tc>
        <w:tc>
          <w:tcPr>
            <w:tcW w:w="1122" w:type="dxa"/>
            <w:tcBorders>
              <w:top w:val="nil"/>
              <w:left w:val="nil"/>
              <w:bottom w:val="single" w:sz="8" w:space="0" w:color="auto"/>
              <w:right w:val="single" w:sz="8" w:space="0" w:color="auto"/>
            </w:tcBorders>
            <w:shd w:val="clear" w:color="auto" w:fill="auto"/>
            <w:vAlign w:val="center"/>
            <w:hideMark/>
          </w:tcPr>
          <w:p w14:paraId="741D0755" w14:textId="77777777" w:rsidR="00F52D8F" w:rsidRPr="006D4B7B" w:rsidRDefault="00F52D8F" w:rsidP="00F52D8F">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hideMark/>
          </w:tcPr>
          <w:p w14:paraId="18AF2DEF" w14:textId="74AA5327" w:rsidR="00F52D8F" w:rsidRDefault="00F52D8F" w:rsidP="00F52D8F">
            <w:pPr>
              <w:jc w:val="center"/>
              <w:rPr>
                <w:rFonts w:cs="Arial"/>
                <w:color w:val="000000"/>
                <w:sz w:val="20"/>
                <w:szCs w:val="20"/>
              </w:rPr>
            </w:pPr>
            <w:r>
              <w:rPr>
                <w:rFonts w:cs="Arial"/>
                <w:color w:val="000000"/>
                <w:sz w:val="20"/>
                <w:szCs w:val="20"/>
              </w:rPr>
              <w:t>173,6</w:t>
            </w:r>
          </w:p>
        </w:tc>
        <w:tc>
          <w:tcPr>
            <w:tcW w:w="1020" w:type="dxa"/>
            <w:tcBorders>
              <w:top w:val="nil"/>
              <w:left w:val="nil"/>
              <w:bottom w:val="single" w:sz="8" w:space="0" w:color="auto"/>
              <w:right w:val="single" w:sz="8" w:space="0" w:color="auto"/>
            </w:tcBorders>
            <w:shd w:val="clear" w:color="auto" w:fill="auto"/>
            <w:vAlign w:val="center"/>
            <w:hideMark/>
          </w:tcPr>
          <w:p w14:paraId="1381EC97" w14:textId="7F459C73" w:rsidR="00F52D8F" w:rsidRDefault="00F52D8F" w:rsidP="00F52D8F">
            <w:pPr>
              <w:jc w:val="center"/>
              <w:rPr>
                <w:rFonts w:cs="Arial"/>
                <w:color w:val="000000"/>
                <w:sz w:val="20"/>
                <w:szCs w:val="20"/>
              </w:rPr>
            </w:pPr>
            <w:r>
              <w:rPr>
                <w:rFonts w:cs="Arial"/>
                <w:color w:val="000000"/>
                <w:sz w:val="20"/>
                <w:szCs w:val="20"/>
              </w:rPr>
              <w:t>173,6</w:t>
            </w:r>
          </w:p>
        </w:tc>
        <w:tc>
          <w:tcPr>
            <w:tcW w:w="1020" w:type="dxa"/>
            <w:tcBorders>
              <w:top w:val="nil"/>
              <w:left w:val="nil"/>
              <w:bottom w:val="single" w:sz="8" w:space="0" w:color="auto"/>
              <w:right w:val="single" w:sz="8" w:space="0" w:color="auto"/>
            </w:tcBorders>
            <w:shd w:val="clear" w:color="auto" w:fill="auto"/>
            <w:vAlign w:val="center"/>
            <w:hideMark/>
          </w:tcPr>
          <w:p w14:paraId="7A5E0A42" w14:textId="280B36A0" w:rsidR="00F52D8F" w:rsidRDefault="00F52D8F" w:rsidP="00F52D8F">
            <w:pPr>
              <w:jc w:val="center"/>
              <w:rPr>
                <w:rFonts w:cs="Arial"/>
                <w:color w:val="000000"/>
                <w:sz w:val="20"/>
                <w:szCs w:val="20"/>
              </w:rPr>
            </w:pPr>
            <w:r>
              <w:rPr>
                <w:rFonts w:cs="Arial"/>
                <w:color w:val="000000"/>
                <w:sz w:val="20"/>
                <w:szCs w:val="20"/>
              </w:rPr>
              <w:t>144,7</w:t>
            </w:r>
          </w:p>
        </w:tc>
        <w:tc>
          <w:tcPr>
            <w:tcW w:w="1020" w:type="dxa"/>
            <w:tcBorders>
              <w:top w:val="nil"/>
              <w:left w:val="nil"/>
              <w:bottom w:val="single" w:sz="8" w:space="0" w:color="auto"/>
              <w:right w:val="single" w:sz="8" w:space="0" w:color="auto"/>
            </w:tcBorders>
            <w:shd w:val="clear" w:color="auto" w:fill="auto"/>
            <w:vAlign w:val="center"/>
            <w:hideMark/>
          </w:tcPr>
          <w:p w14:paraId="04BC8908" w14:textId="6C8DB092"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4FE19F8B" w14:textId="46889509"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1DB274B6" w14:textId="6F5C8D12"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62341C18" w14:textId="399FA5A9" w:rsidR="00F52D8F" w:rsidRDefault="00F52D8F" w:rsidP="00F52D8F">
            <w:pPr>
              <w:jc w:val="center"/>
              <w:rPr>
                <w:rFonts w:cs="Arial"/>
                <w:color w:val="000000"/>
                <w:sz w:val="20"/>
                <w:szCs w:val="20"/>
              </w:rPr>
            </w:pPr>
            <w:r>
              <w:rPr>
                <w:rFonts w:cs="Arial"/>
                <w:color w:val="000000"/>
                <w:sz w:val="20"/>
                <w:szCs w:val="20"/>
              </w:rPr>
              <w:t> </w:t>
            </w:r>
          </w:p>
        </w:tc>
        <w:tc>
          <w:tcPr>
            <w:tcW w:w="1023" w:type="dxa"/>
            <w:tcBorders>
              <w:top w:val="nil"/>
              <w:left w:val="nil"/>
              <w:bottom w:val="single" w:sz="8" w:space="0" w:color="auto"/>
              <w:right w:val="single" w:sz="8" w:space="0" w:color="auto"/>
            </w:tcBorders>
            <w:shd w:val="clear" w:color="auto" w:fill="auto"/>
            <w:vAlign w:val="center"/>
            <w:hideMark/>
          </w:tcPr>
          <w:p w14:paraId="0426A47B" w14:textId="56842FB9"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5980BB67" w14:textId="12EC199D" w:rsidR="00F52D8F" w:rsidRDefault="00F52D8F" w:rsidP="00F52D8F">
            <w:pPr>
              <w:jc w:val="center"/>
              <w:rPr>
                <w:rFonts w:cs="Arial"/>
                <w:color w:val="000000"/>
                <w:sz w:val="20"/>
                <w:szCs w:val="20"/>
              </w:rPr>
            </w:pPr>
            <w:r>
              <w:rPr>
                <w:rFonts w:cs="Arial"/>
                <w:color w:val="000000"/>
                <w:sz w:val="20"/>
                <w:szCs w:val="20"/>
              </w:rPr>
              <w:t> </w:t>
            </w:r>
          </w:p>
        </w:tc>
      </w:tr>
      <w:tr w:rsidR="00F52D8F" w:rsidRPr="006D4B7B" w14:paraId="6BC8FE01" w14:textId="77777777" w:rsidTr="00B14D57">
        <w:trPr>
          <w:gridAfter w:val="1"/>
          <w:wAfter w:w="68" w:type="dxa"/>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7F37CC68" w14:textId="77777777" w:rsidR="00F52D8F" w:rsidRPr="006D4B7B" w:rsidRDefault="00F52D8F" w:rsidP="00F52D8F">
            <w:pPr>
              <w:rPr>
                <w:rFonts w:cs="Arial"/>
                <w:color w:val="000000"/>
                <w:sz w:val="20"/>
                <w:szCs w:val="20"/>
              </w:rPr>
            </w:pPr>
            <w:r w:rsidRPr="006D4B7B">
              <w:rPr>
                <w:rFonts w:cs="Arial"/>
                <w:color w:val="000000"/>
                <w:sz w:val="20"/>
                <w:szCs w:val="20"/>
              </w:rPr>
              <w:t>Располагаемая тепловая мощность нетто станции</w:t>
            </w:r>
          </w:p>
        </w:tc>
        <w:tc>
          <w:tcPr>
            <w:tcW w:w="1122" w:type="dxa"/>
            <w:tcBorders>
              <w:top w:val="nil"/>
              <w:left w:val="nil"/>
              <w:bottom w:val="single" w:sz="8" w:space="0" w:color="auto"/>
              <w:right w:val="single" w:sz="8" w:space="0" w:color="auto"/>
            </w:tcBorders>
            <w:shd w:val="clear" w:color="auto" w:fill="auto"/>
            <w:vAlign w:val="center"/>
            <w:hideMark/>
          </w:tcPr>
          <w:p w14:paraId="1AA9C099" w14:textId="77777777" w:rsidR="00F52D8F" w:rsidRPr="006D4B7B" w:rsidRDefault="00F52D8F" w:rsidP="00F52D8F">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hideMark/>
          </w:tcPr>
          <w:p w14:paraId="7D4E6926" w14:textId="2A43F48C" w:rsidR="00F52D8F" w:rsidRDefault="00F52D8F" w:rsidP="00F52D8F">
            <w:pPr>
              <w:jc w:val="center"/>
              <w:rPr>
                <w:rFonts w:cs="Arial"/>
                <w:color w:val="000000"/>
                <w:sz w:val="20"/>
                <w:szCs w:val="20"/>
              </w:rPr>
            </w:pPr>
            <w:r>
              <w:rPr>
                <w:rFonts w:cs="Arial"/>
                <w:color w:val="000000"/>
                <w:sz w:val="20"/>
                <w:szCs w:val="20"/>
              </w:rPr>
              <w:t>159,6</w:t>
            </w:r>
          </w:p>
        </w:tc>
        <w:tc>
          <w:tcPr>
            <w:tcW w:w="1020" w:type="dxa"/>
            <w:tcBorders>
              <w:top w:val="nil"/>
              <w:left w:val="nil"/>
              <w:bottom w:val="single" w:sz="8" w:space="0" w:color="auto"/>
              <w:right w:val="single" w:sz="8" w:space="0" w:color="auto"/>
            </w:tcBorders>
            <w:shd w:val="clear" w:color="auto" w:fill="auto"/>
            <w:vAlign w:val="center"/>
            <w:hideMark/>
          </w:tcPr>
          <w:p w14:paraId="4424C027" w14:textId="5E380CF0" w:rsidR="00F52D8F" w:rsidRDefault="00F52D8F" w:rsidP="00F52D8F">
            <w:pPr>
              <w:jc w:val="center"/>
              <w:rPr>
                <w:rFonts w:cs="Arial"/>
                <w:color w:val="000000"/>
                <w:sz w:val="20"/>
                <w:szCs w:val="20"/>
              </w:rPr>
            </w:pPr>
            <w:r>
              <w:rPr>
                <w:rFonts w:cs="Arial"/>
                <w:color w:val="000000"/>
                <w:sz w:val="20"/>
                <w:szCs w:val="20"/>
              </w:rPr>
              <w:t>159,6</w:t>
            </w:r>
          </w:p>
        </w:tc>
        <w:tc>
          <w:tcPr>
            <w:tcW w:w="1020" w:type="dxa"/>
            <w:tcBorders>
              <w:top w:val="nil"/>
              <w:left w:val="nil"/>
              <w:bottom w:val="single" w:sz="8" w:space="0" w:color="auto"/>
              <w:right w:val="single" w:sz="8" w:space="0" w:color="auto"/>
            </w:tcBorders>
            <w:shd w:val="clear" w:color="auto" w:fill="auto"/>
            <w:vAlign w:val="center"/>
            <w:hideMark/>
          </w:tcPr>
          <w:p w14:paraId="50EC80FE" w14:textId="0A009378" w:rsidR="00F52D8F" w:rsidRDefault="00F52D8F" w:rsidP="00F52D8F">
            <w:pPr>
              <w:jc w:val="center"/>
              <w:rPr>
                <w:rFonts w:cs="Arial"/>
                <w:color w:val="000000"/>
                <w:sz w:val="20"/>
                <w:szCs w:val="20"/>
              </w:rPr>
            </w:pPr>
            <w:r>
              <w:rPr>
                <w:rFonts w:cs="Arial"/>
                <w:color w:val="000000"/>
                <w:sz w:val="20"/>
                <w:szCs w:val="20"/>
              </w:rPr>
              <w:t>110,8</w:t>
            </w:r>
          </w:p>
        </w:tc>
        <w:tc>
          <w:tcPr>
            <w:tcW w:w="1020" w:type="dxa"/>
            <w:tcBorders>
              <w:top w:val="nil"/>
              <w:left w:val="nil"/>
              <w:bottom w:val="single" w:sz="8" w:space="0" w:color="auto"/>
              <w:right w:val="single" w:sz="8" w:space="0" w:color="auto"/>
            </w:tcBorders>
            <w:shd w:val="clear" w:color="auto" w:fill="auto"/>
            <w:vAlign w:val="center"/>
            <w:hideMark/>
          </w:tcPr>
          <w:p w14:paraId="1C1D6E89" w14:textId="766EAA9D"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30264494" w14:textId="699F5CC5"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4721AE31" w14:textId="00189EC1"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72247221" w14:textId="48E4A2E2" w:rsidR="00F52D8F" w:rsidRDefault="00F52D8F" w:rsidP="00F52D8F">
            <w:pPr>
              <w:jc w:val="center"/>
              <w:rPr>
                <w:rFonts w:cs="Arial"/>
                <w:color w:val="000000"/>
                <w:sz w:val="20"/>
                <w:szCs w:val="20"/>
              </w:rPr>
            </w:pPr>
            <w:r>
              <w:rPr>
                <w:rFonts w:cs="Arial"/>
                <w:color w:val="000000"/>
                <w:sz w:val="20"/>
                <w:szCs w:val="20"/>
              </w:rPr>
              <w:t> </w:t>
            </w:r>
          </w:p>
        </w:tc>
        <w:tc>
          <w:tcPr>
            <w:tcW w:w="1023" w:type="dxa"/>
            <w:tcBorders>
              <w:top w:val="nil"/>
              <w:left w:val="nil"/>
              <w:bottom w:val="single" w:sz="8" w:space="0" w:color="auto"/>
              <w:right w:val="single" w:sz="8" w:space="0" w:color="auto"/>
            </w:tcBorders>
            <w:shd w:val="clear" w:color="auto" w:fill="auto"/>
            <w:vAlign w:val="center"/>
            <w:hideMark/>
          </w:tcPr>
          <w:p w14:paraId="7B3B3E24" w14:textId="4E540906"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2ACBE97C" w14:textId="3EC1593C" w:rsidR="00F52D8F" w:rsidRDefault="00F52D8F" w:rsidP="00F52D8F">
            <w:pPr>
              <w:jc w:val="center"/>
              <w:rPr>
                <w:rFonts w:cs="Arial"/>
                <w:color w:val="000000"/>
                <w:sz w:val="20"/>
                <w:szCs w:val="20"/>
              </w:rPr>
            </w:pPr>
            <w:r>
              <w:rPr>
                <w:rFonts w:cs="Arial"/>
                <w:color w:val="000000"/>
                <w:sz w:val="20"/>
                <w:szCs w:val="20"/>
              </w:rPr>
              <w:t> </w:t>
            </w:r>
          </w:p>
        </w:tc>
      </w:tr>
      <w:tr w:rsidR="00F52D8F" w:rsidRPr="006D4B7B" w14:paraId="28B0183A" w14:textId="77777777" w:rsidTr="00B14D57">
        <w:trPr>
          <w:gridAfter w:val="1"/>
          <w:wAfter w:w="68" w:type="dxa"/>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18C562E7" w14:textId="77777777" w:rsidR="00F52D8F" w:rsidRPr="006D4B7B" w:rsidRDefault="00F52D8F" w:rsidP="00F52D8F">
            <w:pPr>
              <w:rPr>
                <w:rFonts w:cs="Arial"/>
                <w:color w:val="000000"/>
                <w:sz w:val="20"/>
                <w:szCs w:val="20"/>
              </w:rPr>
            </w:pPr>
            <w:r w:rsidRPr="006D4B7B">
              <w:rPr>
                <w:rFonts w:cs="Arial"/>
                <w:color w:val="000000"/>
                <w:sz w:val="20"/>
                <w:szCs w:val="20"/>
              </w:rPr>
              <w:t>Затраты тепла на собственные нужды станции в горячей воде</w:t>
            </w:r>
          </w:p>
        </w:tc>
        <w:tc>
          <w:tcPr>
            <w:tcW w:w="1122" w:type="dxa"/>
            <w:tcBorders>
              <w:top w:val="nil"/>
              <w:left w:val="nil"/>
              <w:bottom w:val="single" w:sz="8" w:space="0" w:color="auto"/>
              <w:right w:val="single" w:sz="8" w:space="0" w:color="auto"/>
            </w:tcBorders>
            <w:shd w:val="clear" w:color="auto" w:fill="auto"/>
            <w:vAlign w:val="center"/>
            <w:hideMark/>
          </w:tcPr>
          <w:p w14:paraId="676FF92E" w14:textId="77777777" w:rsidR="00F52D8F" w:rsidRPr="006D4B7B" w:rsidRDefault="00F52D8F" w:rsidP="00F52D8F">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hideMark/>
          </w:tcPr>
          <w:p w14:paraId="4DB73B91" w14:textId="19E72D62" w:rsidR="00F52D8F" w:rsidRDefault="00F52D8F" w:rsidP="00F52D8F">
            <w:pPr>
              <w:jc w:val="center"/>
              <w:rPr>
                <w:rFonts w:cs="Arial"/>
                <w:color w:val="000000"/>
                <w:sz w:val="20"/>
                <w:szCs w:val="20"/>
              </w:rPr>
            </w:pPr>
            <w:r>
              <w:rPr>
                <w:rFonts w:cs="Arial"/>
                <w:color w:val="000000"/>
                <w:sz w:val="20"/>
                <w:szCs w:val="20"/>
              </w:rPr>
              <w:t>14,0</w:t>
            </w:r>
          </w:p>
        </w:tc>
        <w:tc>
          <w:tcPr>
            <w:tcW w:w="1020" w:type="dxa"/>
            <w:tcBorders>
              <w:top w:val="nil"/>
              <w:left w:val="nil"/>
              <w:bottom w:val="single" w:sz="8" w:space="0" w:color="auto"/>
              <w:right w:val="single" w:sz="8" w:space="0" w:color="auto"/>
            </w:tcBorders>
            <w:shd w:val="clear" w:color="auto" w:fill="auto"/>
            <w:vAlign w:val="center"/>
            <w:hideMark/>
          </w:tcPr>
          <w:p w14:paraId="09750C0F" w14:textId="1C72A5CA" w:rsidR="00F52D8F" w:rsidRDefault="00F52D8F" w:rsidP="00F52D8F">
            <w:pPr>
              <w:jc w:val="center"/>
              <w:rPr>
                <w:rFonts w:cs="Arial"/>
                <w:color w:val="000000"/>
                <w:sz w:val="20"/>
                <w:szCs w:val="20"/>
              </w:rPr>
            </w:pPr>
            <w:r>
              <w:rPr>
                <w:rFonts w:cs="Arial"/>
                <w:color w:val="000000"/>
                <w:sz w:val="20"/>
                <w:szCs w:val="20"/>
              </w:rPr>
              <w:t>14,0</w:t>
            </w:r>
          </w:p>
        </w:tc>
        <w:tc>
          <w:tcPr>
            <w:tcW w:w="1020" w:type="dxa"/>
            <w:tcBorders>
              <w:top w:val="nil"/>
              <w:left w:val="nil"/>
              <w:bottom w:val="single" w:sz="8" w:space="0" w:color="auto"/>
              <w:right w:val="single" w:sz="8" w:space="0" w:color="auto"/>
            </w:tcBorders>
            <w:shd w:val="clear" w:color="auto" w:fill="auto"/>
            <w:vAlign w:val="center"/>
            <w:hideMark/>
          </w:tcPr>
          <w:p w14:paraId="6A5C61E1" w14:textId="73CC9C48" w:rsidR="00F52D8F" w:rsidRDefault="00F52D8F" w:rsidP="00F52D8F">
            <w:pPr>
              <w:jc w:val="center"/>
              <w:rPr>
                <w:rFonts w:cs="Arial"/>
                <w:color w:val="000000"/>
                <w:sz w:val="20"/>
                <w:szCs w:val="20"/>
              </w:rPr>
            </w:pPr>
            <w:r>
              <w:rPr>
                <w:rFonts w:cs="Arial"/>
                <w:color w:val="000000"/>
                <w:sz w:val="20"/>
                <w:szCs w:val="20"/>
              </w:rPr>
              <w:t>11,7</w:t>
            </w:r>
          </w:p>
        </w:tc>
        <w:tc>
          <w:tcPr>
            <w:tcW w:w="1020" w:type="dxa"/>
            <w:tcBorders>
              <w:top w:val="nil"/>
              <w:left w:val="nil"/>
              <w:bottom w:val="single" w:sz="8" w:space="0" w:color="auto"/>
              <w:right w:val="single" w:sz="8" w:space="0" w:color="auto"/>
            </w:tcBorders>
            <w:shd w:val="clear" w:color="auto" w:fill="auto"/>
            <w:vAlign w:val="center"/>
            <w:hideMark/>
          </w:tcPr>
          <w:p w14:paraId="7523EB0C" w14:textId="5AB86BB8"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7DFD244A" w14:textId="2FA66A60"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736631AD" w14:textId="5B6FFDAF"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328CB15C" w14:textId="04639751" w:rsidR="00F52D8F" w:rsidRDefault="00F52D8F" w:rsidP="00F52D8F">
            <w:pPr>
              <w:jc w:val="center"/>
              <w:rPr>
                <w:rFonts w:cs="Arial"/>
                <w:color w:val="000000"/>
                <w:sz w:val="20"/>
                <w:szCs w:val="20"/>
              </w:rPr>
            </w:pPr>
            <w:r>
              <w:rPr>
                <w:rFonts w:cs="Arial"/>
                <w:color w:val="000000"/>
                <w:sz w:val="20"/>
                <w:szCs w:val="20"/>
              </w:rPr>
              <w:t> </w:t>
            </w:r>
          </w:p>
        </w:tc>
        <w:tc>
          <w:tcPr>
            <w:tcW w:w="1023" w:type="dxa"/>
            <w:tcBorders>
              <w:top w:val="nil"/>
              <w:left w:val="nil"/>
              <w:bottom w:val="single" w:sz="8" w:space="0" w:color="auto"/>
              <w:right w:val="single" w:sz="8" w:space="0" w:color="auto"/>
            </w:tcBorders>
            <w:shd w:val="clear" w:color="auto" w:fill="auto"/>
            <w:vAlign w:val="center"/>
            <w:hideMark/>
          </w:tcPr>
          <w:p w14:paraId="5A7CE578" w14:textId="44EAB97C"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047C1EA3" w14:textId="102F71B9" w:rsidR="00F52D8F" w:rsidRDefault="00F52D8F" w:rsidP="00F52D8F">
            <w:pPr>
              <w:jc w:val="center"/>
              <w:rPr>
                <w:rFonts w:cs="Arial"/>
                <w:color w:val="000000"/>
                <w:sz w:val="20"/>
                <w:szCs w:val="20"/>
              </w:rPr>
            </w:pPr>
            <w:r>
              <w:rPr>
                <w:rFonts w:cs="Arial"/>
                <w:color w:val="000000"/>
                <w:sz w:val="20"/>
                <w:szCs w:val="20"/>
              </w:rPr>
              <w:t> </w:t>
            </w:r>
          </w:p>
        </w:tc>
      </w:tr>
      <w:tr w:rsidR="00F52D8F" w:rsidRPr="006D4B7B" w14:paraId="4573D26A" w14:textId="77777777" w:rsidTr="00B14D57">
        <w:trPr>
          <w:gridAfter w:val="1"/>
          <w:wAfter w:w="68" w:type="dxa"/>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069E27B7" w14:textId="77777777" w:rsidR="00F52D8F" w:rsidRPr="006D4B7B" w:rsidRDefault="00F52D8F" w:rsidP="00F52D8F">
            <w:pPr>
              <w:rPr>
                <w:rFonts w:cs="Arial"/>
                <w:color w:val="000000"/>
                <w:sz w:val="20"/>
                <w:szCs w:val="20"/>
              </w:rPr>
            </w:pPr>
            <w:r w:rsidRPr="006D4B7B">
              <w:rPr>
                <w:rFonts w:cs="Arial"/>
                <w:color w:val="000000"/>
                <w:sz w:val="20"/>
                <w:szCs w:val="20"/>
              </w:rPr>
              <w:t>Потери в тепловых сетях в горячей воде</w:t>
            </w:r>
          </w:p>
        </w:tc>
        <w:tc>
          <w:tcPr>
            <w:tcW w:w="1122" w:type="dxa"/>
            <w:tcBorders>
              <w:top w:val="nil"/>
              <w:left w:val="nil"/>
              <w:bottom w:val="single" w:sz="8" w:space="0" w:color="auto"/>
              <w:right w:val="single" w:sz="8" w:space="0" w:color="auto"/>
            </w:tcBorders>
            <w:shd w:val="clear" w:color="auto" w:fill="auto"/>
            <w:vAlign w:val="center"/>
            <w:hideMark/>
          </w:tcPr>
          <w:p w14:paraId="7C664542" w14:textId="77777777" w:rsidR="00F52D8F" w:rsidRPr="006D4B7B" w:rsidRDefault="00F52D8F" w:rsidP="00F52D8F">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hideMark/>
          </w:tcPr>
          <w:p w14:paraId="7A7BF480" w14:textId="04CCF1C4" w:rsidR="00F52D8F" w:rsidRDefault="00F52D8F" w:rsidP="00F52D8F">
            <w:pPr>
              <w:jc w:val="center"/>
              <w:rPr>
                <w:rFonts w:cs="Arial"/>
                <w:color w:val="000000"/>
                <w:sz w:val="20"/>
                <w:szCs w:val="20"/>
              </w:rPr>
            </w:pPr>
            <w:r>
              <w:rPr>
                <w:rFonts w:cs="Arial"/>
                <w:color w:val="000000"/>
                <w:sz w:val="20"/>
                <w:szCs w:val="20"/>
              </w:rPr>
              <w:t>3,8</w:t>
            </w:r>
          </w:p>
        </w:tc>
        <w:tc>
          <w:tcPr>
            <w:tcW w:w="1020" w:type="dxa"/>
            <w:tcBorders>
              <w:top w:val="nil"/>
              <w:left w:val="nil"/>
              <w:bottom w:val="single" w:sz="8" w:space="0" w:color="auto"/>
              <w:right w:val="single" w:sz="8" w:space="0" w:color="auto"/>
            </w:tcBorders>
            <w:shd w:val="clear" w:color="auto" w:fill="auto"/>
            <w:vAlign w:val="center"/>
            <w:hideMark/>
          </w:tcPr>
          <w:p w14:paraId="005FD8B3" w14:textId="19B26ABB" w:rsidR="00F52D8F" w:rsidRDefault="00F52D8F" w:rsidP="00F52D8F">
            <w:pPr>
              <w:jc w:val="center"/>
              <w:rPr>
                <w:rFonts w:cs="Arial"/>
                <w:color w:val="000000"/>
                <w:sz w:val="20"/>
                <w:szCs w:val="20"/>
              </w:rPr>
            </w:pPr>
            <w:r>
              <w:rPr>
                <w:rFonts w:cs="Arial"/>
                <w:color w:val="000000"/>
                <w:sz w:val="20"/>
                <w:szCs w:val="20"/>
              </w:rPr>
              <w:t>3,8</w:t>
            </w:r>
          </w:p>
        </w:tc>
        <w:tc>
          <w:tcPr>
            <w:tcW w:w="1020" w:type="dxa"/>
            <w:tcBorders>
              <w:top w:val="nil"/>
              <w:left w:val="nil"/>
              <w:bottom w:val="single" w:sz="8" w:space="0" w:color="auto"/>
              <w:right w:val="single" w:sz="8" w:space="0" w:color="auto"/>
            </w:tcBorders>
            <w:shd w:val="clear" w:color="auto" w:fill="auto"/>
            <w:vAlign w:val="center"/>
            <w:hideMark/>
          </w:tcPr>
          <w:p w14:paraId="78090ACA" w14:textId="01BA658B" w:rsidR="00F52D8F" w:rsidRDefault="00F52D8F" w:rsidP="00F52D8F">
            <w:pPr>
              <w:jc w:val="center"/>
              <w:rPr>
                <w:rFonts w:cs="Arial"/>
                <w:color w:val="000000"/>
                <w:sz w:val="20"/>
                <w:szCs w:val="20"/>
              </w:rPr>
            </w:pPr>
            <w:r>
              <w:rPr>
                <w:rFonts w:cs="Arial"/>
                <w:color w:val="000000"/>
                <w:sz w:val="20"/>
                <w:szCs w:val="20"/>
              </w:rPr>
              <w:t>3,2</w:t>
            </w:r>
          </w:p>
        </w:tc>
        <w:tc>
          <w:tcPr>
            <w:tcW w:w="1020" w:type="dxa"/>
            <w:tcBorders>
              <w:top w:val="nil"/>
              <w:left w:val="nil"/>
              <w:bottom w:val="single" w:sz="8" w:space="0" w:color="auto"/>
              <w:right w:val="single" w:sz="8" w:space="0" w:color="auto"/>
            </w:tcBorders>
            <w:shd w:val="clear" w:color="auto" w:fill="auto"/>
            <w:vAlign w:val="center"/>
            <w:hideMark/>
          </w:tcPr>
          <w:p w14:paraId="0DEFD755" w14:textId="415A90E5"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4524819D" w14:textId="15153514"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248D448B" w14:textId="03F9BE3E"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5A8B6089" w14:textId="7A730AA4" w:rsidR="00F52D8F" w:rsidRDefault="00F52D8F" w:rsidP="00F52D8F">
            <w:pPr>
              <w:jc w:val="center"/>
              <w:rPr>
                <w:rFonts w:cs="Arial"/>
                <w:color w:val="000000"/>
                <w:sz w:val="20"/>
                <w:szCs w:val="20"/>
              </w:rPr>
            </w:pPr>
            <w:r>
              <w:rPr>
                <w:rFonts w:cs="Arial"/>
                <w:color w:val="000000"/>
                <w:sz w:val="20"/>
                <w:szCs w:val="20"/>
              </w:rPr>
              <w:t> </w:t>
            </w:r>
          </w:p>
        </w:tc>
        <w:tc>
          <w:tcPr>
            <w:tcW w:w="1023" w:type="dxa"/>
            <w:tcBorders>
              <w:top w:val="nil"/>
              <w:left w:val="nil"/>
              <w:bottom w:val="single" w:sz="8" w:space="0" w:color="auto"/>
              <w:right w:val="single" w:sz="8" w:space="0" w:color="auto"/>
            </w:tcBorders>
            <w:shd w:val="clear" w:color="auto" w:fill="auto"/>
            <w:vAlign w:val="center"/>
            <w:hideMark/>
          </w:tcPr>
          <w:p w14:paraId="30035205" w14:textId="11AECA22"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0A6E5306" w14:textId="370D1C3C" w:rsidR="00F52D8F" w:rsidRDefault="00F52D8F" w:rsidP="00F52D8F">
            <w:pPr>
              <w:jc w:val="center"/>
              <w:rPr>
                <w:rFonts w:cs="Arial"/>
                <w:color w:val="000000"/>
                <w:sz w:val="20"/>
                <w:szCs w:val="20"/>
              </w:rPr>
            </w:pPr>
            <w:r>
              <w:rPr>
                <w:rFonts w:cs="Arial"/>
                <w:color w:val="000000"/>
                <w:sz w:val="20"/>
                <w:szCs w:val="20"/>
              </w:rPr>
              <w:t> </w:t>
            </w:r>
          </w:p>
        </w:tc>
      </w:tr>
      <w:tr w:rsidR="00F52D8F" w:rsidRPr="006D4B7B" w14:paraId="61DCBC9C" w14:textId="77777777" w:rsidTr="00B14D57">
        <w:trPr>
          <w:gridAfter w:val="1"/>
          <w:wAfter w:w="68" w:type="dxa"/>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075C000F" w14:textId="77777777" w:rsidR="00F52D8F" w:rsidRPr="006D4B7B" w:rsidRDefault="00F52D8F" w:rsidP="00F52D8F">
            <w:pPr>
              <w:rPr>
                <w:rFonts w:cs="Arial"/>
                <w:color w:val="000000"/>
                <w:sz w:val="20"/>
                <w:szCs w:val="20"/>
              </w:rPr>
            </w:pPr>
            <w:r w:rsidRPr="006D4B7B">
              <w:rPr>
                <w:rFonts w:cs="Arial"/>
                <w:color w:val="000000"/>
                <w:sz w:val="20"/>
                <w:szCs w:val="20"/>
              </w:rPr>
              <w:t>Расчетная нагрузка на хозяйственные нужды</w:t>
            </w:r>
          </w:p>
        </w:tc>
        <w:tc>
          <w:tcPr>
            <w:tcW w:w="1122" w:type="dxa"/>
            <w:tcBorders>
              <w:top w:val="nil"/>
              <w:left w:val="nil"/>
              <w:bottom w:val="single" w:sz="8" w:space="0" w:color="auto"/>
              <w:right w:val="single" w:sz="8" w:space="0" w:color="auto"/>
            </w:tcBorders>
            <w:shd w:val="clear" w:color="auto" w:fill="auto"/>
            <w:vAlign w:val="center"/>
            <w:hideMark/>
          </w:tcPr>
          <w:p w14:paraId="6F7AE0DD" w14:textId="77777777" w:rsidR="00F52D8F" w:rsidRPr="006D4B7B" w:rsidRDefault="00F52D8F" w:rsidP="00F52D8F">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hideMark/>
          </w:tcPr>
          <w:p w14:paraId="58117EF0" w14:textId="77913CF1" w:rsidR="00F52D8F" w:rsidRDefault="00F52D8F" w:rsidP="00F52D8F">
            <w:pPr>
              <w:jc w:val="center"/>
              <w:rPr>
                <w:rFonts w:cs="Arial"/>
                <w:color w:val="000000"/>
                <w:sz w:val="20"/>
                <w:szCs w:val="20"/>
              </w:rPr>
            </w:pPr>
            <w:r>
              <w:rPr>
                <w:rFonts w:cs="Arial"/>
                <w:color w:val="000000"/>
                <w:sz w:val="20"/>
                <w:szCs w:val="20"/>
              </w:rPr>
              <w:t>0,0</w:t>
            </w:r>
          </w:p>
        </w:tc>
        <w:tc>
          <w:tcPr>
            <w:tcW w:w="1020" w:type="dxa"/>
            <w:tcBorders>
              <w:top w:val="nil"/>
              <w:left w:val="nil"/>
              <w:bottom w:val="single" w:sz="8" w:space="0" w:color="auto"/>
              <w:right w:val="single" w:sz="8" w:space="0" w:color="auto"/>
            </w:tcBorders>
            <w:shd w:val="clear" w:color="auto" w:fill="auto"/>
            <w:vAlign w:val="center"/>
            <w:hideMark/>
          </w:tcPr>
          <w:p w14:paraId="323F9262" w14:textId="215C08A0" w:rsidR="00F52D8F" w:rsidRDefault="00F52D8F" w:rsidP="00F52D8F">
            <w:pPr>
              <w:jc w:val="center"/>
              <w:rPr>
                <w:rFonts w:cs="Arial"/>
                <w:color w:val="000000"/>
                <w:sz w:val="20"/>
                <w:szCs w:val="20"/>
              </w:rPr>
            </w:pPr>
            <w:r>
              <w:rPr>
                <w:rFonts w:cs="Arial"/>
                <w:color w:val="000000"/>
                <w:sz w:val="20"/>
                <w:szCs w:val="20"/>
              </w:rPr>
              <w:t>0,0</w:t>
            </w:r>
          </w:p>
        </w:tc>
        <w:tc>
          <w:tcPr>
            <w:tcW w:w="1020" w:type="dxa"/>
            <w:tcBorders>
              <w:top w:val="nil"/>
              <w:left w:val="nil"/>
              <w:bottom w:val="single" w:sz="8" w:space="0" w:color="auto"/>
              <w:right w:val="single" w:sz="8" w:space="0" w:color="auto"/>
            </w:tcBorders>
            <w:shd w:val="clear" w:color="auto" w:fill="auto"/>
            <w:vAlign w:val="center"/>
            <w:hideMark/>
          </w:tcPr>
          <w:p w14:paraId="4BDF813C" w14:textId="0765830E" w:rsidR="00F52D8F" w:rsidRDefault="00F52D8F" w:rsidP="00F52D8F">
            <w:pPr>
              <w:jc w:val="center"/>
              <w:rPr>
                <w:rFonts w:cs="Arial"/>
                <w:color w:val="000000"/>
                <w:sz w:val="20"/>
                <w:szCs w:val="20"/>
              </w:rPr>
            </w:pPr>
            <w:r>
              <w:rPr>
                <w:rFonts w:cs="Arial"/>
                <w:color w:val="000000"/>
                <w:sz w:val="20"/>
                <w:szCs w:val="20"/>
              </w:rPr>
              <w:t>0,0</w:t>
            </w:r>
          </w:p>
        </w:tc>
        <w:tc>
          <w:tcPr>
            <w:tcW w:w="1020" w:type="dxa"/>
            <w:tcBorders>
              <w:top w:val="nil"/>
              <w:left w:val="nil"/>
              <w:bottom w:val="single" w:sz="8" w:space="0" w:color="auto"/>
              <w:right w:val="single" w:sz="8" w:space="0" w:color="auto"/>
            </w:tcBorders>
            <w:shd w:val="clear" w:color="auto" w:fill="auto"/>
            <w:vAlign w:val="center"/>
            <w:hideMark/>
          </w:tcPr>
          <w:p w14:paraId="586DA726" w14:textId="21C79F5F"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01B23A2B" w14:textId="7CD06BD8"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2D6E4389" w14:textId="67FCD1F8"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7A21B649" w14:textId="2563DDEF" w:rsidR="00F52D8F" w:rsidRDefault="00F52D8F" w:rsidP="00F52D8F">
            <w:pPr>
              <w:jc w:val="center"/>
              <w:rPr>
                <w:rFonts w:cs="Arial"/>
                <w:color w:val="000000"/>
                <w:sz w:val="20"/>
                <w:szCs w:val="20"/>
              </w:rPr>
            </w:pPr>
            <w:r>
              <w:rPr>
                <w:rFonts w:cs="Arial"/>
                <w:color w:val="000000"/>
                <w:sz w:val="20"/>
                <w:szCs w:val="20"/>
              </w:rPr>
              <w:t> </w:t>
            </w:r>
          </w:p>
        </w:tc>
        <w:tc>
          <w:tcPr>
            <w:tcW w:w="1023" w:type="dxa"/>
            <w:tcBorders>
              <w:top w:val="nil"/>
              <w:left w:val="nil"/>
              <w:bottom w:val="single" w:sz="8" w:space="0" w:color="auto"/>
              <w:right w:val="single" w:sz="8" w:space="0" w:color="auto"/>
            </w:tcBorders>
            <w:shd w:val="clear" w:color="auto" w:fill="auto"/>
            <w:vAlign w:val="center"/>
            <w:hideMark/>
          </w:tcPr>
          <w:p w14:paraId="7A5B055A" w14:textId="2D1A7882"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10E95133" w14:textId="3F032B65" w:rsidR="00F52D8F" w:rsidRDefault="00F52D8F" w:rsidP="00F52D8F">
            <w:pPr>
              <w:jc w:val="center"/>
              <w:rPr>
                <w:rFonts w:cs="Arial"/>
                <w:color w:val="000000"/>
                <w:sz w:val="20"/>
                <w:szCs w:val="20"/>
              </w:rPr>
            </w:pPr>
            <w:r>
              <w:rPr>
                <w:rFonts w:cs="Arial"/>
                <w:color w:val="000000"/>
                <w:sz w:val="20"/>
                <w:szCs w:val="20"/>
              </w:rPr>
              <w:t> </w:t>
            </w:r>
          </w:p>
        </w:tc>
      </w:tr>
      <w:tr w:rsidR="00F52D8F" w:rsidRPr="006D4B7B" w14:paraId="21278A55" w14:textId="77777777" w:rsidTr="00B14D57">
        <w:trPr>
          <w:gridAfter w:val="1"/>
          <w:wAfter w:w="68" w:type="dxa"/>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6C3C9784" w14:textId="77777777" w:rsidR="00F52D8F" w:rsidRPr="006D4B7B" w:rsidRDefault="00F52D8F" w:rsidP="00F52D8F">
            <w:pPr>
              <w:rPr>
                <w:rFonts w:cs="Arial"/>
                <w:color w:val="000000"/>
                <w:sz w:val="20"/>
                <w:szCs w:val="20"/>
              </w:rPr>
            </w:pPr>
            <w:r w:rsidRPr="006D4B7B">
              <w:rPr>
                <w:rFonts w:cs="Arial"/>
                <w:color w:val="000000"/>
                <w:sz w:val="20"/>
                <w:szCs w:val="20"/>
              </w:rPr>
              <w:t>Присоединенная договорная тепловая нагрузка в горячей воде</w:t>
            </w:r>
          </w:p>
        </w:tc>
        <w:tc>
          <w:tcPr>
            <w:tcW w:w="1122" w:type="dxa"/>
            <w:tcBorders>
              <w:top w:val="nil"/>
              <w:left w:val="nil"/>
              <w:bottom w:val="single" w:sz="8" w:space="0" w:color="auto"/>
              <w:right w:val="single" w:sz="8" w:space="0" w:color="auto"/>
            </w:tcBorders>
            <w:shd w:val="clear" w:color="auto" w:fill="auto"/>
            <w:vAlign w:val="center"/>
            <w:hideMark/>
          </w:tcPr>
          <w:p w14:paraId="6B8DA3E7" w14:textId="77777777" w:rsidR="00F52D8F" w:rsidRPr="006D4B7B" w:rsidRDefault="00F52D8F" w:rsidP="00F52D8F">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hideMark/>
          </w:tcPr>
          <w:p w14:paraId="33D5C5FC" w14:textId="7F461537" w:rsidR="00F52D8F" w:rsidRDefault="00F52D8F" w:rsidP="00F52D8F">
            <w:pPr>
              <w:jc w:val="center"/>
              <w:rPr>
                <w:rFonts w:cs="Arial"/>
                <w:color w:val="000000"/>
                <w:sz w:val="20"/>
                <w:szCs w:val="20"/>
              </w:rPr>
            </w:pPr>
            <w:r>
              <w:rPr>
                <w:rFonts w:cs="Arial"/>
                <w:color w:val="000000"/>
                <w:sz w:val="20"/>
                <w:szCs w:val="20"/>
              </w:rPr>
              <w:t>24,3</w:t>
            </w:r>
          </w:p>
        </w:tc>
        <w:tc>
          <w:tcPr>
            <w:tcW w:w="1020" w:type="dxa"/>
            <w:tcBorders>
              <w:top w:val="nil"/>
              <w:left w:val="nil"/>
              <w:bottom w:val="single" w:sz="8" w:space="0" w:color="auto"/>
              <w:right w:val="single" w:sz="8" w:space="0" w:color="auto"/>
            </w:tcBorders>
            <w:shd w:val="clear" w:color="auto" w:fill="auto"/>
            <w:vAlign w:val="center"/>
            <w:hideMark/>
          </w:tcPr>
          <w:p w14:paraId="2B193222" w14:textId="6EE5E710" w:rsidR="00F52D8F" w:rsidRDefault="00F52D8F" w:rsidP="00F52D8F">
            <w:pPr>
              <w:jc w:val="center"/>
              <w:rPr>
                <w:rFonts w:cs="Arial"/>
                <w:color w:val="000000"/>
                <w:sz w:val="20"/>
                <w:szCs w:val="20"/>
              </w:rPr>
            </w:pPr>
            <w:r>
              <w:rPr>
                <w:rFonts w:cs="Arial"/>
                <w:color w:val="000000"/>
                <w:sz w:val="20"/>
                <w:szCs w:val="20"/>
              </w:rPr>
              <w:t>24,3</w:t>
            </w:r>
          </w:p>
        </w:tc>
        <w:tc>
          <w:tcPr>
            <w:tcW w:w="1020" w:type="dxa"/>
            <w:tcBorders>
              <w:top w:val="nil"/>
              <w:left w:val="nil"/>
              <w:bottom w:val="single" w:sz="8" w:space="0" w:color="auto"/>
              <w:right w:val="single" w:sz="8" w:space="0" w:color="auto"/>
            </w:tcBorders>
            <w:shd w:val="clear" w:color="auto" w:fill="auto"/>
            <w:vAlign w:val="center"/>
            <w:hideMark/>
          </w:tcPr>
          <w:p w14:paraId="00A5172D" w14:textId="5B282E34" w:rsidR="00F52D8F" w:rsidRDefault="00F52D8F" w:rsidP="00F52D8F">
            <w:pPr>
              <w:jc w:val="center"/>
              <w:rPr>
                <w:rFonts w:cs="Arial"/>
                <w:color w:val="000000"/>
                <w:sz w:val="20"/>
                <w:szCs w:val="20"/>
              </w:rPr>
            </w:pPr>
            <w:r>
              <w:rPr>
                <w:rFonts w:cs="Arial"/>
                <w:color w:val="000000"/>
                <w:sz w:val="20"/>
                <w:szCs w:val="20"/>
              </w:rPr>
              <w:t>20,3</w:t>
            </w:r>
          </w:p>
        </w:tc>
        <w:tc>
          <w:tcPr>
            <w:tcW w:w="1020" w:type="dxa"/>
            <w:tcBorders>
              <w:top w:val="nil"/>
              <w:left w:val="nil"/>
              <w:bottom w:val="single" w:sz="8" w:space="0" w:color="auto"/>
              <w:right w:val="single" w:sz="8" w:space="0" w:color="auto"/>
            </w:tcBorders>
            <w:shd w:val="clear" w:color="auto" w:fill="auto"/>
            <w:vAlign w:val="center"/>
            <w:hideMark/>
          </w:tcPr>
          <w:p w14:paraId="5876BE23" w14:textId="115A1FE9"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5E6925AC" w14:textId="56129875"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02D71E71" w14:textId="32CDE21C"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11B77832" w14:textId="78A3FCFA" w:rsidR="00F52D8F" w:rsidRDefault="00F52D8F" w:rsidP="00F52D8F">
            <w:pPr>
              <w:jc w:val="center"/>
              <w:rPr>
                <w:rFonts w:cs="Arial"/>
                <w:color w:val="000000"/>
                <w:sz w:val="20"/>
                <w:szCs w:val="20"/>
              </w:rPr>
            </w:pPr>
            <w:r>
              <w:rPr>
                <w:rFonts w:cs="Arial"/>
                <w:color w:val="000000"/>
                <w:sz w:val="20"/>
                <w:szCs w:val="20"/>
              </w:rPr>
              <w:t> </w:t>
            </w:r>
          </w:p>
        </w:tc>
        <w:tc>
          <w:tcPr>
            <w:tcW w:w="1023" w:type="dxa"/>
            <w:tcBorders>
              <w:top w:val="nil"/>
              <w:left w:val="nil"/>
              <w:bottom w:val="single" w:sz="8" w:space="0" w:color="auto"/>
              <w:right w:val="single" w:sz="8" w:space="0" w:color="auto"/>
            </w:tcBorders>
            <w:shd w:val="clear" w:color="auto" w:fill="auto"/>
            <w:vAlign w:val="center"/>
            <w:hideMark/>
          </w:tcPr>
          <w:p w14:paraId="468AD0E9" w14:textId="44D491CA"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567D54B5" w14:textId="0AB987F5" w:rsidR="00F52D8F" w:rsidRDefault="00F52D8F" w:rsidP="00F52D8F">
            <w:pPr>
              <w:jc w:val="center"/>
              <w:rPr>
                <w:rFonts w:cs="Arial"/>
                <w:color w:val="000000"/>
                <w:sz w:val="20"/>
                <w:szCs w:val="20"/>
              </w:rPr>
            </w:pPr>
            <w:r>
              <w:rPr>
                <w:rFonts w:cs="Arial"/>
                <w:color w:val="000000"/>
                <w:sz w:val="20"/>
                <w:szCs w:val="20"/>
              </w:rPr>
              <w:t> </w:t>
            </w:r>
          </w:p>
        </w:tc>
      </w:tr>
      <w:tr w:rsidR="00F52D8F" w:rsidRPr="006D4B7B" w14:paraId="77636849" w14:textId="77777777" w:rsidTr="00B14D57">
        <w:trPr>
          <w:gridAfter w:val="1"/>
          <w:wAfter w:w="68" w:type="dxa"/>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04F2ABE9" w14:textId="77777777" w:rsidR="00F52D8F" w:rsidRPr="006D4B7B" w:rsidRDefault="00F52D8F" w:rsidP="00F52D8F">
            <w:pPr>
              <w:rPr>
                <w:rFonts w:cs="Arial"/>
                <w:color w:val="000000"/>
                <w:sz w:val="20"/>
                <w:szCs w:val="20"/>
              </w:rPr>
            </w:pPr>
            <w:r w:rsidRPr="006D4B7B">
              <w:rPr>
                <w:rFonts w:cs="Arial"/>
                <w:color w:val="000000"/>
                <w:sz w:val="20"/>
                <w:szCs w:val="20"/>
              </w:rPr>
              <w:t>Присоединенная расчетная тепловая нагрузка в горячей воде (на коллекторах станции), в том числе:</w:t>
            </w:r>
          </w:p>
        </w:tc>
        <w:tc>
          <w:tcPr>
            <w:tcW w:w="1122" w:type="dxa"/>
            <w:tcBorders>
              <w:top w:val="nil"/>
              <w:left w:val="nil"/>
              <w:bottom w:val="single" w:sz="8" w:space="0" w:color="auto"/>
              <w:right w:val="single" w:sz="8" w:space="0" w:color="auto"/>
            </w:tcBorders>
            <w:shd w:val="clear" w:color="auto" w:fill="auto"/>
            <w:vAlign w:val="center"/>
            <w:hideMark/>
          </w:tcPr>
          <w:p w14:paraId="6CB9B2A1" w14:textId="77777777" w:rsidR="00F52D8F" w:rsidRPr="006D4B7B" w:rsidRDefault="00F52D8F" w:rsidP="00F52D8F">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hideMark/>
          </w:tcPr>
          <w:p w14:paraId="2B06B20A" w14:textId="71218A76" w:rsidR="00F52D8F" w:rsidRDefault="00F52D8F" w:rsidP="00F52D8F">
            <w:pPr>
              <w:jc w:val="center"/>
              <w:rPr>
                <w:rFonts w:cs="Arial"/>
                <w:color w:val="000000"/>
                <w:sz w:val="20"/>
                <w:szCs w:val="20"/>
              </w:rPr>
            </w:pPr>
            <w:r>
              <w:rPr>
                <w:rFonts w:cs="Arial"/>
                <w:color w:val="000000"/>
                <w:sz w:val="20"/>
                <w:szCs w:val="20"/>
              </w:rPr>
              <w:t>24,3</w:t>
            </w:r>
          </w:p>
        </w:tc>
        <w:tc>
          <w:tcPr>
            <w:tcW w:w="1020" w:type="dxa"/>
            <w:tcBorders>
              <w:top w:val="nil"/>
              <w:left w:val="nil"/>
              <w:bottom w:val="single" w:sz="8" w:space="0" w:color="auto"/>
              <w:right w:val="single" w:sz="8" w:space="0" w:color="auto"/>
            </w:tcBorders>
            <w:shd w:val="clear" w:color="auto" w:fill="auto"/>
            <w:vAlign w:val="center"/>
            <w:hideMark/>
          </w:tcPr>
          <w:p w14:paraId="3AE904AC" w14:textId="0F41130C" w:rsidR="00F52D8F" w:rsidRDefault="00F52D8F" w:rsidP="00F52D8F">
            <w:pPr>
              <w:jc w:val="center"/>
              <w:rPr>
                <w:rFonts w:cs="Arial"/>
                <w:color w:val="000000"/>
                <w:sz w:val="20"/>
                <w:szCs w:val="20"/>
              </w:rPr>
            </w:pPr>
            <w:r>
              <w:rPr>
                <w:rFonts w:cs="Arial"/>
                <w:color w:val="000000"/>
                <w:sz w:val="20"/>
                <w:szCs w:val="20"/>
              </w:rPr>
              <w:t>24,3</w:t>
            </w:r>
          </w:p>
        </w:tc>
        <w:tc>
          <w:tcPr>
            <w:tcW w:w="1020" w:type="dxa"/>
            <w:tcBorders>
              <w:top w:val="nil"/>
              <w:left w:val="nil"/>
              <w:bottom w:val="single" w:sz="8" w:space="0" w:color="auto"/>
              <w:right w:val="single" w:sz="8" w:space="0" w:color="auto"/>
            </w:tcBorders>
            <w:shd w:val="clear" w:color="auto" w:fill="auto"/>
            <w:vAlign w:val="center"/>
            <w:hideMark/>
          </w:tcPr>
          <w:p w14:paraId="18650890" w14:textId="46F72219" w:rsidR="00F52D8F" w:rsidRDefault="00F52D8F" w:rsidP="00F52D8F">
            <w:pPr>
              <w:jc w:val="center"/>
              <w:rPr>
                <w:rFonts w:cs="Arial"/>
                <w:color w:val="000000"/>
                <w:sz w:val="20"/>
                <w:szCs w:val="20"/>
              </w:rPr>
            </w:pPr>
            <w:r>
              <w:rPr>
                <w:rFonts w:cs="Arial"/>
                <w:color w:val="000000"/>
                <w:sz w:val="20"/>
                <w:szCs w:val="20"/>
              </w:rPr>
              <w:t>20,3</w:t>
            </w:r>
          </w:p>
        </w:tc>
        <w:tc>
          <w:tcPr>
            <w:tcW w:w="1020" w:type="dxa"/>
            <w:tcBorders>
              <w:top w:val="nil"/>
              <w:left w:val="nil"/>
              <w:bottom w:val="single" w:sz="8" w:space="0" w:color="auto"/>
              <w:right w:val="single" w:sz="8" w:space="0" w:color="auto"/>
            </w:tcBorders>
            <w:shd w:val="clear" w:color="auto" w:fill="auto"/>
            <w:vAlign w:val="center"/>
            <w:hideMark/>
          </w:tcPr>
          <w:p w14:paraId="77063A20" w14:textId="7008039F"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44F0D835" w14:textId="09609A58"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66A34963" w14:textId="61323788"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21433688" w14:textId="525190C8" w:rsidR="00F52D8F" w:rsidRDefault="00F52D8F" w:rsidP="00F52D8F">
            <w:pPr>
              <w:jc w:val="center"/>
              <w:rPr>
                <w:rFonts w:cs="Arial"/>
                <w:color w:val="000000"/>
                <w:sz w:val="20"/>
                <w:szCs w:val="20"/>
              </w:rPr>
            </w:pPr>
            <w:r>
              <w:rPr>
                <w:rFonts w:cs="Arial"/>
                <w:color w:val="000000"/>
                <w:sz w:val="20"/>
                <w:szCs w:val="20"/>
              </w:rPr>
              <w:t> </w:t>
            </w:r>
          </w:p>
        </w:tc>
        <w:tc>
          <w:tcPr>
            <w:tcW w:w="1023" w:type="dxa"/>
            <w:tcBorders>
              <w:top w:val="nil"/>
              <w:left w:val="nil"/>
              <w:bottom w:val="single" w:sz="8" w:space="0" w:color="auto"/>
              <w:right w:val="single" w:sz="8" w:space="0" w:color="auto"/>
            </w:tcBorders>
            <w:shd w:val="clear" w:color="auto" w:fill="auto"/>
            <w:vAlign w:val="center"/>
            <w:hideMark/>
          </w:tcPr>
          <w:p w14:paraId="2A8FB189" w14:textId="1D87BB92"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659A9C19" w14:textId="04C753EB" w:rsidR="00F52D8F" w:rsidRDefault="00F52D8F" w:rsidP="00F52D8F">
            <w:pPr>
              <w:jc w:val="center"/>
              <w:rPr>
                <w:rFonts w:cs="Arial"/>
                <w:color w:val="000000"/>
                <w:sz w:val="20"/>
                <w:szCs w:val="20"/>
              </w:rPr>
            </w:pPr>
            <w:r>
              <w:rPr>
                <w:rFonts w:cs="Arial"/>
                <w:color w:val="000000"/>
                <w:sz w:val="20"/>
                <w:szCs w:val="20"/>
              </w:rPr>
              <w:t> </w:t>
            </w:r>
          </w:p>
        </w:tc>
      </w:tr>
      <w:tr w:rsidR="00F52D8F" w:rsidRPr="006D4B7B" w14:paraId="24BCA093" w14:textId="77777777" w:rsidTr="00B14D57">
        <w:trPr>
          <w:gridAfter w:val="1"/>
          <w:wAfter w:w="68" w:type="dxa"/>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3BA4A65D" w14:textId="77777777" w:rsidR="00F52D8F" w:rsidRPr="006D4B7B" w:rsidRDefault="00F52D8F" w:rsidP="00F52D8F">
            <w:pPr>
              <w:rPr>
                <w:rFonts w:cs="Arial"/>
                <w:color w:val="000000"/>
                <w:sz w:val="20"/>
                <w:szCs w:val="20"/>
              </w:rPr>
            </w:pPr>
            <w:r w:rsidRPr="006D4B7B">
              <w:rPr>
                <w:rFonts w:cs="Arial"/>
                <w:color w:val="000000"/>
                <w:sz w:val="20"/>
                <w:szCs w:val="20"/>
              </w:rPr>
              <w:t>отопление</w:t>
            </w:r>
          </w:p>
        </w:tc>
        <w:tc>
          <w:tcPr>
            <w:tcW w:w="1122" w:type="dxa"/>
            <w:tcBorders>
              <w:top w:val="nil"/>
              <w:left w:val="nil"/>
              <w:bottom w:val="single" w:sz="8" w:space="0" w:color="auto"/>
              <w:right w:val="single" w:sz="8" w:space="0" w:color="auto"/>
            </w:tcBorders>
            <w:shd w:val="clear" w:color="auto" w:fill="auto"/>
            <w:vAlign w:val="center"/>
            <w:hideMark/>
          </w:tcPr>
          <w:p w14:paraId="368F22B7" w14:textId="77777777" w:rsidR="00F52D8F" w:rsidRPr="006D4B7B" w:rsidRDefault="00F52D8F" w:rsidP="00F52D8F">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hideMark/>
          </w:tcPr>
          <w:p w14:paraId="2C3393A8" w14:textId="6EE77A31" w:rsidR="00F52D8F" w:rsidRDefault="00F52D8F" w:rsidP="00F52D8F">
            <w:pPr>
              <w:jc w:val="center"/>
              <w:rPr>
                <w:rFonts w:cs="Arial"/>
                <w:color w:val="000000"/>
                <w:sz w:val="20"/>
                <w:szCs w:val="20"/>
              </w:rPr>
            </w:pPr>
            <w:r>
              <w:rPr>
                <w:rFonts w:cs="Arial"/>
                <w:color w:val="000000"/>
                <w:sz w:val="20"/>
                <w:szCs w:val="20"/>
              </w:rPr>
              <w:t>15,4</w:t>
            </w:r>
          </w:p>
        </w:tc>
        <w:tc>
          <w:tcPr>
            <w:tcW w:w="1020" w:type="dxa"/>
            <w:tcBorders>
              <w:top w:val="nil"/>
              <w:left w:val="nil"/>
              <w:bottom w:val="single" w:sz="8" w:space="0" w:color="auto"/>
              <w:right w:val="single" w:sz="8" w:space="0" w:color="auto"/>
            </w:tcBorders>
            <w:shd w:val="clear" w:color="auto" w:fill="auto"/>
            <w:vAlign w:val="center"/>
            <w:hideMark/>
          </w:tcPr>
          <w:p w14:paraId="51B47151" w14:textId="710D6B40" w:rsidR="00F52D8F" w:rsidRDefault="00F52D8F" w:rsidP="00F52D8F">
            <w:pPr>
              <w:jc w:val="center"/>
              <w:rPr>
                <w:rFonts w:cs="Arial"/>
                <w:color w:val="000000"/>
                <w:sz w:val="20"/>
                <w:szCs w:val="20"/>
              </w:rPr>
            </w:pPr>
            <w:r>
              <w:rPr>
                <w:rFonts w:cs="Arial"/>
                <w:color w:val="000000"/>
                <w:sz w:val="20"/>
                <w:szCs w:val="20"/>
              </w:rPr>
              <w:t>15,4</w:t>
            </w:r>
          </w:p>
        </w:tc>
        <w:tc>
          <w:tcPr>
            <w:tcW w:w="1020" w:type="dxa"/>
            <w:tcBorders>
              <w:top w:val="nil"/>
              <w:left w:val="nil"/>
              <w:bottom w:val="single" w:sz="8" w:space="0" w:color="auto"/>
              <w:right w:val="single" w:sz="8" w:space="0" w:color="auto"/>
            </w:tcBorders>
            <w:shd w:val="clear" w:color="auto" w:fill="auto"/>
            <w:vAlign w:val="center"/>
            <w:hideMark/>
          </w:tcPr>
          <w:p w14:paraId="126C0FBD" w14:textId="4D36B29C" w:rsidR="00F52D8F" w:rsidRDefault="00F52D8F" w:rsidP="00F52D8F">
            <w:pPr>
              <w:jc w:val="center"/>
              <w:rPr>
                <w:rFonts w:cs="Arial"/>
                <w:color w:val="000000"/>
                <w:sz w:val="20"/>
                <w:szCs w:val="20"/>
              </w:rPr>
            </w:pPr>
            <w:r>
              <w:rPr>
                <w:rFonts w:cs="Arial"/>
                <w:color w:val="000000"/>
                <w:sz w:val="20"/>
                <w:szCs w:val="20"/>
              </w:rPr>
              <w:t>12,9</w:t>
            </w:r>
          </w:p>
        </w:tc>
        <w:tc>
          <w:tcPr>
            <w:tcW w:w="1020" w:type="dxa"/>
            <w:tcBorders>
              <w:top w:val="nil"/>
              <w:left w:val="nil"/>
              <w:bottom w:val="single" w:sz="8" w:space="0" w:color="auto"/>
              <w:right w:val="single" w:sz="8" w:space="0" w:color="auto"/>
            </w:tcBorders>
            <w:shd w:val="clear" w:color="auto" w:fill="auto"/>
            <w:vAlign w:val="center"/>
            <w:hideMark/>
          </w:tcPr>
          <w:p w14:paraId="56A47AEF" w14:textId="269D6EA3"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7F0D0248" w14:textId="18D92E9B"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311D6DBB" w14:textId="771ADC1D"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51077639" w14:textId="7EC9C6AF" w:rsidR="00F52D8F" w:rsidRDefault="00F52D8F" w:rsidP="00F52D8F">
            <w:pPr>
              <w:jc w:val="center"/>
              <w:rPr>
                <w:rFonts w:cs="Arial"/>
                <w:color w:val="000000"/>
                <w:sz w:val="20"/>
                <w:szCs w:val="20"/>
              </w:rPr>
            </w:pPr>
            <w:r>
              <w:rPr>
                <w:rFonts w:cs="Arial"/>
                <w:color w:val="000000"/>
                <w:sz w:val="20"/>
                <w:szCs w:val="20"/>
              </w:rPr>
              <w:t> </w:t>
            </w:r>
          </w:p>
        </w:tc>
        <w:tc>
          <w:tcPr>
            <w:tcW w:w="1023" w:type="dxa"/>
            <w:tcBorders>
              <w:top w:val="nil"/>
              <w:left w:val="nil"/>
              <w:bottom w:val="single" w:sz="8" w:space="0" w:color="auto"/>
              <w:right w:val="single" w:sz="8" w:space="0" w:color="auto"/>
            </w:tcBorders>
            <w:shd w:val="clear" w:color="auto" w:fill="auto"/>
            <w:vAlign w:val="center"/>
            <w:hideMark/>
          </w:tcPr>
          <w:p w14:paraId="264F5A00" w14:textId="07F974F0"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4D3C7E0D" w14:textId="2FA13525" w:rsidR="00F52D8F" w:rsidRDefault="00F52D8F" w:rsidP="00F52D8F">
            <w:pPr>
              <w:jc w:val="center"/>
              <w:rPr>
                <w:rFonts w:cs="Arial"/>
                <w:color w:val="000000"/>
                <w:sz w:val="20"/>
                <w:szCs w:val="20"/>
              </w:rPr>
            </w:pPr>
            <w:r>
              <w:rPr>
                <w:rFonts w:cs="Arial"/>
                <w:color w:val="000000"/>
                <w:sz w:val="20"/>
                <w:szCs w:val="20"/>
              </w:rPr>
              <w:t> </w:t>
            </w:r>
          </w:p>
        </w:tc>
      </w:tr>
      <w:tr w:rsidR="00F52D8F" w:rsidRPr="006D4B7B" w14:paraId="083543E7" w14:textId="77777777" w:rsidTr="00B14D57">
        <w:trPr>
          <w:gridAfter w:val="1"/>
          <w:wAfter w:w="68" w:type="dxa"/>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7368F7CC" w14:textId="77777777" w:rsidR="00F52D8F" w:rsidRPr="006D4B7B" w:rsidRDefault="00F52D8F" w:rsidP="00F52D8F">
            <w:pPr>
              <w:rPr>
                <w:rFonts w:cs="Arial"/>
                <w:color w:val="000000"/>
                <w:sz w:val="20"/>
                <w:szCs w:val="20"/>
              </w:rPr>
            </w:pPr>
            <w:r w:rsidRPr="006D4B7B">
              <w:rPr>
                <w:rFonts w:cs="Arial"/>
                <w:color w:val="000000"/>
                <w:sz w:val="20"/>
                <w:szCs w:val="20"/>
              </w:rPr>
              <w:t>вентиляция</w:t>
            </w:r>
          </w:p>
        </w:tc>
        <w:tc>
          <w:tcPr>
            <w:tcW w:w="1122" w:type="dxa"/>
            <w:tcBorders>
              <w:top w:val="nil"/>
              <w:left w:val="nil"/>
              <w:bottom w:val="single" w:sz="8" w:space="0" w:color="auto"/>
              <w:right w:val="single" w:sz="8" w:space="0" w:color="auto"/>
            </w:tcBorders>
            <w:shd w:val="clear" w:color="auto" w:fill="auto"/>
            <w:vAlign w:val="center"/>
            <w:hideMark/>
          </w:tcPr>
          <w:p w14:paraId="1CF7497E" w14:textId="77777777" w:rsidR="00F52D8F" w:rsidRPr="006D4B7B" w:rsidRDefault="00F52D8F" w:rsidP="00F52D8F">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hideMark/>
          </w:tcPr>
          <w:p w14:paraId="55CB2E54" w14:textId="1F38D830" w:rsidR="00F52D8F" w:rsidRDefault="00F52D8F" w:rsidP="00F52D8F">
            <w:pPr>
              <w:jc w:val="center"/>
              <w:rPr>
                <w:rFonts w:cs="Arial"/>
                <w:color w:val="000000"/>
                <w:sz w:val="20"/>
                <w:szCs w:val="20"/>
              </w:rPr>
            </w:pPr>
            <w:r>
              <w:rPr>
                <w:rFonts w:cs="Arial"/>
                <w:color w:val="000000"/>
                <w:sz w:val="20"/>
                <w:szCs w:val="20"/>
              </w:rPr>
              <w:t>8,9</w:t>
            </w:r>
          </w:p>
        </w:tc>
        <w:tc>
          <w:tcPr>
            <w:tcW w:w="1020" w:type="dxa"/>
            <w:tcBorders>
              <w:top w:val="nil"/>
              <w:left w:val="nil"/>
              <w:bottom w:val="single" w:sz="8" w:space="0" w:color="auto"/>
              <w:right w:val="single" w:sz="8" w:space="0" w:color="auto"/>
            </w:tcBorders>
            <w:shd w:val="clear" w:color="auto" w:fill="auto"/>
            <w:vAlign w:val="center"/>
            <w:hideMark/>
          </w:tcPr>
          <w:p w14:paraId="6EBD3843" w14:textId="07D9F481" w:rsidR="00F52D8F" w:rsidRDefault="00F52D8F" w:rsidP="00F52D8F">
            <w:pPr>
              <w:jc w:val="center"/>
              <w:rPr>
                <w:rFonts w:cs="Arial"/>
                <w:color w:val="000000"/>
                <w:sz w:val="20"/>
                <w:szCs w:val="20"/>
              </w:rPr>
            </w:pPr>
            <w:r>
              <w:rPr>
                <w:rFonts w:cs="Arial"/>
                <w:color w:val="000000"/>
                <w:sz w:val="20"/>
                <w:szCs w:val="20"/>
              </w:rPr>
              <w:t>8,9</w:t>
            </w:r>
          </w:p>
        </w:tc>
        <w:tc>
          <w:tcPr>
            <w:tcW w:w="1020" w:type="dxa"/>
            <w:tcBorders>
              <w:top w:val="nil"/>
              <w:left w:val="nil"/>
              <w:bottom w:val="single" w:sz="8" w:space="0" w:color="auto"/>
              <w:right w:val="single" w:sz="8" w:space="0" w:color="auto"/>
            </w:tcBorders>
            <w:shd w:val="clear" w:color="auto" w:fill="auto"/>
            <w:vAlign w:val="center"/>
            <w:hideMark/>
          </w:tcPr>
          <w:p w14:paraId="6C2443D2" w14:textId="552BC30C" w:rsidR="00F52D8F" w:rsidRDefault="00F52D8F" w:rsidP="00F52D8F">
            <w:pPr>
              <w:jc w:val="center"/>
              <w:rPr>
                <w:rFonts w:cs="Arial"/>
                <w:color w:val="000000"/>
                <w:sz w:val="20"/>
                <w:szCs w:val="20"/>
              </w:rPr>
            </w:pPr>
            <w:r>
              <w:rPr>
                <w:rFonts w:cs="Arial"/>
                <w:color w:val="000000"/>
                <w:sz w:val="20"/>
                <w:szCs w:val="20"/>
              </w:rPr>
              <w:t>7,4</w:t>
            </w:r>
          </w:p>
        </w:tc>
        <w:tc>
          <w:tcPr>
            <w:tcW w:w="1020" w:type="dxa"/>
            <w:tcBorders>
              <w:top w:val="nil"/>
              <w:left w:val="nil"/>
              <w:bottom w:val="single" w:sz="8" w:space="0" w:color="auto"/>
              <w:right w:val="single" w:sz="8" w:space="0" w:color="auto"/>
            </w:tcBorders>
            <w:shd w:val="clear" w:color="auto" w:fill="auto"/>
            <w:vAlign w:val="center"/>
            <w:hideMark/>
          </w:tcPr>
          <w:p w14:paraId="464AB544" w14:textId="46020ED9"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3B18D3C9" w14:textId="24749D10"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428196F1" w14:textId="0C03B18B"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00887BFD" w14:textId="299273E5" w:rsidR="00F52D8F" w:rsidRDefault="00F52D8F" w:rsidP="00F52D8F">
            <w:pPr>
              <w:jc w:val="center"/>
              <w:rPr>
                <w:rFonts w:cs="Arial"/>
                <w:color w:val="000000"/>
                <w:sz w:val="20"/>
                <w:szCs w:val="20"/>
              </w:rPr>
            </w:pPr>
            <w:r>
              <w:rPr>
                <w:rFonts w:cs="Arial"/>
                <w:color w:val="000000"/>
                <w:sz w:val="20"/>
                <w:szCs w:val="20"/>
              </w:rPr>
              <w:t> </w:t>
            </w:r>
          </w:p>
        </w:tc>
        <w:tc>
          <w:tcPr>
            <w:tcW w:w="1023" w:type="dxa"/>
            <w:tcBorders>
              <w:top w:val="nil"/>
              <w:left w:val="nil"/>
              <w:bottom w:val="single" w:sz="8" w:space="0" w:color="auto"/>
              <w:right w:val="single" w:sz="8" w:space="0" w:color="auto"/>
            </w:tcBorders>
            <w:shd w:val="clear" w:color="auto" w:fill="auto"/>
            <w:vAlign w:val="center"/>
            <w:hideMark/>
          </w:tcPr>
          <w:p w14:paraId="0F09439F" w14:textId="0A8D190F"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7173F2C4" w14:textId="4101B534" w:rsidR="00F52D8F" w:rsidRDefault="00F52D8F" w:rsidP="00F52D8F">
            <w:pPr>
              <w:jc w:val="center"/>
              <w:rPr>
                <w:rFonts w:cs="Arial"/>
                <w:color w:val="000000"/>
                <w:sz w:val="20"/>
                <w:szCs w:val="20"/>
              </w:rPr>
            </w:pPr>
            <w:r>
              <w:rPr>
                <w:rFonts w:cs="Arial"/>
                <w:color w:val="000000"/>
                <w:sz w:val="20"/>
                <w:szCs w:val="20"/>
              </w:rPr>
              <w:t> </w:t>
            </w:r>
          </w:p>
        </w:tc>
      </w:tr>
      <w:tr w:rsidR="00F52D8F" w:rsidRPr="006D4B7B" w14:paraId="376DC7BF" w14:textId="77777777" w:rsidTr="00B14D57">
        <w:trPr>
          <w:gridAfter w:val="1"/>
          <w:wAfter w:w="68" w:type="dxa"/>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7E7AA5FE" w14:textId="77777777" w:rsidR="00F52D8F" w:rsidRPr="006D4B7B" w:rsidRDefault="00F52D8F" w:rsidP="00F52D8F">
            <w:pPr>
              <w:rPr>
                <w:rFonts w:cs="Arial"/>
                <w:color w:val="000000"/>
                <w:sz w:val="20"/>
                <w:szCs w:val="20"/>
              </w:rPr>
            </w:pPr>
            <w:r w:rsidRPr="006D4B7B">
              <w:rPr>
                <w:rFonts w:cs="Arial"/>
                <w:color w:val="000000"/>
                <w:sz w:val="20"/>
                <w:szCs w:val="20"/>
              </w:rPr>
              <w:t>горячее водоснабжение</w:t>
            </w:r>
          </w:p>
        </w:tc>
        <w:tc>
          <w:tcPr>
            <w:tcW w:w="1122" w:type="dxa"/>
            <w:tcBorders>
              <w:top w:val="nil"/>
              <w:left w:val="nil"/>
              <w:bottom w:val="single" w:sz="8" w:space="0" w:color="auto"/>
              <w:right w:val="single" w:sz="8" w:space="0" w:color="auto"/>
            </w:tcBorders>
            <w:shd w:val="clear" w:color="auto" w:fill="auto"/>
            <w:vAlign w:val="center"/>
            <w:hideMark/>
          </w:tcPr>
          <w:p w14:paraId="423F0080" w14:textId="77777777" w:rsidR="00F52D8F" w:rsidRPr="006D4B7B" w:rsidRDefault="00F52D8F" w:rsidP="00F52D8F">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hideMark/>
          </w:tcPr>
          <w:p w14:paraId="060318D4" w14:textId="59BF0B31" w:rsidR="00F52D8F" w:rsidRDefault="00F52D8F" w:rsidP="00F52D8F">
            <w:pPr>
              <w:jc w:val="center"/>
              <w:rPr>
                <w:rFonts w:cs="Arial"/>
                <w:color w:val="000000"/>
                <w:sz w:val="20"/>
                <w:szCs w:val="20"/>
              </w:rPr>
            </w:pPr>
            <w:r>
              <w:rPr>
                <w:rFonts w:cs="Arial"/>
                <w:color w:val="000000"/>
                <w:sz w:val="20"/>
                <w:szCs w:val="20"/>
              </w:rPr>
              <w:t>0,0</w:t>
            </w:r>
          </w:p>
        </w:tc>
        <w:tc>
          <w:tcPr>
            <w:tcW w:w="1020" w:type="dxa"/>
            <w:tcBorders>
              <w:top w:val="nil"/>
              <w:left w:val="nil"/>
              <w:bottom w:val="single" w:sz="8" w:space="0" w:color="auto"/>
              <w:right w:val="single" w:sz="8" w:space="0" w:color="auto"/>
            </w:tcBorders>
            <w:shd w:val="clear" w:color="auto" w:fill="auto"/>
            <w:vAlign w:val="center"/>
            <w:hideMark/>
          </w:tcPr>
          <w:p w14:paraId="3FDC26D3" w14:textId="28AECBF1" w:rsidR="00F52D8F" w:rsidRDefault="00F52D8F" w:rsidP="00F52D8F">
            <w:pPr>
              <w:jc w:val="center"/>
              <w:rPr>
                <w:rFonts w:cs="Arial"/>
                <w:color w:val="000000"/>
                <w:sz w:val="20"/>
                <w:szCs w:val="20"/>
              </w:rPr>
            </w:pPr>
            <w:r>
              <w:rPr>
                <w:rFonts w:cs="Arial"/>
                <w:color w:val="000000"/>
                <w:sz w:val="20"/>
                <w:szCs w:val="20"/>
              </w:rPr>
              <w:t>0,0</w:t>
            </w:r>
          </w:p>
        </w:tc>
        <w:tc>
          <w:tcPr>
            <w:tcW w:w="1020" w:type="dxa"/>
            <w:tcBorders>
              <w:top w:val="nil"/>
              <w:left w:val="nil"/>
              <w:bottom w:val="single" w:sz="8" w:space="0" w:color="auto"/>
              <w:right w:val="single" w:sz="8" w:space="0" w:color="auto"/>
            </w:tcBorders>
            <w:shd w:val="clear" w:color="auto" w:fill="auto"/>
            <w:vAlign w:val="center"/>
            <w:hideMark/>
          </w:tcPr>
          <w:p w14:paraId="7BCA5420" w14:textId="2E61DD67" w:rsidR="00F52D8F" w:rsidRDefault="00F52D8F" w:rsidP="00F52D8F">
            <w:pPr>
              <w:jc w:val="center"/>
              <w:rPr>
                <w:rFonts w:cs="Arial"/>
                <w:color w:val="000000"/>
                <w:sz w:val="20"/>
                <w:szCs w:val="20"/>
              </w:rPr>
            </w:pPr>
            <w:r>
              <w:rPr>
                <w:rFonts w:cs="Arial"/>
                <w:color w:val="000000"/>
                <w:sz w:val="20"/>
                <w:szCs w:val="20"/>
              </w:rPr>
              <w:t>0,0</w:t>
            </w:r>
          </w:p>
        </w:tc>
        <w:tc>
          <w:tcPr>
            <w:tcW w:w="1020" w:type="dxa"/>
            <w:tcBorders>
              <w:top w:val="nil"/>
              <w:left w:val="nil"/>
              <w:bottom w:val="single" w:sz="8" w:space="0" w:color="auto"/>
              <w:right w:val="single" w:sz="8" w:space="0" w:color="auto"/>
            </w:tcBorders>
            <w:shd w:val="clear" w:color="auto" w:fill="auto"/>
            <w:vAlign w:val="center"/>
            <w:hideMark/>
          </w:tcPr>
          <w:p w14:paraId="1C0A49E9" w14:textId="35553E19"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51C233E7" w14:textId="75C62910"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224E10F7" w14:textId="10B69778"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27EDAAB9" w14:textId="17B0959A" w:rsidR="00F52D8F" w:rsidRDefault="00F52D8F" w:rsidP="00F52D8F">
            <w:pPr>
              <w:jc w:val="center"/>
              <w:rPr>
                <w:rFonts w:cs="Arial"/>
                <w:color w:val="000000"/>
                <w:sz w:val="20"/>
                <w:szCs w:val="20"/>
              </w:rPr>
            </w:pPr>
            <w:r>
              <w:rPr>
                <w:rFonts w:cs="Arial"/>
                <w:color w:val="000000"/>
                <w:sz w:val="20"/>
                <w:szCs w:val="20"/>
              </w:rPr>
              <w:t> </w:t>
            </w:r>
          </w:p>
        </w:tc>
        <w:tc>
          <w:tcPr>
            <w:tcW w:w="1023" w:type="dxa"/>
            <w:tcBorders>
              <w:top w:val="nil"/>
              <w:left w:val="nil"/>
              <w:bottom w:val="single" w:sz="8" w:space="0" w:color="auto"/>
              <w:right w:val="single" w:sz="8" w:space="0" w:color="auto"/>
            </w:tcBorders>
            <w:shd w:val="clear" w:color="auto" w:fill="auto"/>
            <w:vAlign w:val="center"/>
            <w:hideMark/>
          </w:tcPr>
          <w:p w14:paraId="63BB50A0" w14:textId="6DBBB5D2"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2410E6AA" w14:textId="598FC5BF" w:rsidR="00F52D8F" w:rsidRDefault="00F52D8F" w:rsidP="00F52D8F">
            <w:pPr>
              <w:jc w:val="center"/>
              <w:rPr>
                <w:rFonts w:cs="Arial"/>
                <w:color w:val="000000"/>
                <w:sz w:val="20"/>
                <w:szCs w:val="20"/>
              </w:rPr>
            </w:pPr>
            <w:r>
              <w:rPr>
                <w:rFonts w:cs="Arial"/>
                <w:color w:val="000000"/>
                <w:sz w:val="20"/>
                <w:szCs w:val="20"/>
              </w:rPr>
              <w:t> </w:t>
            </w:r>
          </w:p>
        </w:tc>
      </w:tr>
      <w:tr w:rsidR="00F52D8F" w:rsidRPr="006D4B7B" w14:paraId="03DF6C64" w14:textId="77777777" w:rsidTr="00B14D57">
        <w:trPr>
          <w:gridAfter w:val="1"/>
          <w:wAfter w:w="68" w:type="dxa"/>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0994C8E0" w14:textId="77777777" w:rsidR="00F52D8F" w:rsidRPr="006D4B7B" w:rsidRDefault="00F52D8F" w:rsidP="00F52D8F">
            <w:pPr>
              <w:rPr>
                <w:rFonts w:cs="Arial"/>
                <w:color w:val="000000"/>
                <w:sz w:val="20"/>
                <w:szCs w:val="20"/>
              </w:rPr>
            </w:pPr>
            <w:r w:rsidRPr="006D4B7B">
              <w:rPr>
                <w:rFonts w:cs="Arial"/>
                <w:color w:val="000000"/>
                <w:sz w:val="20"/>
                <w:szCs w:val="20"/>
              </w:rPr>
              <w:t>Присоединенная договорная тепловая нагрузка в паре</w:t>
            </w:r>
          </w:p>
        </w:tc>
        <w:tc>
          <w:tcPr>
            <w:tcW w:w="1122" w:type="dxa"/>
            <w:tcBorders>
              <w:top w:val="nil"/>
              <w:left w:val="nil"/>
              <w:bottom w:val="single" w:sz="8" w:space="0" w:color="auto"/>
              <w:right w:val="single" w:sz="8" w:space="0" w:color="auto"/>
            </w:tcBorders>
            <w:shd w:val="clear" w:color="auto" w:fill="auto"/>
            <w:vAlign w:val="center"/>
            <w:hideMark/>
          </w:tcPr>
          <w:p w14:paraId="2BEAEEBA" w14:textId="77777777" w:rsidR="00F52D8F" w:rsidRPr="006D4B7B" w:rsidRDefault="00F52D8F" w:rsidP="00F52D8F">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hideMark/>
          </w:tcPr>
          <w:p w14:paraId="6ED515A2" w14:textId="15016721" w:rsidR="00F52D8F" w:rsidRDefault="00F52D8F" w:rsidP="00F52D8F">
            <w:pPr>
              <w:jc w:val="center"/>
              <w:rPr>
                <w:rFonts w:cs="Arial"/>
                <w:color w:val="000000"/>
                <w:sz w:val="20"/>
                <w:szCs w:val="20"/>
              </w:rPr>
            </w:pPr>
            <w:r>
              <w:rPr>
                <w:rFonts w:cs="Arial"/>
                <w:color w:val="000000"/>
                <w:sz w:val="20"/>
                <w:szCs w:val="20"/>
              </w:rPr>
              <w:t>7,3</w:t>
            </w:r>
          </w:p>
        </w:tc>
        <w:tc>
          <w:tcPr>
            <w:tcW w:w="1020" w:type="dxa"/>
            <w:tcBorders>
              <w:top w:val="nil"/>
              <w:left w:val="nil"/>
              <w:bottom w:val="single" w:sz="8" w:space="0" w:color="auto"/>
              <w:right w:val="single" w:sz="8" w:space="0" w:color="auto"/>
            </w:tcBorders>
            <w:shd w:val="clear" w:color="auto" w:fill="auto"/>
            <w:vAlign w:val="center"/>
            <w:hideMark/>
          </w:tcPr>
          <w:p w14:paraId="7FABCD4D" w14:textId="71695D09" w:rsidR="00F52D8F" w:rsidRDefault="00F52D8F" w:rsidP="00F52D8F">
            <w:pPr>
              <w:jc w:val="center"/>
              <w:rPr>
                <w:rFonts w:cs="Arial"/>
                <w:color w:val="000000"/>
                <w:sz w:val="20"/>
                <w:szCs w:val="20"/>
              </w:rPr>
            </w:pPr>
            <w:r>
              <w:rPr>
                <w:rFonts w:cs="Arial"/>
                <w:color w:val="000000"/>
                <w:sz w:val="20"/>
                <w:szCs w:val="20"/>
              </w:rPr>
              <w:t>7,3</w:t>
            </w:r>
          </w:p>
        </w:tc>
        <w:tc>
          <w:tcPr>
            <w:tcW w:w="1020" w:type="dxa"/>
            <w:tcBorders>
              <w:top w:val="nil"/>
              <w:left w:val="nil"/>
              <w:bottom w:val="single" w:sz="8" w:space="0" w:color="auto"/>
              <w:right w:val="single" w:sz="8" w:space="0" w:color="auto"/>
            </w:tcBorders>
            <w:shd w:val="clear" w:color="auto" w:fill="auto"/>
            <w:vAlign w:val="center"/>
            <w:hideMark/>
          </w:tcPr>
          <w:p w14:paraId="7CF00113" w14:textId="4619EE4B" w:rsidR="00F52D8F" w:rsidRDefault="00F52D8F" w:rsidP="00F52D8F">
            <w:pPr>
              <w:jc w:val="center"/>
              <w:rPr>
                <w:rFonts w:cs="Arial"/>
                <w:color w:val="000000"/>
                <w:sz w:val="20"/>
                <w:szCs w:val="20"/>
              </w:rPr>
            </w:pPr>
            <w:r>
              <w:rPr>
                <w:rFonts w:cs="Arial"/>
                <w:color w:val="000000"/>
                <w:sz w:val="20"/>
                <w:szCs w:val="20"/>
              </w:rPr>
              <w:t>6,1</w:t>
            </w:r>
          </w:p>
        </w:tc>
        <w:tc>
          <w:tcPr>
            <w:tcW w:w="1020" w:type="dxa"/>
            <w:tcBorders>
              <w:top w:val="nil"/>
              <w:left w:val="nil"/>
              <w:bottom w:val="single" w:sz="8" w:space="0" w:color="auto"/>
              <w:right w:val="single" w:sz="8" w:space="0" w:color="auto"/>
            </w:tcBorders>
            <w:shd w:val="clear" w:color="auto" w:fill="auto"/>
            <w:vAlign w:val="center"/>
            <w:hideMark/>
          </w:tcPr>
          <w:p w14:paraId="1E662AB8" w14:textId="48B0C6A1"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50818F36" w14:textId="41BAC5EA"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155FF791" w14:textId="129AC32E"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1DA92D33" w14:textId="348CD27D" w:rsidR="00F52D8F" w:rsidRDefault="00F52D8F" w:rsidP="00F52D8F">
            <w:pPr>
              <w:jc w:val="center"/>
              <w:rPr>
                <w:rFonts w:cs="Arial"/>
                <w:color w:val="000000"/>
                <w:sz w:val="20"/>
                <w:szCs w:val="20"/>
              </w:rPr>
            </w:pPr>
            <w:r>
              <w:rPr>
                <w:rFonts w:cs="Arial"/>
                <w:color w:val="000000"/>
                <w:sz w:val="20"/>
                <w:szCs w:val="20"/>
              </w:rPr>
              <w:t> </w:t>
            </w:r>
          </w:p>
        </w:tc>
        <w:tc>
          <w:tcPr>
            <w:tcW w:w="1023" w:type="dxa"/>
            <w:tcBorders>
              <w:top w:val="nil"/>
              <w:left w:val="nil"/>
              <w:bottom w:val="single" w:sz="8" w:space="0" w:color="auto"/>
              <w:right w:val="single" w:sz="8" w:space="0" w:color="auto"/>
            </w:tcBorders>
            <w:shd w:val="clear" w:color="auto" w:fill="auto"/>
            <w:vAlign w:val="center"/>
            <w:hideMark/>
          </w:tcPr>
          <w:p w14:paraId="7E37C7DA" w14:textId="0D2BAD38"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3CFAFD97" w14:textId="3C9F75D3" w:rsidR="00F52D8F" w:rsidRDefault="00F52D8F" w:rsidP="00F52D8F">
            <w:pPr>
              <w:jc w:val="center"/>
              <w:rPr>
                <w:rFonts w:cs="Arial"/>
                <w:color w:val="000000"/>
                <w:sz w:val="20"/>
                <w:szCs w:val="20"/>
              </w:rPr>
            </w:pPr>
            <w:r>
              <w:rPr>
                <w:rFonts w:cs="Arial"/>
                <w:color w:val="000000"/>
                <w:sz w:val="20"/>
                <w:szCs w:val="20"/>
              </w:rPr>
              <w:t> </w:t>
            </w:r>
          </w:p>
        </w:tc>
      </w:tr>
      <w:tr w:rsidR="00F52D8F" w:rsidRPr="006D4B7B" w14:paraId="553F6641" w14:textId="77777777" w:rsidTr="00B14D57">
        <w:trPr>
          <w:gridAfter w:val="1"/>
          <w:wAfter w:w="68" w:type="dxa"/>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2D4DE656" w14:textId="77777777" w:rsidR="00F52D8F" w:rsidRPr="006D4B7B" w:rsidRDefault="00F52D8F" w:rsidP="00F52D8F">
            <w:pPr>
              <w:rPr>
                <w:rFonts w:cs="Arial"/>
                <w:color w:val="000000"/>
                <w:sz w:val="20"/>
                <w:szCs w:val="20"/>
              </w:rPr>
            </w:pPr>
            <w:r w:rsidRPr="006D4B7B">
              <w:rPr>
                <w:rFonts w:cs="Arial"/>
                <w:color w:val="000000"/>
                <w:sz w:val="20"/>
                <w:szCs w:val="20"/>
              </w:rPr>
              <w:t>Потери в тепловых сетях в паре</w:t>
            </w:r>
          </w:p>
        </w:tc>
        <w:tc>
          <w:tcPr>
            <w:tcW w:w="1122" w:type="dxa"/>
            <w:tcBorders>
              <w:top w:val="nil"/>
              <w:left w:val="nil"/>
              <w:bottom w:val="single" w:sz="8" w:space="0" w:color="auto"/>
              <w:right w:val="single" w:sz="8" w:space="0" w:color="auto"/>
            </w:tcBorders>
            <w:shd w:val="clear" w:color="auto" w:fill="auto"/>
            <w:vAlign w:val="center"/>
            <w:hideMark/>
          </w:tcPr>
          <w:p w14:paraId="208A38F3" w14:textId="77777777" w:rsidR="00F52D8F" w:rsidRPr="006D4B7B" w:rsidRDefault="00F52D8F" w:rsidP="00F52D8F">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hideMark/>
          </w:tcPr>
          <w:p w14:paraId="71B79598" w14:textId="2F160631" w:rsidR="00F52D8F" w:rsidRDefault="00F52D8F" w:rsidP="00F52D8F">
            <w:pPr>
              <w:jc w:val="center"/>
              <w:rPr>
                <w:rFonts w:cs="Arial"/>
                <w:color w:val="000000"/>
                <w:sz w:val="20"/>
                <w:szCs w:val="20"/>
              </w:rPr>
            </w:pPr>
            <w:r>
              <w:rPr>
                <w:rFonts w:cs="Arial"/>
                <w:color w:val="000000"/>
                <w:sz w:val="20"/>
                <w:szCs w:val="20"/>
              </w:rPr>
              <w:t>0,7</w:t>
            </w:r>
          </w:p>
        </w:tc>
        <w:tc>
          <w:tcPr>
            <w:tcW w:w="1020" w:type="dxa"/>
            <w:tcBorders>
              <w:top w:val="nil"/>
              <w:left w:val="nil"/>
              <w:bottom w:val="single" w:sz="8" w:space="0" w:color="auto"/>
              <w:right w:val="single" w:sz="8" w:space="0" w:color="auto"/>
            </w:tcBorders>
            <w:shd w:val="clear" w:color="auto" w:fill="auto"/>
            <w:vAlign w:val="center"/>
            <w:hideMark/>
          </w:tcPr>
          <w:p w14:paraId="2AF2E7D3" w14:textId="23B97C6D" w:rsidR="00F52D8F" w:rsidRDefault="00F52D8F" w:rsidP="00F52D8F">
            <w:pPr>
              <w:jc w:val="center"/>
              <w:rPr>
                <w:rFonts w:cs="Arial"/>
                <w:color w:val="000000"/>
                <w:sz w:val="20"/>
                <w:szCs w:val="20"/>
              </w:rPr>
            </w:pPr>
            <w:r>
              <w:rPr>
                <w:rFonts w:cs="Arial"/>
                <w:color w:val="000000"/>
                <w:sz w:val="20"/>
                <w:szCs w:val="20"/>
              </w:rPr>
              <w:t>0,7</w:t>
            </w:r>
          </w:p>
        </w:tc>
        <w:tc>
          <w:tcPr>
            <w:tcW w:w="1020" w:type="dxa"/>
            <w:tcBorders>
              <w:top w:val="nil"/>
              <w:left w:val="nil"/>
              <w:bottom w:val="single" w:sz="8" w:space="0" w:color="auto"/>
              <w:right w:val="single" w:sz="8" w:space="0" w:color="auto"/>
            </w:tcBorders>
            <w:shd w:val="clear" w:color="auto" w:fill="auto"/>
            <w:vAlign w:val="center"/>
            <w:hideMark/>
          </w:tcPr>
          <w:p w14:paraId="43B44A04" w14:textId="497019EA" w:rsidR="00F52D8F" w:rsidRDefault="00F52D8F" w:rsidP="00F52D8F">
            <w:pPr>
              <w:jc w:val="center"/>
              <w:rPr>
                <w:rFonts w:cs="Arial"/>
                <w:color w:val="000000"/>
                <w:sz w:val="20"/>
                <w:szCs w:val="20"/>
              </w:rPr>
            </w:pPr>
            <w:r>
              <w:rPr>
                <w:rFonts w:cs="Arial"/>
                <w:color w:val="000000"/>
                <w:sz w:val="20"/>
                <w:szCs w:val="20"/>
              </w:rPr>
              <w:t>0,7</w:t>
            </w:r>
          </w:p>
        </w:tc>
        <w:tc>
          <w:tcPr>
            <w:tcW w:w="1020" w:type="dxa"/>
            <w:tcBorders>
              <w:top w:val="nil"/>
              <w:left w:val="nil"/>
              <w:bottom w:val="single" w:sz="8" w:space="0" w:color="auto"/>
              <w:right w:val="single" w:sz="8" w:space="0" w:color="auto"/>
            </w:tcBorders>
            <w:shd w:val="clear" w:color="auto" w:fill="auto"/>
            <w:vAlign w:val="center"/>
            <w:hideMark/>
          </w:tcPr>
          <w:p w14:paraId="7688566A" w14:textId="2948CAD6"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67680DFA" w14:textId="7F12C7AA"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1DED1833" w14:textId="49692783"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2BC610FB" w14:textId="25810767" w:rsidR="00F52D8F" w:rsidRDefault="00F52D8F" w:rsidP="00F52D8F">
            <w:pPr>
              <w:jc w:val="center"/>
              <w:rPr>
                <w:rFonts w:cs="Arial"/>
                <w:color w:val="000000"/>
                <w:sz w:val="20"/>
                <w:szCs w:val="20"/>
              </w:rPr>
            </w:pPr>
            <w:r>
              <w:rPr>
                <w:rFonts w:cs="Arial"/>
                <w:color w:val="000000"/>
                <w:sz w:val="20"/>
                <w:szCs w:val="20"/>
              </w:rPr>
              <w:t> </w:t>
            </w:r>
          </w:p>
        </w:tc>
        <w:tc>
          <w:tcPr>
            <w:tcW w:w="1023" w:type="dxa"/>
            <w:tcBorders>
              <w:top w:val="nil"/>
              <w:left w:val="nil"/>
              <w:bottom w:val="single" w:sz="8" w:space="0" w:color="auto"/>
              <w:right w:val="single" w:sz="8" w:space="0" w:color="auto"/>
            </w:tcBorders>
            <w:shd w:val="clear" w:color="auto" w:fill="auto"/>
            <w:vAlign w:val="center"/>
            <w:hideMark/>
          </w:tcPr>
          <w:p w14:paraId="6886265A" w14:textId="1350E94D"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7D7A3B3C" w14:textId="4972085B" w:rsidR="00F52D8F" w:rsidRDefault="00F52D8F" w:rsidP="00F52D8F">
            <w:pPr>
              <w:jc w:val="center"/>
              <w:rPr>
                <w:rFonts w:cs="Arial"/>
                <w:color w:val="000000"/>
                <w:sz w:val="20"/>
                <w:szCs w:val="20"/>
              </w:rPr>
            </w:pPr>
            <w:r>
              <w:rPr>
                <w:rFonts w:cs="Arial"/>
                <w:color w:val="000000"/>
                <w:sz w:val="20"/>
                <w:szCs w:val="20"/>
              </w:rPr>
              <w:t> </w:t>
            </w:r>
          </w:p>
        </w:tc>
      </w:tr>
      <w:tr w:rsidR="00F52D8F" w:rsidRPr="006D4B7B" w14:paraId="39C05F41" w14:textId="77777777" w:rsidTr="00B14D57">
        <w:trPr>
          <w:gridAfter w:val="1"/>
          <w:wAfter w:w="68" w:type="dxa"/>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7C42B662" w14:textId="77777777" w:rsidR="00F52D8F" w:rsidRPr="006D4B7B" w:rsidRDefault="00F52D8F" w:rsidP="00F52D8F">
            <w:pPr>
              <w:rPr>
                <w:rFonts w:cs="Arial"/>
                <w:color w:val="000000"/>
                <w:sz w:val="20"/>
                <w:szCs w:val="20"/>
              </w:rPr>
            </w:pPr>
            <w:r w:rsidRPr="006D4B7B">
              <w:rPr>
                <w:rFonts w:cs="Arial"/>
                <w:color w:val="000000"/>
                <w:sz w:val="20"/>
                <w:szCs w:val="20"/>
              </w:rPr>
              <w:t>Резерв/дефицит тепловой мощности (по договорной нагрузке)</w:t>
            </w:r>
          </w:p>
        </w:tc>
        <w:tc>
          <w:tcPr>
            <w:tcW w:w="1122" w:type="dxa"/>
            <w:tcBorders>
              <w:top w:val="nil"/>
              <w:left w:val="nil"/>
              <w:bottom w:val="single" w:sz="8" w:space="0" w:color="auto"/>
              <w:right w:val="single" w:sz="8" w:space="0" w:color="auto"/>
            </w:tcBorders>
            <w:shd w:val="clear" w:color="auto" w:fill="auto"/>
            <w:vAlign w:val="center"/>
            <w:hideMark/>
          </w:tcPr>
          <w:p w14:paraId="265BC796" w14:textId="77777777" w:rsidR="00F52D8F" w:rsidRPr="006D4B7B" w:rsidRDefault="00F52D8F" w:rsidP="00F52D8F">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hideMark/>
          </w:tcPr>
          <w:p w14:paraId="2A04943E" w14:textId="33284E6E" w:rsidR="00F52D8F" w:rsidRDefault="00F52D8F" w:rsidP="00F52D8F">
            <w:pPr>
              <w:jc w:val="center"/>
              <w:rPr>
                <w:rFonts w:cs="Arial"/>
                <w:color w:val="000000"/>
                <w:sz w:val="20"/>
                <w:szCs w:val="20"/>
              </w:rPr>
            </w:pPr>
            <w:r>
              <w:rPr>
                <w:rFonts w:cs="Arial"/>
                <w:color w:val="000000"/>
                <w:sz w:val="20"/>
                <w:szCs w:val="20"/>
              </w:rPr>
              <w:t>50,4</w:t>
            </w:r>
          </w:p>
        </w:tc>
        <w:tc>
          <w:tcPr>
            <w:tcW w:w="1020" w:type="dxa"/>
            <w:tcBorders>
              <w:top w:val="nil"/>
              <w:left w:val="nil"/>
              <w:bottom w:val="single" w:sz="8" w:space="0" w:color="auto"/>
              <w:right w:val="single" w:sz="8" w:space="0" w:color="auto"/>
            </w:tcBorders>
            <w:shd w:val="clear" w:color="auto" w:fill="auto"/>
            <w:vAlign w:val="center"/>
            <w:hideMark/>
          </w:tcPr>
          <w:p w14:paraId="0CB7E4B2" w14:textId="6982391F" w:rsidR="00F52D8F" w:rsidRDefault="00F52D8F" w:rsidP="00F52D8F">
            <w:pPr>
              <w:jc w:val="center"/>
              <w:rPr>
                <w:rFonts w:cs="Arial"/>
                <w:color w:val="000000"/>
                <w:sz w:val="20"/>
                <w:szCs w:val="20"/>
              </w:rPr>
            </w:pPr>
            <w:r>
              <w:rPr>
                <w:rFonts w:cs="Arial"/>
                <w:color w:val="000000"/>
                <w:sz w:val="20"/>
                <w:szCs w:val="20"/>
              </w:rPr>
              <w:t>49,5</w:t>
            </w:r>
          </w:p>
        </w:tc>
        <w:tc>
          <w:tcPr>
            <w:tcW w:w="1020" w:type="dxa"/>
            <w:tcBorders>
              <w:top w:val="nil"/>
              <w:left w:val="nil"/>
              <w:bottom w:val="single" w:sz="8" w:space="0" w:color="auto"/>
              <w:right w:val="single" w:sz="8" w:space="0" w:color="auto"/>
            </w:tcBorders>
            <w:shd w:val="clear" w:color="auto" w:fill="auto"/>
            <w:vAlign w:val="center"/>
            <w:hideMark/>
          </w:tcPr>
          <w:p w14:paraId="05CD2FCC" w14:textId="10708362" w:rsidR="00F52D8F" w:rsidRDefault="00F52D8F" w:rsidP="00F52D8F">
            <w:pPr>
              <w:jc w:val="center"/>
              <w:rPr>
                <w:rFonts w:cs="Arial"/>
                <w:color w:val="000000"/>
                <w:sz w:val="20"/>
                <w:szCs w:val="20"/>
              </w:rPr>
            </w:pPr>
            <w:r>
              <w:rPr>
                <w:rFonts w:cs="Arial"/>
                <w:color w:val="000000"/>
                <w:sz w:val="20"/>
                <w:szCs w:val="20"/>
              </w:rPr>
              <w:t>13,6</w:t>
            </w:r>
          </w:p>
        </w:tc>
        <w:tc>
          <w:tcPr>
            <w:tcW w:w="1020" w:type="dxa"/>
            <w:tcBorders>
              <w:top w:val="nil"/>
              <w:left w:val="nil"/>
              <w:bottom w:val="single" w:sz="8" w:space="0" w:color="auto"/>
              <w:right w:val="single" w:sz="8" w:space="0" w:color="auto"/>
            </w:tcBorders>
            <w:shd w:val="clear" w:color="auto" w:fill="auto"/>
            <w:vAlign w:val="center"/>
            <w:hideMark/>
          </w:tcPr>
          <w:p w14:paraId="2BAF6241" w14:textId="38F99780"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0259137C" w14:textId="60C3EDC0"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2E4D348B" w14:textId="1AFA9B66"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62E590B0" w14:textId="76507645" w:rsidR="00F52D8F" w:rsidRDefault="00F52D8F" w:rsidP="00F52D8F">
            <w:pPr>
              <w:jc w:val="center"/>
              <w:rPr>
                <w:rFonts w:cs="Arial"/>
                <w:color w:val="000000"/>
                <w:sz w:val="20"/>
                <w:szCs w:val="20"/>
              </w:rPr>
            </w:pPr>
            <w:r>
              <w:rPr>
                <w:rFonts w:cs="Arial"/>
                <w:color w:val="000000"/>
                <w:sz w:val="20"/>
                <w:szCs w:val="20"/>
              </w:rPr>
              <w:t> </w:t>
            </w:r>
          </w:p>
        </w:tc>
        <w:tc>
          <w:tcPr>
            <w:tcW w:w="1023" w:type="dxa"/>
            <w:tcBorders>
              <w:top w:val="nil"/>
              <w:left w:val="nil"/>
              <w:bottom w:val="single" w:sz="8" w:space="0" w:color="auto"/>
              <w:right w:val="single" w:sz="8" w:space="0" w:color="auto"/>
            </w:tcBorders>
            <w:shd w:val="clear" w:color="auto" w:fill="auto"/>
            <w:vAlign w:val="center"/>
            <w:hideMark/>
          </w:tcPr>
          <w:p w14:paraId="1BEC98C4" w14:textId="3F2850DA"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5EAD4F19" w14:textId="4573F2CC" w:rsidR="00F52D8F" w:rsidRDefault="00F52D8F" w:rsidP="00F52D8F">
            <w:pPr>
              <w:jc w:val="center"/>
              <w:rPr>
                <w:rFonts w:cs="Arial"/>
                <w:color w:val="000000"/>
                <w:sz w:val="20"/>
                <w:szCs w:val="20"/>
              </w:rPr>
            </w:pPr>
            <w:r>
              <w:rPr>
                <w:rFonts w:cs="Arial"/>
                <w:color w:val="000000"/>
                <w:sz w:val="20"/>
                <w:szCs w:val="20"/>
              </w:rPr>
              <w:t> </w:t>
            </w:r>
          </w:p>
        </w:tc>
      </w:tr>
      <w:tr w:rsidR="00F52D8F" w:rsidRPr="006D4B7B" w14:paraId="1D4B4633" w14:textId="77777777" w:rsidTr="00B14D57">
        <w:trPr>
          <w:gridAfter w:val="1"/>
          <w:wAfter w:w="68" w:type="dxa"/>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24130D0B" w14:textId="77777777" w:rsidR="00F52D8F" w:rsidRPr="006D4B7B" w:rsidRDefault="00F52D8F" w:rsidP="00F52D8F">
            <w:pPr>
              <w:rPr>
                <w:rFonts w:cs="Arial"/>
                <w:color w:val="000000"/>
                <w:sz w:val="20"/>
                <w:szCs w:val="20"/>
              </w:rPr>
            </w:pPr>
            <w:r w:rsidRPr="006D4B7B">
              <w:rPr>
                <w:rFonts w:cs="Arial"/>
                <w:color w:val="000000"/>
                <w:sz w:val="20"/>
                <w:szCs w:val="20"/>
              </w:rPr>
              <w:t>Резерв/дефицит тепловой мощности (по фактической нагрузке)</w:t>
            </w:r>
          </w:p>
        </w:tc>
        <w:tc>
          <w:tcPr>
            <w:tcW w:w="1122" w:type="dxa"/>
            <w:tcBorders>
              <w:top w:val="nil"/>
              <w:left w:val="nil"/>
              <w:bottom w:val="single" w:sz="8" w:space="0" w:color="auto"/>
              <w:right w:val="single" w:sz="8" w:space="0" w:color="auto"/>
            </w:tcBorders>
            <w:shd w:val="clear" w:color="auto" w:fill="auto"/>
            <w:vAlign w:val="center"/>
            <w:hideMark/>
          </w:tcPr>
          <w:p w14:paraId="09E81CF7" w14:textId="77777777" w:rsidR="00F52D8F" w:rsidRPr="006D4B7B" w:rsidRDefault="00F52D8F" w:rsidP="00F52D8F">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hideMark/>
          </w:tcPr>
          <w:p w14:paraId="28ABEB86" w14:textId="19B79208" w:rsidR="00F52D8F" w:rsidRDefault="00F52D8F" w:rsidP="00F52D8F">
            <w:pPr>
              <w:jc w:val="center"/>
              <w:rPr>
                <w:rFonts w:cs="Arial"/>
                <w:color w:val="000000"/>
                <w:sz w:val="20"/>
                <w:szCs w:val="20"/>
              </w:rPr>
            </w:pPr>
            <w:r>
              <w:rPr>
                <w:rFonts w:cs="Arial"/>
                <w:color w:val="000000"/>
                <w:sz w:val="20"/>
                <w:szCs w:val="20"/>
              </w:rPr>
              <w:t>50,35</w:t>
            </w:r>
          </w:p>
        </w:tc>
        <w:tc>
          <w:tcPr>
            <w:tcW w:w="1020" w:type="dxa"/>
            <w:tcBorders>
              <w:top w:val="nil"/>
              <w:left w:val="nil"/>
              <w:bottom w:val="single" w:sz="8" w:space="0" w:color="auto"/>
              <w:right w:val="single" w:sz="8" w:space="0" w:color="auto"/>
            </w:tcBorders>
            <w:shd w:val="clear" w:color="auto" w:fill="auto"/>
            <w:vAlign w:val="center"/>
            <w:hideMark/>
          </w:tcPr>
          <w:p w14:paraId="66774B92" w14:textId="2814B04C" w:rsidR="00F52D8F" w:rsidRDefault="00F52D8F" w:rsidP="00F52D8F">
            <w:pPr>
              <w:jc w:val="center"/>
              <w:rPr>
                <w:rFonts w:cs="Arial"/>
                <w:color w:val="000000"/>
                <w:sz w:val="20"/>
                <w:szCs w:val="20"/>
              </w:rPr>
            </w:pPr>
            <w:r>
              <w:rPr>
                <w:rFonts w:cs="Arial"/>
                <w:color w:val="000000"/>
                <w:sz w:val="20"/>
                <w:szCs w:val="20"/>
              </w:rPr>
              <w:t>49,48</w:t>
            </w:r>
          </w:p>
        </w:tc>
        <w:tc>
          <w:tcPr>
            <w:tcW w:w="1020" w:type="dxa"/>
            <w:tcBorders>
              <w:top w:val="nil"/>
              <w:left w:val="nil"/>
              <w:bottom w:val="single" w:sz="8" w:space="0" w:color="auto"/>
              <w:right w:val="single" w:sz="8" w:space="0" w:color="auto"/>
            </w:tcBorders>
            <w:shd w:val="clear" w:color="auto" w:fill="auto"/>
            <w:vAlign w:val="center"/>
            <w:hideMark/>
          </w:tcPr>
          <w:p w14:paraId="099AFC5B" w14:textId="17D56139" w:rsidR="00F52D8F" w:rsidRDefault="00F52D8F" w:rsidP="00F52D8F">
            <w:pPr>
              <w:jc w:val="center"/>
              <w:rPr>
                <w:rFonts w:cs="Arial"/>
                <w:color w:val="000000"/>
                <w:sz w:val="20"/>
                <w:szCs w:val="20"/>
              </w:rPr>
            </w:pPr>
            <w:r>
              <w:rPr>
                <w:rFonts w:cs="Arial"/>
                <w:color w:val="000000"/>
                <w:sz w:val="20"/>
                <w:szCs w:val="20"/>
              </w:rPr>
              <w:t>13,62</w:t>
            </w:r>
          </w:p>
        </w:tc>
        <w:tc>
          <w:tcPr>
            <w:tcW w:w="1020" w:type="dxa"/>
            <w:tcBorders>
              <w:top w:val="nil"/>
              <w:left w:val="nil"/>
              <w:bottom w:val="single" w:sz="8" w:space="0" w:color="auto"/>
              <w:right w:val="single" w:sz="8" w:space="0" w:color="auto"/>
            </w:tcBorders>
            <w:shd w:val="clear" w:color="auto" w:fill="auto"/>
            <w:vAlign w:val="center"/>
            <w:hideMark/>
          </w:tcPr>
          <w:p w14:paraId="19CFDA25" w14:textId="38701CE0"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55F081ED" w14:textId="556F42B5"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06B53BB1" w14:textId="5D85E1F5"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71BF9990" w14:textId="7FD9BA52" w:rsidR="00F52D8F" w:rsidRDefault="00F52D8F" w:rsidP="00F52D8F">
            <w:pPr>
              <w:jc w:val="center"/>
              <w:rPr>
                <w:rFonts w:cs="Arial"/>
                <w:color w:val="000000"/>
                <w:sz w:val="20"/>
                <w:szCs w:val="20"/>
              </w:rPr>
            </w:pPr>
            <w:r>
              <w:rPr>
                <w:rFonts w:cs="Arial"/>
                <w:color w:val="000000"/>
                <w:sz w:val="20"/>
                <w:szCs w:val="20"/>
              </w:rPr>
              <w:t> </w:t>
            </w:r>
          </w:p>
        </w:tc>
        <w:tc>
          <w:tcPr>
            <w:tcW w:w="1023" w:type="dxa"/>
            <w:tcBorders>
              <w:top w:val="nil"/>
              <w:left w:val="nil"/>
              <w:bottom w:val="single" w:sz="8" w:space="0" w:color="auto"/>
              <w:right w:val="single" w:sz="8" w:space="0" w:color="auto"/>
            </w:tcBorders>
            <w:shd w:val="clear" w:color="auto" w:fill="auto"/>
            <w:vAlign w:val="center"/>
            <w:hideMark/>
          </w:tcPr>
          <w:p w14:paraId="5E732637" w14:textId="1B12EA4C"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028E0465" w14:textId="5831ABFF" w:rsidR="00F52D8F" w:rsidRDefault="00F52D8F" w:rsidP="00F52D8F">
            <w:pPr>
              <w:jc w:val="center"/>
              <w:rPr>
                <w:rFonts w:cs="Arial"/>
                <w:color w:val="000000"/>
                <w:sz w:val="20"/>
                <w:szCs w:val="20"/>
              </w:rPr>
            </w:pPr>
            <w:r>
              <w:rPr>
                <w:rFonts w:cs="Arial"/>
                <w:color w:val="000000"/>
                <w:sz w:val="20"/>
                <w:szCs w:val="20"/>
              </w:rPr>
              <w:t> </w:t>
            </w:r>
          </w:p>
        </w:tc>
      </w:tr>
      <w:tr w:rsidR="00F52D8F" w:rsidRPr="006D4B7B" w14:paraId="7E55E816" w14:textId="77777777" w:rsidTr="00B14D57">
        <w:trPr>
          <w:gridAfter w:val="1"/>
          <w:wAfter w:w="68" w:type="dxa"/>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6BD0CC26" w14:textId="77777777" w:rsidR="00F52D8F" w:rsidRPr="006D4B7B" w:rsidRDefault="00F52D8F" w:rsidP="00F52D8F">
            <w:pPr>
              <w:rPr>
                <w:rFonts w:cs="Arial"/>
                <w:color w:val="000000"/>
                <w:sz w:val="20"/>
                <w:szCs w:val="20"/>
              </w:rPr>
            </w:pPr>
            <w:r w:rsidRPr="006D4B7B">
              <w:rPr>
                <w:rFonts w:cs="Arial"/>
                <w:color w:val="000000"/>
                <w:sz w:val="20"/>
                <w:szCs w:val="20"/>
              </w:rPr>
              <w:t>Доля резерва, %</w:t>
            </w:r>
          </w:p>
        </w:tc>
        <w:tc>
          <w:tcPr>
            <w:tcW w:w="1122" w:type="dxa"/>
            <w:tcBorders>
              <w:top w:val="nil"/>
              <w:left w:val="nil"/>
              <w:bottom w:val="single" w:sz="8" w:space="0" w:color="auto"/>
              <w:right w:val="single" w:sz="8" w:space="0" w:color="auto"/>
            </w:tcBorders>
            <w:shd w:val="clear" w:color="auto" w:fill="auto"/>
            <w:vAlign w:val="center"/>
            <w:hideMark/>
          </w:tcPr>
          <w:p w14:paraId="4434B26F" w14:textId="77777777" w:rsidR="00F52D8F" w:rsidRPr="006D4B7B" w:rsidRDefault="00F52D8F" w:rsidP="00F52D8F">
            <w:pPr>
              <w:rPr>
                <w:rFonts w:cs="Arial"/>
                <w:color w:val="000000"/>
                <w:sz w:val="20"/>
                <w:szCs w:val="20"/>
              </w:rPr>
            </w:pPr>
            <w:r w:rsidRPr="006D4B7B">
              <w:rPr>
                <w:rFonts w:cs="Arial"/>
                <w:color w:val="000000"/>
                <w:sz w:val="20"/>
                <w:szCs w:val="20"/>
              </w:rPr>
              <w:t>%</w:t>
            </w:r>
          </w:p>
        </w:tc>
        <w:tc>
          <w:tcPr>
            <w:tcW w:w="1020" w:type="dxa"/>
            <w:tcBorders>
              <w:top w:val="nil"/>
              <w:left w:val="nil"/>
              <w:bottom w:val="single" w:sz="8" w:space="0" w:color="auto"/>
              <w:right w:val="single" w:sz="8" w:space="0" w:color="auto"/>
            </w:tcBorders>
            <w:shd w:val="clear" w:color="auto" w:fill="auto"/>
            <w:vAlign w:val="center"/>
            <w:hideMark/>
          </w:tcPr>
          <w:p w14:paraId="34AE2411" w14:textId="0F8995A9" w:rsidR="00F52D8F" w:rsidRDefault="00F52D8F" w:rsidP="00F52D8F">
            <w:pPr>
              <w:jc w:val="center"/>
              <w:rPr>
                <w:rFonts w:cs="Arial"/>
                <w:color w:val="000000"/>
                <w:sz w:val="20"/>
                <w:szCs w:val="20"/>
              </w:rPr>
            </w:pPr>
            <w:r>
              <w:rPr>
                <w:rFonts w:cs="Arial"/>
                <w:color w:val="000000"/>
                <w:sz w:val="20"/>
                <w:szCs w:val="20"/>
              </w:rPr>
              <w:t>31,55%</w:t>
            </w:r>
          </w:p>
        </w:tc>
        <w:tc>
          <w:tcPr>
            <w:tcW w:w="1020" w:type="dxa"/>
            <w:tcBorders>
              <w:top w:val="nil"/>
              <w:left w:val="nil"/>
              <w:bottom w:val="single" w:sz="8" w:space="0" w:color="auto"/>
              <w:right w:val="single" w:sz="8" w:space="0" w:color="auto"/>
            </w:tcBorders>
            <w:shd w:val="clear" w:color="auto" w:fill="auto"/>
            <w:vAlign w:val="center"/>
            <w:hideMark/>
          </w:tcPr>
          <w:p w14:paraId="17AA6E8E" w14:textId="0EFA7B67" w:rsidR="00F52D8F" w:rsidRDefault="00F52D8F" w:rsidP="00F52D8F">
            <w:pPr>
              <w:jc w:val="center"/>
              <w:rPr>
                <w:rFonts w:cs="Arial"/>
                <w:color w:val="000000"/>
                <w:sz w:val="20"/>
                <w:szCs w:val="20"/>
              </w:rPr>
            </w:pPr>
            <w:r>
              <w:rPr>
                <w:rFonts w:cs="Arial"/>
                <w:color w:val="000000"/>
                <w:sz w:val="20"/>
                <w:szCs w:val="20"/>
              </w:rPr>
              <w:t>31,00%</w:t>
            </w:r>
          </w:p>
        </w:tc>
        <w:tc>
          <w:tcPr>
            <w:tcW w:w="1020" w:type="dxa"/>
            <w:tcBorders>
              <w:top w:val="nil"/>
              <w:left w:val="nil"/>
              <w:bottom w:val="single" w:sz="8" w:space="0" w:color="auto"/>
              <w:right w:val="single" w:sz="8" w:space="0" w:color="auto"/>
            </w:tcBorders>
            <w:shd w:val="clear" w:color="auto" w:fill="auto"/>
            <w:vAlign w:val="center"/>
            <w:hideMark/>
          </w:tcPr>
          <w:p w14:paraId="005FF0EB" w14:textId="14ADFE39" w:rsidR="00F52D8F" w:rsidRDefault="00F52D8F" w:rsidP="00F52D8F">
            <w:pPr>
              <w:jc w:val="center"/>
              <w:rPr>
                <w:rFonts w:cs="Arial"/>
                <w:color w:val="000000"/>
                <w:sz w:val="20"/>
                <w:szCs w:val="20"/>
              </w:rPr>
            </w:pPr>
            <w:r>
              <w:rPr>
                <w:rFonts w:cs="Arial"/>
                <w:color w:val="000000"/>
                <w:sz w:val="20"/>
                <w:szCs w:val="20"/>
              </w:rPr>
              <w:t>12,29%</w:t>
            </w:r>
          </w:p>
        </w:tc>
        <w:tc>
          <w:tcPr>
            <w:tcW w:w="1020" w:type="dxa"/>
            <w:tcBorders>
              <w:top w:val="nil"/>
              <w:left w:val="nil"/>
              <w:bottom w:val="single" w:sz="8" w:space="0" w:color="auto"/>
              <w:right w:val="single" w:sz="8" w:space="0" w:color="auto"/>
            </w:tcBorders>
            <w:shd w:val="clear" w:color="auto" w:fill="auto"/>
            <w:vAlign w:val="center"/>
            <w:hideMark/>
          </w:tcPr>
          <w:p w14:paraId="7BAA04BD" w14:textId="4BA07691"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4484CEA8" w14:textId="79C04F43"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35F8DEF8" w14:textId="5F536601"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278EA510" w14:textId="6206CD84" w:rsidR="00F52D8F" w:rsidRDefault="00F52D8F" w:rsidP="00F52D8F">
            <w:pPr>
              <w:jc w:val="center"/>
              <w:rPr>
                <w:rFonts w:cs="Arial"/>
                <w:color w:val="000000"/>
                <w:sz w:val="20"/>
                <w:szCs w:val="20"/>
              </w:rPr>
            </w:pPr>
            <w:r>
              <w:rPr>
                <w:rFonts w:cs="Arial"/>
                <w:color w:val="000000"/>
                <w:sz w:val="20"/>
                <w:szCs w:val="20"/>
              </w:rPr>
              <w:t> </w:t>
            </w:r>
          </w:p>
        </w:tc>
        <w:tc>
          <w:tcPr>
            <w:tcW w:w="1023" w:type="dxa"/>
            <w:tcBorders>
              <w:top w:val="nil"/>
              <w:left w:val="nil"/>
              <w:bottom w:val="single" w:sz="8" w:space="0" w:color="auto"/>
              <w:right w:val="single" w:sz="8" w:space="0" w:color="auto"/>
            </w:tcBorders>
            <w:shd w:val="clear" w:color="auto" w:fill="auto"/>
            <w:vAlign w:val="center"/>
            <w:hideMark/>
          </w:tcPr>
          <w:p w14:paraId="265F2FE7" w14:textId="42335A86"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hideMark/>
          </w:tcPr>
          <w:p w14:paraId="2CBD89A2" w14:textId="637C7C7F" w:rsidR="00F52D8F" w:rsidRDefault="00F52D8F" w:rsidP="00F52D8F">
            <w:pPr>
              <w:jc w:val="center"/>
              <w:rPr>
                <w:rFonts w:cs="Arial"/>
                <w:color w:val="000000"/>
                <w:sz w:val="20"/>
                <w:szCs w:val="20"/>
              </w:rPr>
            </w:pPr>
            <w:r>
              <w:rPr>
                <w:rFonts w:cs="Arial"/>
                <w:color w:val="000000"/>
                <w:sz w:val="20"/>
                <w:szCs w:val="20"/>
              </w:rPr>
              <w:t> </w:t>
            </w:r>
          </w:p>
        </w:tc>
      </w:tr>
      <w:tr w:rsidR="00F52D8F" w:rsidRPr="006D4B7B" w14:paraId="2D42EC7A" w14:textId="77777777" w:rsidTr="00B14D57">
        <w:trPr>
          <w:gridAfter w:val="1"/>
          <w:wAfter w:w="68" w:type="dxa"/>
          <w:trHeight w:val="20"/>
        </w:trPr>
        <w:tc>
          <w:tcPr>
            <w:tcW w:w="4926" w:type="dxa"/>
            <w:tcBorders>
              <w:top w:val="nil"/>
              <w:left w:val="single" w:sz="8" w:space="0" w:color="auto"/>
              <w:bottom w:val="single" w:sz="8" w:space="0" w:color="auto"/>
              <w:right w:val="single" w:sz="8" w:space="0" w:color="auto"/>
            </w:tcBorders>
            <w:shd w:val="clear" w:color="auto" w:fill="auto"/>
            <w:vAlign w:val="center"/>
          </w:tcPr>
          <w:p w14:paraId="40B584D6" w14:textId="77777777" w:rsidR="00F52D8F" w:rsidRPr="006D4B7B" w:rsidRDefault="00F52D8F" w:rsidP="00F52D8F">
            <w:pPr>
              <w:rPr>
                <w:rFonts w:cs="Arial"/>
                <w:color w:val="000000"/>
                <w:sz w:val="20"/>
                <w:szCs w:val="20"/>
              </w:rPr>
            </w:pPr>
            <w:r w:rsidRPr="006D4B7B">
              <w:rPr>
                <w:rFonts w:cs="Arial"/>
                <w:color w:val="000000"/>
                <w:sz w:val="20"/>
                <w:szCs w:val="20"/>
              </w:rPr>
              <w:t>Располагаемая тепловая мощность нетто (с учетом затрат на собственные нужды станции) при аварийном выводе самого мощного котла</w:t>
            </w:r>
          </w:p>
        </w:tc>
        <w:tc>
          <w:tcPr>
            <w:tcW w:w="1122" w:type="dxa"/>
            <w:tcBorders>
              <w:top w:val="nil"/>
              <w:left w:val="nil"/>
              <w:bottom w:val="single" w:sz="8" w:space="0" w:color="auto"/>
              <w:right w:val="single" w:sz="8" w:space="0" w:color="auto"/>
            </w:tcBorders>
            <w:shd w:val="clear" w:color="auto" w:fill="auto"/>
            <w:vAlign w:val="center"/>
          </w:tcPr>
          <w:p w14:paraId="0EB5CE80" w14:textId="77777777" w:rsidR="00F52D8F" w:rsidRPr="006D4B7B" w:rsidRDefault="00F52D8F" w:rsidP="00F52D8F">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6FBFC649" w14:textId="39F7BBAC" w:rsidR="00F52D8F" w:rsidRDefault="00F52D8F" w:rsidP="00F52D8F">
            <w:pPr>
              <w:jc w:val="center"/>
              <w:rPr>
                <w:rFonts w:cs="Arial"/>
                <w:color w:val="000000"/>
                <w:sz w:val="20"/>
                <w:szCs w:val="20"/>
              </w:rPr>
            </w:pPr>
            <w:r>
              <w:rPr>
                <w:rFonts w:cs="Arial"/>
                <w:color w:val="000000"/>
                <w:sz w:val="20"/>
                <w:szCs w:val="20"/>
              </w:rPr>
              <w:t>126,0</w:t>
            </w:r>
          </w:p>
        </w:tc>
        <w:tc>
          <w:tcPr>
            <w:tcW w:w="1020" w:type="dxa"/>
            <w:tcBorders>
              <w:top w:val="nil"/>
              <w:left w:val="nil"/>
              <w:bottom w:val="single" w:sz="8" w:space="0" w:color="auto"/>
              <w:right w:val="single" w:sz="8" w:space="0" w:color="auto"/>
            </w:tcBorders>
            <w:shd w:val="clear" w:color="auto" w:fill="auto"/>
            <w:vAlign w:val="center"/>
          </w:tcPr>
          <w:p w14:paraId="2B26CACB" w14:textId="22554A9C" w:rsidR="00F52D8F" w:rsidRDefault="00F52D8F" w:rsidP="00F52D8F">
            <w:pPr>
              <w:jc w:val="center"/>
              <w:rPr>
                <w:rFonts w:cs="Arial"/>
                <w:color w:val="000000"/>
                <w:sz w:val="20"/>
                <w:szCs w:val="20"/>
              </w:rPr>
            </w:pPr>
            <w:r>
              <w:rPr>
                <w:rFonts w:cs="Arial"/>
                <w:color w:val="000000"/>
                <w:sz w:val="20"/>
                <w:szCs w:val="20"/>
              </w:rPr>
              <w:t>126,0</w:t>
            </w:r>
          </w:p>
        </w:tc>
        <w:tc>
          <w:tcPr>
            <w:tcW w:w="1020" w:type="dxa"/>
            <w:tcBorders>
              <w:top w:val="nil"/>
              <w:left w:val="nil"/>
              <w:bottom w:val="single" w:sz="8" w:space="0" w:color="auto"/>
              <w:right w:val="single" w:sz="8" w:space="0" w:color="auto"/>
            </w:tcBorders>
            <w:shd w:val="clear" w:color="auto" w:fill="auto"/>
            <w:vAlign w:val="center"/>
          </w:tcPr>
          <w:p w14:paraId="0A3E935C" w14:textId="77A4801B" w:rsidR="00F52D8F" w:rsidRDefault="00F52D8F" w:rsidP="00F52D8F">
            <w:pPr>
              <w:jc w:val="center"/>
              <w:rPr>
                <w:rFonts w:cs="Arial"/>
                <w:color w:val="000000"/>
                <w:sz w:val="20"/>
                <w:szCs w:val="20"/>
              </w:rPr>
            </w:pPr>
            <w:r>
              <w:rPr>
                <w:rFonts w:cs="Arial"/>
                <w:color w:val="000000"/>
                <w:sz w:val="20"/>
                <w:szCs w:val="20"/>
              </w:rPr>
              <w:t>105,0</w:t>
            </w:r>
          </w:p>
        </w:tc>
        <w:tc>
          <w:tcPr>
            <w:tcW w:w="1020" w:type="dxa"/>
            <w:tcBorders>
              <w:top w:val="nil"/>
              <w:left w:val="nil"/>
              <w:bottom w:val="single" w:sz="8" w:space="0" w:color="auto"/>
              <w:right w:val="single" w:sz="8" w:space="0" w:color="auto"/>
            </w:tcBorders>
            <w:shd w:val="clear" w:color="auto" w:fill="auto"/>
            <w:vAlign w:val="center"/>
          </w:tcPr>
          <w:p w14:paraId="1DA7DA16" w14:textId="5C418EBB"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4B66312B" w14:textId="522F75CE"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2A791AC9" w14:textId="56EA8641"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03055489" w14:textId="2C0D41F4" w:rsidR="00F52D8F" w:rsidRDefault="00F52D8F" w:rsidP="00F52D8F">
            <w:pPr>
              <w:jc w:val="center"/>
              <w:rPr>
                <w:rFonts w:cs="Arial"/>
                <w:color w:val="000000"/>
                <w:sz w:val="20"/>
                <w:szCs w:val="20"/>
              </w:rPr>
            </w:pPr>
            <w:r>
              <w:rPr>
                <w:rFonts w:cs="Arial"/>
                <w:color w:val="000000"/>
                <w:sz w:val="20"/>
                <w:szCs w:val="20"/>
              </w:rPr>
              <w:t> </w:t>
            </w:r>
          </w:p>
        </w:tc>
        <w:tc>
          <w:tcPr>
            <w:tcW w:w="1023" w:type="dxa"/>
            <w:tcBorders>
              <w:top w:val="nil"/>
              <w:left w:val="nil"/>
              <w:bottom w:val="single" w:sz="8" w:space="0" w:color="auto"/>
              <w:right w:val="single" w:sz="8" w:space="0" w:color="auto"/>
            </w:tcBorders>
            <w:shd w:val="clear" w:color="auto" w:fill="auto"/>
            <w:vAlign w:val="center"/>
          </w:tcPr>
          <w:p w14:paraId="7E88B221" w14:textId="2C00BBBA"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5D269C31" w14:textId="1B314D2C" w:rsidR="00F52D8F" w:rsidRDefault="00F52D8F" w:rsidP="00F52D8F">
            <w:pPr>
              <w:jc w:val="center"/>
              <w:rPr>
                <w:rFonts w:cs="Arial"/>
                <w:color w:val="000000"/>
                <w:sz w:val="20"/>
                <w:szCs w:val="20"/>
              </w:rPr>
            </w:pPr>
            <w:r>
              <w:rPr>
                <w:rFonts w:cs="Arial"/>
                <w:color w:val="000000"/>
                <w:sz w:val="20"/>
                <w:szCs w:val="20"/>
              </w:rPr>
              <w:t> </w:t>
            </w:r>
          </w:p>
        </w:tc>
      </w:tr>
      <w:tr w:rsidR="00F52D8F" w:rsidRPr="006D4B7B" w14:paraId="7C9A0A79" w14:textId="77777777" w:rsidTr="00B14D57">
        <w:trPr>
          <w:gridAfter w:val="1"/>
          <w:wAfter w:w="68" w:type="dxa"/>
          <w:trHeight w:val="20"/>
        </w:trPr>
        <w:tc>
          <w:tcPr>
            <w:tcW w:w="4926" w:type="dxa"/>
            <w:tcBorders>
              <w:top w:val="nil"/>
              <w:left w:val="single" w:sz="8" w:space="0" w:color="auto"/>
              <w:bottom w:val="single" w:sz="8" w:space="0" w:color="auto"/>
              <w:right w:val="single" w:sz="8" w:space="0" w:color="auto"/>
            </w:tcBorders>
            <w:shd w:val="clear" w:color="auto" w:fill="auto"/>
            <w:vAlign w:val="center"/>
          </w:tcPr>
          <w:p w14:paraId="7B76D4A4" w14:textId="77777777" w:rsidR="00F52D8F" w:rsidRPr="006D4B7B" w:rsidRDefault="00F52D8F" w:rsidP="00F52D8F">
            <w:pPr>
              <w:rPr>
                <w:rFonts w:cs="Arial"/>
                <w:color w:val="000000"/>
                <w:sz w:val="20"/>
                <w:szCs w:val="20"/>
              </w:rPr>
            </w:pPr>
            <w:r w:rsidRPr="006D4B7B">
              <w:rPr>
                <w:rFonts w:cs="Arial"/>
                <w:color w:val="000000"/>
                <w:sz w:val="20"/>
                <w:szCs w:val="20"/>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122" w:type="dxa"/>
            <w:tcBorders>
              <w:top w:val="nil"/>
              <w:left w:val="nil"/>
              <w:bottom w:val="single" w:sz="8" w:space="0" w:color="auto"/>
              <w:right w:val="single" w:sz="8" w:space="0" w:color="auto"/>
            </w:tcBorders>
            <w:shd w:val="clear" w:color="auto" w:fill="auto"/>
            <w:vAlign w:val="center"/>
          </w:tcPr>
          <w:p w14:paraId="18C88CFE" w14:textId="77777777" w:rsidR="00F52D8F" w:rsidRPr="006D4B7B" w:rsidRDefault="00F52D8F" w:rsidP="00F52D8F">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60D5B806" w14:textId="009D76DF" w:rsidR="00F52D8F" w:rsidRDefault="00F52D8F" w:rsidP="00F52D8F">
            <w:pPr>
              <w:jc w:val="center"/>
              <w:rPr>
                <w:rFonts w:cs="Arial"/>
                <w:color w:val="000000"/>
                <w:sz w:val="20"/>
                <w:szCs w:val="20"/>
              </w:rPr>
            </w:pPr>
            <w:r>
              <w:rPr>
                <w:rFonts w:cs="Arial"/>
                <w:color w:val="000000"/>
                <w:sz w:val="20"/>
                <w:szCs w:val="20"/>
              </w:rPr>
              <w:t>126</w:t>
            </w:r>
          </w:p>
        </w:tc>
        <w:tc>
          <w:tcPr>
            <w:tcW w:w="1020" w:type="dxa"/>
            <w:tcBorders>
              <w:top w:val="nil"/>
              <w:left w:val="nil"/>
              <w:bottom w:val="single" w:sz="8" w:space="0" w:color="auto"/>
              <w:right w:val="single" w:sz="8" w:space="0" w:color="auto"/>
            </w:tcBorders>
            <w:shd w:val="clear" w:color="auto" w:fill="auto"/>
            <w:vAlign w:val="center"/>
          </w:tcPr>
          <w:p w14:paraId="0201B086" w14:textId="18A11E42" w:rsidR="00F52D8F" w:rsidRDefault="00F52D8F" w:rsidP="00F52D8F">
            <w:pPr>
              <w:jc w:val="center"/>
              <w:rPr>
                <w:rFonts w:cs="Arial"/>
                <w:color w:val="000000"/>
                <w:sz w:val="20"/>
                <w:szCs w:val="20"/>
              </w:rPr>
            </w:pPr>
            <w:r>
              <w:rPr>
                <w:rFonts w:cs="Arial"/>
                <w:color w:val="000000"/>
                <w:sz w:val="20"/>
                <w:szCs w:val="20"/>
              </w:rPr>
              <w:t>126</w:t>
            </w:r>
          </w:p>
        </w:tc>
        <w:tc>
          <w:tcPr>
            <w:tcW w:w="1020" w:type="dxa"/>
            <w:tcBorders>
              <w:top w:val="nil"/>
              <w:left w:val="nil"/>
              <w:bottom w:val="single" w:sz="8" w:space="0" w:color="auto"/>
              <w:right w:val="single" w:sz="8" w:space="0" w:color="auto"/>
            </w:tcBorders>
            <w:shd w:val="clear" w:color="auto" w:fill="auto"/>
            <w:vAlign w:val="center"/>
          </w:tcPr>
          <w:p w14:paraId="15DDBF34" w14:textId="7BC08613" w:rsidR="00F52D8F" w:rsidRDefault="00F52D8F" w:rsidP="00F52D8F">
            <w:pPr>
              <w:jc w:val="center"/>
              <w:rPr>
                <w:rFonts w:cs="Arial"/>
                <w:color w:val="000000"/>
                <w:sz w:val="20"/>
                <w:szCs w:val="20"/>
              </w:rPr>
            </w:pPr>
            <w:r>
              <w:rPr>
                <w:rFonts w:cs="Arial"/>
                <w:color w:val="000000"/>
                <w:sz w:val="20"/>
                <w:szCs w:val="20"/>
              </w:rPr>
              <w:t>105,0</w:t>
            </w:r>
          </w:p>
        </w:tc>
        <w:tc>
          <w:tcPr>
            <w:tcW w:w="1020" w:type="dxa"/>
            <w:tcBorders>
              <w:top w:val="nil"/>
              <w:left w:val="nil"/>
              <w:bottom w:val="single" w:sz="8" w:space="0" w:color="auto"/>
              <w:right w:val="single" w:sz="8" w:space="0" w:color="auto"/>
            </w:tcBorders>
            <w:shd w:val="clear" w:color="auto" w:fill="auto"/>
            <w:vAlign w:val="center"/>
          </w:tcPr>
          <w:p w14:paraId="76FCDC0C" w14:textId="12F1939C"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5D92A501" w14:textId="370321DE"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5DD0FFE3" w14:textId="71D60B36"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35F59037" w14:textId="2CE0C552" w:rsidR="00F52D8F" w:rsidRDefault="00F52D8F" w:rsidP="00F52D8F">
            <w:pPr>
              <w:jc w:val="center"/>
              <w:rPr>
                <w:rFonts w:cs="Arial"/>
                <w:color w:val="000000"/>
                <w:sz w:val="20"/>
                <w:szCs w:val="20"/>
              </w:rPr>
            </w:pPr>
            <w:r>
              <w:rPr>
                <w:rFonts w:cs="Arial"/>
                <w:color w:val="000000"/>
                <w:sz w:val="20"/>
                <w:szCs w:val="20"/>
              </w:rPr>
              <w:t> </w:t>
            </w:r>
          </w:p>
        </w:tc>
        <w:tc>
          <w:tcPr>
            <w:tcW w:w="1023" w:type="dxa"/>
            <w:tcBorders>
              <w:top w:val="nil"/>
              <w:left w:val="nil"/>
              <w:bottom w:val="single" w:sz="8" w:space="0" w:color="auto"/>
              <w:right w:val="single" w:sz="8" w:space="0" w:color="auto"/>
            </w:tcBorders>
            <w:shd w:val="clear" w:color="auto" w:fill="auto"/>
            <w:vAlign w:val="center"/>
          </w:tcPr>
          <w:p w14:paraId="28AA6546" w14:textId="53C99FAC"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2BFBF95C" w14:textId="7B46F9A7" w:rsidR="00F52D8F" w:rsidRDefault="00F52D8F" w:rsidP="00F52D8F">
            <w:pPr>
              <w:jc w:val="center"/>
              <w:rPr>
                <w:rFonts w:cs="Arial"/>
                <w:color w:val="000000"/>
                <w:sz w:val="20"/>
                <w:szCs w:val="20"/>
              </w:rPr>
            </w:pPr>
            <w:r>
              <w:rPr>
                <w:rFonts w:cs="Arial"/>
                <w:color w:val="000000"/>
                <w:sz w:val="20"/>
                <w:szCs w:val="20"/>
              </w:rPr>
              <w:t> </w:t>
            </w:r>
          </w:p>
        </w:tc>
      </w:tr>
      <w:tr w:rsidR="00F52D8F" w:rsidRPr="006D4B7B" w14:paraId="6162A21A" w14:textId="77777777" w:rsidTr="00B14D57">
        <w:trPr>
          <w:gridAfter w:val="1"/>
          <w:wAfter w:w="68" w:type="dxa"/>
          <w:trHeight w:val="20"/>
        </w:trPr>
        <w:tc>
          <w:tcPr>
            <w:tcW w:w="4926" w:type="dxa"/>
            <w:tcBorders>
              <w:top w:val="nil"/>
              <w:left w:val="single" w:sz="8" w:space="0" w:color="auto"/>
              <w:bottom w:val="single" w:sz="8" w:space="0" w:color="auto"/>
              <w:right w:val="single" w:sz="8" w:space="0" w:color="auto"/>
            </w:tcBorders>
            <w:shd w:val="clear" w:color="auto" w:fill="auto"/>
            <w:vAlign w:val="center"/>
          </w:tcPr>
          <w:p w14:paraId="3C90ABCF" w14:textId="77777777" w:rsidR="00F52D8F" w:rsidRPr="006D4B7B" w:rsidRDefault="00F52D8F" w:rsidP="00F52D8F">
            <w:pPr>
              <w:rPr>
                <w:rFonts w:cs="Arial"/>
                <w:color w:val="000000"/>
                <w:sz w:val="20"/>
                <w:szCs w:val="20"/>
              </w:rPr>
            </w:pPr>
            <w:r w:rsidRPr="006D4B7B">
              <w:rPr>
                <w:rFonts w:cs="Arial"/>
                <w:color w:val="000000"/>
                <w:sz w:val="20"/>
                <w:szCs w:val="20"/>
              </w:rPr>
              <w:t>Зона действия источника тепловой мощности, га</w:t>
            </w:r>
          </w:p>
        </w:tc>
        <w:tc>
          <w:tcPr>
            <w:tcW w:w="1122" w:type="dxa"/>
            <w:tcBorders>
              <w:top w:val="nil"/>
              <w:left w:val="nil"/>
              <w:bottom w:val="single" w:sz="8" w:space="0" w:color="auto"/>
              <w:right w:val="single" w:sz="8" w:space="0" w:color="auto"/>
            </w:tcBorders>
            <w:shd w:val="clear" w:color="auto" w:fill="auto"/>
            <w:vAlign w:val="center"/>
          </w:tcPr>
          <w:p w14:paraId="151BF4C0" w14:textId="77777777" w:rsidR="00F52D8F" w:rsidRPr="006D4B7B" w:rsidRDefault="00F52D8F" w:rsidP="00F52D8F">
            <w:pPr>
              <w:rPr>
                <w:rFonts w:cs="Arial"/>
                <w:color w:val="000000"/>
                <w:sz w:val="20"/>
                <w:szCs w:val="20"/>
              </w:rPr>
            </w:pPr>
            <w:r w:rsidRPr="006D4B7B">
              <w:rPr>
                <w:rFonts w:cs="Arial"/>
                <w:color w:val="000000"/>
                <w:sz w:val="20"/>
                <w:szCs w:val="20"/>
              </w:rPr>
              <w:t>га</w:t>
            </w:r>
          </w:p>
        </w:tc>
        <w:tc>
          <w:tcPr>
            <w:tcW w:w="1020" w:type="dxa"/>
            <w:tcBorders>
              <w:top w:val="nil"/>
              <w:left w:val="nil"/>
              <w:bottom w:val="single" w:sz="8" w:space="0" w:color="auto"/>
              <w:right w:val="single" w:sz="8" w:space="0" w:color="auto"/>
            </w:tcBorders>
            <w:shd w:val="clear" w:color="auto" w:fill="auto"/>
            <w:vAlign w:val="center"/>
          </w:tcPr>
          <w:p w14:paraId="6C892757" w14:textId="15066509" w:rsidR="00F52D8F" w:rsidRDefault="00F52D8F" w:rsidP="00F52D8F">
            <w:pPr>
              <w:jc w:val="center"/>
              <w:rPr>
                <w:rFonts w:cs="Arial"/>
                <w:color w:val="000000"/>
                <w:sz w:val="20"/>
                <w:szCs w:val="20"/>
              </w:rPr>
            </w:pPr>
            <w:r>
              <w:rPr>
                <w:rFonts w:cs="Arial"/>
                <w:color w:val="000000"/>
                <w:sz w:val="20"/>
                <w:szCs w:val="20"/>
              </w:rPr>
              <w:t>275</w:t>
            </w:r>
          </w:p>
        </w:tc>
        <w:tc>
          <w:tcPr>
            <w:tcW w:w="1020" w:type="dxa"/>
            <w:tcBorders>
              <w:top w:val="nil"/>
              <w:left w:val="nil"/>
              <w:bottom w:val="single" w:sz="8" w:space="0" w:color="auto"/>
              <w:right w:val="single" w:sz="8" w:space="0" w:color="auto"/>
            </w:tcBorders>
            <w:shd w:val="clear" w:color="auto" w:fill="auto"/>
            <w:vAlign w:val="center"/>
          </w:tcPr>
          <w:p w14:paraId="64B71A48" w14:textId="1E007343" w:rsidR="00F52D8F" w:rsidRDefault="00F52D8F" w:rsidP="00F52D8F">
            <w:pPr>
              <w:jc w:val="center"/>
              <w:rPr>
                <w:rFonts w:cs="Arial"/>
                <w:color w:val="000000"/>
                <w:sz w:val="20"/>
                <w:szCs w:val="20"/>
              </w:rPr>
            </w:pPr>
            <w:r>
              <w:rPr>
                <w:rFonts w:cs="Arial"/>
                <w:color w:val="000000"/>
                <w:sz w:val="20"/>
                <w:szCs w:val="20"/>
              </w:rPr>
              <w:t>275</w:t>
            </w:r>
          </w:p>
        </w:tc>
        <w:tc>
          <w:tcPr>
            <w:tcW w:w="1020" w:type="dxa"/>
            <w:tcBorders>
              <w:top w:val="nil"/>
              <w:left w:val="nil"/>
              <w:bottom w:val="single" w:sz="8" w:space="0" w:color="auto"/>
              <w:right w:val="single" w:sz="8" w:space="0" w:color="auto"/>
            </w:tcBorders>
            <w:shd w:val="clear" w:color="auto" w:fill="auto"/>
            <w:vAlign w:val="center"/>
          </w:tcPr>
          <w:p w14:paraId="5F7828BA" w14:textId="071F252A" w:rsidR="00F52D8F" w:rsidRDefault="00F52D8F" w:rsidP="00F52D8F">
            <w:pPr>
              <w:jc w:val="center"/>
              <w:rPr>
                <w:rFonts w:cs="Arial"/>
                <w:color w:val="000000"/>
                <w:sz w:val="20"/>
                <w:szCs w:val="20"/>
              </w:rPr>
            </w:pPr>
            <w:r>
              <w:rPr>
                <w:rFonts w:cs="Arial"/>
                <w:color w:val="000000"/>
                <w:sz w:val="20"/>
                <w:szCs w:val="20"/>
              </w:rPr>
              <w:t>275</w:t>
            </w:r>
          </w:p>
        </w:tc>
        <w:tc>
          <w:tcPr>
            <w:tcW w:w="1020" w:type="dxa"/>
            <w:tcBorders>
              <w:top w:val="nil"/>
              <w:left w:val="nil"/>
              <w:bottom w:val="single" w:sz="8" w:space="0" w:color="auto"/>
              <w:right w:val="single" w:sz="8" w:space="0" w:color="auto"/>
            </w:tcBorders>
            <w:shd w:val="clear" w:color="auto" w:fill="auto"/>
            <w:vAlign w:val="center"/>
          </w:tcPr>
          <w:p w14:paraId="1FBF48FB" w14:textId="74124AC2"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085F7DC2" w14:textId="10225415"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52683445" w14:textId="7B5C4B52"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02AA2F22" w14:textId="24C6EFC9" w:rsidR="00F52D8F" w:rsidRDefault="00F52D8F" w:rsidP="00F52D8F">
            <w:pPr>
              <w:jc w:val="center"/>
              <w:rPr>
                <w:rFonts w:cs="Arial"/>
                <w:color w:val="000000"/>
                <w:sz w:val="20"/>
                <w:szCs w:val="20"/>
              </w:rPr>
            </w:pPr>
            <w:r>
              <w:rPr>
                <w:rFonts w:cs="Arial"/>
                <w:color w:val="000000"/>
                <w:sz w:val="20"/>
                <w:szCs w:val="20"/>
              </w:rPr>
              <w:t> </w:t>
            </w:r>
          </w:p>
        </w:tc>
        <w:tc>
          <w:tcPr>
            <w:tcW w:w="1023" w:type="dxa"/>
            <w:tcBorders>
              <w:top w:val="nil"/>
              <w:left w:val="nil"/>
              <w:bottom w:val="single" w:sz="8" w:space="0" w:color="auto"/>
              <w:right w:val="single" w:sz="8" w:space="0" w:color="auto"/>
            </w:tcBorders>
            <w:shd w:val="clear" w:color="auto" w:fill="auto"/>
            <w:vAlign w:val="center"/>
          </w:tcPr>
          <w:p w14:paraId="55DEECB0" w14:textId="6795473E"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642B04C3" w14:textId="40B2B6B6" w:rsidR="00F52D8F" w:rsidRDefault="00F52D8F" w:rsidP="00F52D8F">
            <w:pPr>
              <w:jc w:val="center"/>
              <w:rPr>
                <w:rFonts w:cs="Arial"/>
                <w:color w:val="000000"/>
                <w:sz w:val="20"/>
                <w:szCs w:val="20"/>
              </w:rPr>
            </w:pPr>
            <w:r>
              <w:rPr>
                <w:rFonts w:cs="Arial"/>
                <w:color w:val="000000"/>
                <w:sz w:val="20"/>
                <w:szCs w:val="20"/>
              </w:rPr>
              <w:t> </w:t>
            </w:r>
          </w:p>
        </w:tc>
      </w:tr>
      <w:tr w:rsidR="00F52D8F" w:rsidRPr="006D4B7B" w14:paraId="4F869A5E" w14:textId="77777777" w:rsidTr="00B14D57">
        <w:trPr>
          <w:gridAfter w:val="1"/>
          <w:wAfter w:w="68" w:type="dxa"/>
          <w:trHeight w:val="20"/>
        </w:trPr>
        <w:tc>
          <w:tcPr>
            <w:tcW w:w="4926" w:type="dxa"/>
            <w:tcBorders>
              <w:top w:val="nil"/>
              <w:left w:val="single" w:sz="8" w:space="0" w:color="auto"/>
              <w:bottom w:val="single" w:sz="8" w:space="0" w:color="auto"/>
              <w:right w:val="single" w:sz="8" w:space="0" w:color="auto"/>
            </w:tcBorders>
            <w:shd w:val="clear" w:color="auto" w:fill="auto"/>
            <w:vAlign w:val="center"/>
          </w:tcPr>
          <w:p w14:paraId="1FF1A38D" w14:textId="77777777" w:rsidR="00F52D8F" w:rsidRPr="006D4B7B" w:rsidRDefault="00F52D8F" w:rsidP="00F52D8F">
            <w:pPr>
              <w:rPr>
                <w:rFonts w:cs="Arial"/>
                <w:color w:val="000000"/>
                <w:sz w:val="20"/>
                <w:szCs w:val="20"/>
              </w:rPr>
            </w:pPr>
            <w:r w:rsidRPr="006D4B7B">
              <w:rPr>
                <w:rFonts w:cs="Arial"/>
                <w:color w:val="000000"/>
                <w:sz w:val="20"/>
                <w:szCs w:val="20"/>
              </w:rPr>
              <w:t>Плотность тепловой нагрузки, Гкал/ч/га</w:t>
            </w:r>
          </w:p>
        </w:tc>
        <w:tc>
          <w:tcPr>
            <w:tcW w:w="1122" w:type="dxa"/>
            <w:tcBorders>
              <w:top w:val="nil"/>
              <w:left w:val="nil"/>
              <w:bottom w:val="single" w:sz="8" w:space="0" w:color="auto"/>
              <w:right w:val="single" w:sz="8" w:space="0" w:color="auto"/>
            </w:tcBorders>
            <w:shd w:val="clear" w:color="auto" w:fill="auto"/>
            <w:vAlign w:val="center"/>
          </w:tcPr>
          <w:p w14:paraId="141C257A" w14:textId="77777777" w:rsidR="00F52D8F" w:rsidRPr="006D4B7B" w:rsidRDefault="00F52D8F" w:rsidP="00F52D8F">
            <w:pPr>
              <w:rPr>
                <w:rFonts w:cs="Arial"/>
                <w:color w:val="000000"/>
                <w:sz w:val="20"/>
                <w:szCs w:val="20"/>
              </w:rPr>
            </w:pPr>
            <w:r w:rsidRPr="006D4B7B">
              <w:rPr>
                <w:rFonts w:cs="Arial"/>
                <w:color w:val="000000"/>
                <w:sz w:val="20"/>
                <w:szCs w:val="20"/>
              </w:rPr>
              <w:t>Гкал/ч/га</w:t>
            </w:r>
          </w:p>
        </w:tc>
        <w:tc>
          <w:tcPr>
            <w:tcW w:w="1020" w:type="dxa"/>
            <w:tcBorders>
              <w:top w:val="nil"/>
              <w:left w:val="nil"/>
              <w:bottom w:val="single" w:sz="8" w:space="0" w:color="auto"/>
              <w:right w:val="single" w:sz="8" w:space="0" w:color="auto"/>
            </w:tcBorders>
            <w:shd w:val="clear" w:color="auto" w:fill="auto"/>
            <w:vAlign w:val="center"/>
          </w:tcPr>
          <w:p w14:paraId="16D67737" w14:textId="75AB9F0D" w:rsidR="00F52D8F" w:rsidRDefault="00F52D8F" w:rsidP="00F52D8F">
            <w:pPr>
              <w:jc w:val="center"/>
              <w:rPr>
                <w:rFonts w:cs="Arial"/>
                <w:color w:val="000000"/>
                <w:sz w:val="20"/>
                <w:szCs w:val="20"/>
              </w:rPr>
            </w:pPr>
            <w:r>
              <w:rPr>
                <w:rFonts w:cs="Arial"/>
                <w:color w:val="000000"/>
                <w:sz w:val="20"/>
                <w:szCs w:val="20"/>
              </w:rPr>
              <w:t>0,58</w:t>
            </w:r>
          </w:p>
        </w:tc>
        <w:tc>
          <w:tcPr>
            <w:tcW w:w="1020" w:type="dxa"/>
            <w:tcBorders>
              <w:top w:val="nil"/>
              <w:left w:val="nil"/>
              <w:bottom w:val="single" w:sz="8" w:space="0" w:color="auto"/>
              <w:right w:val="single" w:sz="8" w:space="0" w:color="auto"/>
            </w:tcBorders>
            <w:shd w:val="clear" w:color="auto" w:fill="auto"/>
            <w:vAlign w:val="center"/>
          </w:tcPr>
          <w:p w14:paraId="3CA82DCE" w14:textId="5DE9F6A8" w:rsidR="00F52D8F" w:rsidRDefault="00F52D8F" w:rsidP="00F52D8F">
            <w:pPr>
              <w:jc w:val="center"/>
              <w:rPr>
                <w:rFonts w:cs="Arial"/>
                <w:color w:val="000000"/>
                <w:sz w:val="20"/>
                <w:szCs w:val="20"/>
              </w:rPr>
            </w:pPr>
            <w:r>
              <w:rPr>
                <w:rFonts w:cs="Arial"/>
                <w:color w:val="000000"/>
                <w:sz w:val="20"/>
                <w:szCs w:val="20"/>
              </w:rPr>
              <w:t>0,58</w:t>
            </w:r>
          </w:p>
        </w:tc>
        <w:tc>
          <w:tcPr>
            <w:tcW w:w="1020" w:type="dxa"/>
            <w:tcBorders>
              <w:top w:val="nil"/>
              <w:left w:val="nil"/>
              <w:bottom w:val="single" w:sz="8" w:space="0" w:color="auto"/>
              <w:right w:val="single" w:sz="8" w:space="0" w:color="auto"/>
            </w:tcBorders>
            <w:shd w:val="clear" w:color="auto" w:fill="auto"/>
            <w:vAlign w:val="center"/>
          </w:tcPr>
          <w:p w14:paraId="1AF213DA" w14:textId="219F493E" w:rsidR="00F52D8F" w:rsidRDefault="00F52D8F" w:rsidP="00F52D8F">
            <w:pPr>
              <w:jc w:val="center"/>
              <w:rPr>
                <w:rFonts w:cs="Arial"/>
                <w:color w:val="000000"/>
                <w:sz w:val="20"/>
                <w:szCs w:val="20"/>
              </w:rPr>
            </w:pPr>
            <w:r>
              <w:rPr>
                <w:rFonts w:cs="Arial"/>
                <w:color w:val="000000"/>
                <w:sz w:val="20"/>
                <w:szCs w:val="20"/>
              </w:rPr>
              <w:t>0,40</w:t>
            </w:r>
          </w:p>
        </w:tc>
        <w:tc>
          <w:tcPr>
            <w:tcW w:w="1020" w:type="dxa"/>
            <w:tcBorders>
              <w:top w:val="nil"/>
              <w:left w:val="nil"/>
              <w:bottom w:val="single" w:sz="8" w:space="0" w:color="auto"/>
              <w:right w:val="single" w:sz="8" w:space="0" w:color="auto"/>
            </w:tcBorders>
            <w:shd w:val="clear" w:color="auto" w:fill="auto"/>
            <w:vAlign w:val="center"/>
          </w:tcPr>
          <w:p w14:paraId="53F047C5" w14:textId="2D00D9AC"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43FE2589" w14:textId="0E0EE1DE"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07F2D1DD" w14:textId="310D2D8F"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0969BDA4" w14:textId="5BCBCD4C" w:rsidR="00F52D8F" w:rsidRDefault="00F52D8F" w:rsidP="00F52D8F">
            <w:pPr>
              <w:jc w:val="center"/>
              <w:rPr>
                <w:rFonts w:cs="Arial"/>
                <w:color w:val="000000"/>
                <w:sz w:val="20"/>
                <w:szCs w:val="20"/>
              </w:rPr>
            </w:pPr>
            <w:r>
              <w:rPr>
                <w:rFonts w:cs="Arial"/>
                <w:color w:val="000000"/>
                <w:sz w:val="20"/>
                <w:szCs w:val="20"/>
              </w:rPr>
              <w:t> </w:t>
            </w:r>
          </w:p>
        </w:tc>
        <w:tc>
          <w:tcPr>
            <w:tcW w:w="1023" w:type="dxa"/>
            <w:tcBorders>
              <w:top w:val="nil"/>
              <w:left w:val="nil"/>
              <w:bottom w:val="single" w:sz="8" w:space="0" w:color="auto"/>
              <w:right w:val="single" w:sz="8" w:space="0" w:color="auto"/>
            </w:tcBorders>
            <w:shd w:val="clear" w:color="auto" w:fill="auto"/>
            <w:vAlign w:val="center"/>
          </w:tcPr>
          <w:p w14:paraId="389CF274" w14:textId="0B034CAC" w:rsidR="00F52D8F" w:rsidRDefault="00F52D8F" w:rsidP="00F52D8F">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780E169E" w14:textId="7941341A" w:rsidR="00F52D8F" w:rsidRDefault="00F52D8F" w:rsidP="00F52D8F">
            <w:pPr>
              <w:jc w:val="center"/>
              <w:rPr>
                <w:rFonts w:cs="Arial"/>
                <w:color w:val="000000"/>
                <w:sz w:val="20"/>
                <w:szCs w:val="20"/>
              </w:rPr>
            </w:pPr>
            <w:r>
              <w:rPr>
                <w:rFonts w:cs="Arial"/>
                <w:color w:val="000000"/>
                <w:sz w:val="20"/>
                <w:szCs w:val="20"/>
              </w:rPr>
              <w:t> </w:t>
            </w:r>
          </w:p>
        </w:tc>
      </w:tr>
    </w:tbl>
    <w:p w14:paraId="79DCE26F" w14:textId="77777777" w:rsidR="006D4B7B" w:rsidRPr="00E35BBF" w:rsidRDefault="006D4B7B" w:rsidP="00A73311">
      <w:pPr>
        <w:ind w:left="9802"/>
        <w:rPr>
          <w:sz w:val="20"/>
          <w:szCs w:val="20"/>
        </w:rPr>
      </w:pPr>
    </w:p>
    <w:p w14:paraId="29E7B7CF" w14:textId="77777777" w:rsidR="00A73311" w:rsidRPr="00E35BBF" w:rsidRDefault="00A73311" w:rsidP="00A73311">
      <w:pPr>
        <w:sectPr w:rsidR="00A73311" w:rsidRPr="00E35BBF" w:rsidSect="00015BFC">
          <w:pgSz w:w="16838" w:h="11900" w:orient="landscape"/>
          <w:pgMar w:top="814" w:right="0" w:bottom="1418" w:left="1114" w:header="0" w:footer="0" w:gutter="0"/>
          <w:cols w:space="720" w:equalWidth="0">
            <w:col w:w="9922"/>
          </w:cols>
          <w:docGrid w:linePitch="299"/>
        </w:sectPr>
      </w:pPr>
    </w:p>
    <w:p w14:paraId="398340DD" w14:textId="77777777" w:rsidR="00C13CD6" w:rsidRDefault="00C13CD6" w:rsidP="002E765C">
      <w:pPr>
        <w:jc w:val="center"/>
      </w:pPr>
    </w:p>
    <w:p w14:paraId="7B5C2EC1" w14:textId="6332460D" w:rsidR="00D72DEB" w:rsidRPr="00D72DEB" w:rsidRDefault="00D72DEB" w:rsidP="00D72DEB">
      <w:pPr>
        <w:pStyle w:val="af2"/>
        <w:keepNext/>
        <w:rPr>
          <w:rFonts w:cs="Arial"/>
          <w:b/>
          <w:bCs/>
          <w:i w:val="0"/>
          <w:color w:val="444444"/>
          <w:sz w:val="22"/>
          <w:szCs w:val="22"/>
        </w:rPr>
      </w:pPr>
      <w:bookmarkStart w:id="12" w:name="_Toc133954641"/>
      <w:r w:rsidRPr="00D72DEB">
        <w:rPr>
          <w:b/>
          <w:i w:val="0"/>
          <w:sz w:val="22"/>
          <w:szCs w:val="22"/>
        </w:rPr>
        <w:t xml:space="preserve">Таблица </w:t>
      </w:r>
      <w:r w:rsidR="0069410C">
        <w:rPr>
          <w:b/>
          <w:i w:val="0"/>
          <w:sz w:val="22"/>
          <w:szCs w:val="22"/>
        </w:rPr>
        <w:fldChar w:fldCharType="begin"/>
      </w:r>
      <w:r w:rsidR="0069410C">
        <w:rPr>
          <w:b/>
          <w:i w:val="0"/>
          <w:sz w:val="22"/>
          <w:szCs w:val="22"/>
        </w:rPr>
        <w:instrText xml:space="preserve"> STYLEREF 1 \s </w:instrText>
      </w:r>
      <w:r w:rsidR="0069410C">
        <w:rPr>
          <w:b/>
          <w:i w:val="0"/>
          <w:sz w:val="22"/>
          <w:szCs w:val="22"/>
        </w:rPr>
        <w:fldChar w:fldCharType="separate"/>
      </w:r>
      <w:r w:rsidR="00C36EC5">
        <w:rPr>
          <w:b/>
          <w:i w:val="0"/>
          <w:noProof/>
          <w:sz w:val="22"/>
          <w:szCs w:val="22"/>
        </w:rPr>
        <w:t>3</w:t>
      </w:r>
      <w:r w:rsidR="0069410C">
        <w:rPr>
          <w:b/>
          <w:i w:val="0"/>
          <w:sz w:val="22"/>
          <w:szCs w:val="22"/>
        </w:rPr>
        <w:fldChar w:fldCharType="end"/>
      </w:r>
      <w:r w:rsidR="0069410C">
        <w:rPr>
          <w:b/>
          <w:i w:val="0"/>
          <w:sz w:val="22"/>
          <w:szCs w:val="22"/>
        </w:rPr>
        <w:t>–</w:t>
      </w:r>
      <w:r w:rsidR="0069410C">
        <w:rPr>
          <w:b/>
          <w:i w:val="0"/>
          <w:sz w:val="22"/>
          <w:szCs w:val="22"/>
        </w:rPr>
        <w:fldChar w:fldCharType="begin"/>
      </w:r>
      <w:r w:rsidR="0069410C">
        <w:rPr>
          <w:b/>
          <w:i w:val="0"/>
          <w:sz w:val="22"/>
          <w:szCs w:val="22"/>
        </w:rPr>
        <w:instrText xml:space="preserve"> SEQ Таблица \* ARABIC \s 1 </w:instrText>
      </w:r>
      <w:r w:rsidR="0069410C">
        <w:rPr>
          <w:b/>
          <w:i w:val="0"/>
          <w:sz w:val="22"/>
          <w:szCs w:val="22"/>
        </w:rPr>
        <w:fldChar w:fldCharType="separate"/>
      </w:r>
      <w:r w:rsidR="00C36EC5">
        <w:rPr>
          <w:b/>
          <w:i w:val="0"/>
          <w:noProof/>
          <w:sz w:val="22"/>
          <w:szCs w:val="22"/>
        </w:rPr>
        <w:t>3</w:t>
      </w:r>
      <w:r w:rsidR="0069410C">
        <w:rPr>
          <w:b/>
          <w:i w:val="0"/>
          <w:sz w:val="22"/>
          <w:szCs w:val="22"/>
        </w:rPr>
        <w:fldChar w:fldCharType="end"/>
      </w:r>
      <w:r w:rsidRPr="00D72DEB">
        <w:rPr>
          <w:rFonts w:cs="Arial"/>
          <w:b/>
          <w:bCs/>
          <w:i w:val="0"/>
          <w:color w:val="444444"/>
          <w:sz w:val="22"/>
          <w:szCs w:val="22"/>
        </w:rPr>
        <w:t xml:space="preserve"> Тепловой баланс системы теплоснабжения на базе котельной «Вега» - МУП «КБУ» в зоне деятельности единой теплоснабжающей организации №2 </w:t>
      </w:r>
      <w:r w:rsidR="00E97002">
        <w:rPr>
          <w:rFonts w:cs="Arial"/>
          <w:b/>
          <w:bCs/>
          <w:i w:val="0"/>
          <w:color w:val="444444"/>
          <w:sz w:val="22"/>
          <w:szCs w:val="22"/>
        </w:rPr>
        <w:t>н</w:t>
      </w:r>
      <w:r w:rsidRPr="00D72DEB">
        <w:rPr>
          <w:rFonts w:cs="Arial"/>
          <w:b/>
          <w:bCs/>
          <w:i w:val="0"/>
          <w:color w:val="444444"/>
          <w:sz w:val="22"/>
          <w:szCs w:val="22"/>
        </w:rPr>
        <w:t>а 202</w:t>
      </w:r>
      <w:r w:rsidR="00C36EC5">
        <w:rPr>
          <w:rFonts w:cs="Arial"/>
          <w:b/>
          <w:bCs/>
          <w:i w:val="0"/>
          <w:color w:val="444444"/>
          <w:sz w:val="22"/>
          <w:szCs w:val="22"/>
        </w:rPr>
        <w:t>4</w:t>
      </w:r>
      <w:r w:rsidRPr="00D72DEB">
        <w:rPr>
          <w:rFonts w:cs="Arial"/>
          <w:b/>
          <w:bCs/>
          <w:i w:val="0"/>
          <w:color w:val="444444"/>
          <w:sz w:val="22"/>
          <w:szCs w:val="22"/>
        </w:rPr>
        <w:t xml:space="preserve"> го</w:t>
      </w:r>
      <w:r w:rsidR="00DF4E21">
        <w:rPr>
          <w:rFonts w:cs="Arial"/>
          <w:b/>
          <w:bCs/>
          <w:i w:val="0"/>
          <w:color w:val="444444"/>
          <w:sz w:val="22"/>
          <w:szCs w:val="22"/>
        </w:rPr>
        <w:t>да и на период до 2040 г., Гк</w:t>
      </w:r>
      <w:r w:rsidRPr="00D72DEB">
        <w:rPr>
          <w:rFonts w:cs="Arial"/>
          <w:b/>
          <w:bCs/>
          <w:i w:val="0"/>
          <w:color w:val="444444"/>
          <w:sz w:val="22"/>
          <w:szCs w:val="22"/>
        </w:rPr>
        <w:t>ал/ч</w:t>
      </w:r>
      <w:bookmarkEnd w:id="12"/>
    </w:p>
    <w:tbl>
      <w:tblPr>
        <w:tblW w:w="15026" w:type="dxa"/>
        <w:tblInd w:w="-10" w:type="dxa"/>
        <w:tblLayout w:type="fixed"/>
        <w:tblLook w:val="04A0" w:firstRow="1" w:lastRow="0" w:firstColumn="1" w:lastColumn="0" w:noHBand="0" w:noVBand="1"/>
      </w:tblPr>
      <w:tblGrid>
        <w:gridCol w:w="4817"/>
        <w:gridCol w:w="1137"/>
        <w:gridCol w:w="992"/>
        <w:gridCol w:w="912"/>
        <w:gridCol w:w="20"/>
        <w:gridCol w:w="1003"/>
        <w:gridCol w:w="16"/>
        <w:gridCol w:w="1007"/>
        <w:gridCol w:w="12"/>
        <w:gridCol w:w="1010"/>
        <w:gridCol w:w="9"/>
        <w:gridCol w:w="1019"/>
        <w:gridCol w:w="1023"/>
        <w:gridCol w:w="1023"/>
        <w:gridCol w:w="1019"/>
        <w:gridCol w:w="7"/>
      </w:tblGrid>
      <w:tr w:rsidR="00C13CD6" w:rsidRPr="00C13CD6" w14:paraId="6E2A89BD" w14:textId="77777777" w:rsidTr="00D72DEB">
        <w:trPr>
          <w:trHeight w:val="279"/>
        </w:trPr>
        <w:tc>
          <w:tcPr>
            <w:tcW w:w="15026" w:type="dxa"/>
            <w:gridSpan w:val="16"/>
            <w:tcBorders>
              <w:top w:val="single" w:sz="8" w:space="0" w:color="auto"/>
              <w:left w:val="single" w:sz="8" w:space="0" w:color="auto"/>
              <w:bottom w:val="single" w:sz="8" w:space="0" w:color="auto"/>
              <w:right w:val="single" w:sz="8" w:space="0" w:color="000000"/>
            </w:tcBorders>
            <w:shd w:val="clear" w:color="auto" w:fill="auto"/>
            <w:vAlign w:val="center"/>
            <w:hideMark/>
          </w:tcPr>
          <w:p w14:paraId="1A7AA577" w14:textId="77777777" w:rsidR="00C13CD6" w:rsidRPr="00C13CD6" w:rsidRDefault="00C13CD6" w:rsidP="00C13CD6">
            <w:pPr>
              <w:jc w:val="center"/>
              <w:rPr>
                <w:rFonts w:cs="Arial"/>
                <w:b/>
                <w:bCs/>
                <w:color w:val="000000"/>
                <w:sz w:val="20"/>
                <w:szCs w:val="20"/>
              </w:rPr>
            </w:pPr>
            <w:r w:rsidRPr="00C13CD6">
              <w:rPr>
                <w:rFonts w:cs="Arial"/>
                <w:b/>
                <w:bCs/>
                <w:color w:val="000000"/>
                <w:sz w:val="20"/>
                <w:szCs w:val="20"/>
              </w:rPr>
              <w:t>Котельные МУП «КБУ»</w:t>
            </w:r>
          </w:p>
        </w:tc>
      </w:tr>
      <w:tr w:rsidR="00C13CD6" w:rsidRPr="00C13CD6" w14:paraId="3B90674E" w14:textId="77777777" w:rsidTr="00D72DEB">
        <w:trPr>
          <w:trHeight w:val="256"/>
        </w:trPr>
        <w:tc>
          <w:tcPr>
            <w:tcW w:w="4817" w:type="dxa"/>
            <w:tcBorders>
              <w:top w:val="nil"/>
              <w:left w:val="single" w:sz="8" w:space="0" w:color="auto"/>
              <w:bottom w:val="single" w:sz="8" w:space="0" w:color="auto"/>
              <w:right w:val="single" w:sz="8" w:space="0" w:color="auto"/>
            </w:tcBorders>
            <w:shd w:val="clear" w:color="auto" w:fill="auto"/>
            <w:vAlign w:val="center"/>
            <w:hideMark/>
          </w:tcPr>
          <w:p w14:paraId="70F30ABF" w14:textId="77777777" w:rsidR="00C13CD6" w:rsidRPr="00C13CD6" w:rsidRDefault="00C13CD6" w:rsidP="00C13CD6">
            <w:pPr>
              <w:jc w:val="center"/>
              <w:rPr>
                <w:rFonts w:cs="Arial"/>
                <w:b/>
                <w:bCs/>
                <w:color w:val="000000"/>
                <w:sz w:val="20"/>
                <w:szCs w:val="20"/>
              </w:rPr>
            </w:pPr>
            <w:r w:rsidRPr="00C13CD6">
              <w:rPr>
                <w:rFonts w:cs="Arial"/>
                <w:b/>
                <w:bCs/>
                <w:color w:val="000000"/>
                <w:sz w:val="20"/>
                <w:szCs w:val="20"/>
              </w:rPr>
              <w:t>Теплоисточник №</w:t>
            </w:r>
            <w:r w:rsidRPr="00C13CD6">
              <w:rPr>
                <w:rFonts w:cs="Arial"/>
                <w:color w:val="000000"/>
                <w:sz w:val="20"/>
                <w:szCs w:val="20"/>
              </w:rPr>
              <w:t>1</w:t>
            </w:r>
          </w:p>
        </w:tc>
        <w:tc>
          <w:tcPr>
            <w:tcW w:w="1137" w:type="dxa"/>
            <w:tcBorders>
              <w:top w:val="nil"/>
              <w:left w:val="nil"/>
              <w:bottom w:val="single" w:sz="8" w:space="0" w:color="auto"/>
              <w:right w:val="single" w:sz="8" w:space="0" w:color="auto"/>
            </w:tcBorders>
            <w:shd w:val="clear" w:color="auto" w:fill="auto"/>
            <w:vAlign w:val="center"/>
            <w:hideMark/>
          </w:tcPr>
          <w:p w14:paraId="36F04197" w14:textId="77777777" w:rsidR="00C13CD6" w:rsidRPr="00C13CD6" w:rsidRDefault="00C13CD6" w:rsidP="00C13CD6">
            <w:pPr>
              <w:jc w:val="center"/>
              <w:rPr>
                <w:rFonts w:cs="Arial"/>
                <w:b/>
                <w:bCs/>
                <w:color w:val="000000"/>
                <w:sz w:val="20"/>
                <w:szCs w:val="20"/>
              </w:rPr>
            </w:pPr>
            <w:r w:rsidRPr="00C13CD6">
              <w:rPr>
                <w:rFonts w:cs="Arial"/>
                <w:b/>
                <w:bCs/>
                <w:color w:val="000000"/>
                <w:sz w:val="20"/>
                <w:szCs w:val="20"/>
              </w:rPr>
              <w:t>ЕТО № 2</w:t>
            </w:r>
          </w:p>
        </w:tc>
        <w:tc>
          <w:tcPr>
            <w:tcW w:w="9072" w:type="dxa"/>
            <w:gridSpan w:val="14"/>
            <w:tcBorders>
              <w:top w:val="single" w:sz="8" w:space="0" w:color="auto"/>
              <w:left w:val="nil"/>
              <w:bottom w:val="single" w:sz="8" w:space="0" w:color="auto"/>
              <w:right w:val="single" w:sz="8" w:space="0" w:color="000000"/>
            </w:tcBorders>
            <w:shd w:val="clear" w:color="auto" w:fill="auto"/>
            <w:vAlign w:val="center"/>
            <w:hideMark/>
          </w:tcPr>
          <w:p w14:paraId="3A110F9A" w14:textId="77777777" w:rsidR="00C13CD6" w:rsidRPr="00C13CD6" w:rsidRDefault="00C13CD6" w:rsidP="00C13CD6">
            <w:pPr>
              <w:jc w:val="center"/>
              <w:rPr>
                <w:rFonts w:cs="Arial"/>
                <w:b/>
                <w:bCs/>
                <w:color w:val="000000"/>
                <w:sz w:val="20"/>
                <w:szCs w:val="20"/>
              </w:rPr>
            </w:pPr>
            <w:r w:rsidRPr="00C13CD6">
              <w:rPr>
                <w:rFonts w:cs="Arial"/>
                <w:b/>
                <w:bCs/>
                <w:color w:val="000000"/>
                <w:sz w:val="20"/>
                <w:szCs w:val="20"/>
              </w:rPr>
              <w:t>Котельная «Вега» - МУП «КБУ»</w:t>
            </w:r>
          </w:p>
        </w:tc>
      </w:tr>
      <w:tr w:rsidR="00F52D8F" w:rsidRPr="00C13CD6" w14:paraId="2494984B" w14:textId="77777777" w:rsidTr="00F52D8F">
        <w:trPr>
          <w:trHeight w:val="364"/>
        </w:trPr>
        <w:tc>
          <w:tcPr>
            <w:tcW w:w="4817" w:type="dxa"/>
            <w:tcBorders>
              <w:top w:val="nil"/>
              <w:left w:val="single" w:sz="8" w:space="0" w:color="auto"/>
              <w:bottom w:val="single" w:sz="8" w:space="0" w:color="auto"/>
              <w:right w:val="single" w:sz="8" w:space="0" w:color="auto"/>
            </w:tcBorders>
            <w:shd w:val="clear" w:color="auto" w:fill="auto"/>
            <w:vAlign w:val="center"/>
          </w:tcPr>
          <w:p w14:paraId="2DD7E571" w14:textId="77777777" w:rsidR="00F52D8F" w:rsidRDefault="00F52D8F" w:rsidP="00F52D8F">
            <w:pPr>
              <w:jc w:val="center"/>
              <w:rPr>
                <w:rFonts w:cs="Arial"/>
                <w:b/>
                <w:bCs/>
                <w:color w:val="000000"/>
                <w:sz w:val="20"/>
                <w:szCs w:val="20"/>
              </w:rPr>
            </w:pPr>
            <w:r>
              <w:rPr>
                <w:rFonts w:cs="Arial"/>
                <w:b/>
                <w:bCs/>
                <w:color w:val="000000"/>
                <w:sz w:val="20"/>
                <w:szCs w:val="20"/>
              </w:rPr>
              <w:t>Показатель</w:t>
            </w:r>
          </w:p>
        </w:tc>
        <w:tc>
          <w:tcPr>
            <w:tcW w:w="1137" w:type="dxa"/>
            <w:tcBorders>
              <w:top w:val="nil"/>
              <w:left w:val="nil"/>
              <w:bottom w:val="single" w:sz="8" w:space="0" w:color="auto"/>
              <w:right w:val="single" w:sz="8" w:space="0" w:color="auto"/>
            </w:tcBorders>
            <w:shd w:val="clear" w:color="auto" w:fill="auto"/>
            <w:vAlign w:val="center"/>
          </w:tcPr>
          <w:p w14:paraId="4E89EC2D" w14:textId="77777777" w:rsidR="00F52D8F" w:rsidRDefault="00F52D8F" w:rsidP="00F52D8F">
            <w:pPr>
              <w:jc w:val="center"/>
              <w:rPr>
                <w:rFonts w:cs="Arial"/>
                <w:b/>
                <w:bCs/>
                <w:color w:val="000000"/>
                <w:sz w:val="20"/>
                <w:szCs w:val="20"/>
              </w:rPr>
            </w:pPr>
            <w:r>
              <w:rPr>
                <w:rFonts w:cs="Arial"/>
                <w:b/>
                <w:bCs/>
                <w:color w:val="000000"/>
                <w:sz w:val="20"/>
                <w:szCs w:val="20"/>
              </w:rPr>
              <w:t>Ед. изм.</w:t>
            </w:r>
          </w:p>
        </w:tc>
        <w:tc>
          <w:tcPr>
            <w:tcW w:w="992" w:type="dxa"/>
            <w:tcBorders>
              <w:top w:val="single" w:sz="8" w:space="0" w:color="auto"/>
              <w:left w:val="nil"/>
              <w:bottom w:val="single" w:sz="8" w:space="0" w:color="auto"/>
              <w:right w:val="single" w:sz="8" w:space="0" w:color="000000"/>
            </w:tcBorders>
            <w:shd w:val="clear" w:color="auto" w:fill="auto"/>
            <w:vAlign w:val="center"/>
          </w:tcPr>
          <w:p w14:paraId="1C36692B" w14:textId="5C197294" w:rsidR="00F52D8F" w:rsidRDefault="00F52D8F" w:rsidP="00F52D8F">
            <w:pPr>
              <w:jc w:val="center"/>
              <w:rPr>
                <w:rFonts w:cs="Arial"/>
                <w:b/>
                <w:bCs/>
                <w:color w:val="000000"/>
                <w:sz w:val="20"/>
                <w:szCs w:val="20"/>
              </w:rPr>
            </w:pPr>
            <w:r>
              <w:rPr>
                <w:rFonts w:cs="Arial"/>
                <w:b/>
                <w:bCs/>
                <w:color w:val="000000"/>
                <w:sz w:val="20"/>
                <w:szCs w:val="20"/>
              </w:rPr>
              <w:t>2022</w:t>
            </w:r>
          </w:p>
        </w:tc>
        <w:tc>
          <w:tcPr>
            <w:tcW w:w="912" w:type="dxa"/>
            <w:tcBorders>
              <w:top w:val="single" w:sz="8" w:space="0" w:color="auto"/>
              <w:left w:val="nil"/>
              <w:bottom w:val="single" w:sz="8" w:space="0" w:color="auto"/>
              <w:right w:val="single" w:sz="8" w:space="0" w:color="000000"/>
            </w:tcBorders>
            <w:shd w:val="clear" w:color="auto" w:fill="auto"/>
            <w:vAlign w:val="center"/>
          </w:tcPr>
          <w:p w14:paraId="6E6D62E5" w14:textId="52A7267C" w:rsidR="00F52D8F" w:rsidRDefault="00F52D8F" w:rsidP="00F52D8F">
            <w:pPr>
              <w:jc w:val="center"/>
              <w:rPr>
                <w:rFonts w:cs="Arial"/>
                <w:b/>
                <w:bCs/>
                <w:color w:val="000000"/>
                <w:sz w:val="20"/>
                <w:szCs w:val="20"/>
              </w:rPr>
            </w:pPr>
            <w:r>
              <w:rPr>
                <w:rFonts w:cs="Arial"/>
                <w:b/>
                <w:bCs/>
                <w:color w:val="000000"/>
                <w:sz w:val="20"/>
                <w:szCs w:val="20"/>
              </w:rPr>
              <w:t>2023</w:t>
            </w:r>
          </w:p>
        </w:tc>
        <w:tc>
          <w:tcPr>
            <w:tcW w:w="1023" w:type="dxa"/>
            <w:gridSpan w:val="2"/>
            <w:tcBorders>
              <w:top w:val="single" w:sz="8" w:space="0" w:color="auto"/>
              <w:left w:val="nil"/>
              <w:bottom w:val="single" w:sz="8" w:space="0" w:color="auto"/>
              <w:right w:val="single" w:sz="8" w:space="0" w:color="000000"/>
            </w:tcBorders>
            <w:shd w:val="clear" w:color="auto" w:fill="auto"/>
            <w:vAlign w:val="center"/>
          </w:tcPr>
          <w:p w14:paraId="7577E7F2" w14:textId="49D3589F" w:rsidR="00F52D8F" w:rsidRDefault="00F52D8F" w:rsidP="00F52D8F">
            <w:pPr>
              <w:jc w:val="center"/>
              <w:rPr>
                <w:rFonts w:cs="Arial"/>
                <w:b/>
                <w:bCs/>
                <w:color w:val="000000"/>
                <w:sz w:val="20"/>
                <w:szCs w:val="20"/>
              </w:rPr>
            </w:pPr>
            <w:r>
              <w:rPr>
                <w:rFonts w:cs="Arial"/>
                <w:b/>
                <w:bCs/>
                <w:color w:val="000000"/>
                <w:sz w:val="20"/>
                <w:szCs w:val="20"/>
              </w:rPr>
              <w:t>2024</w:t>
            </w:r>
          </w:p>
        </w:tc>
        <w:tc>
          <w:tcPr>
            <w:tcW w:w="1023" w:type="dxa"/>
            <w:gridSpan w:val="2"/>
            <w:tcBorders>
              <w:top w:val="single" w:sz="8" w:space="0" w:color="auto"/>
              <w:left w:val="nil"/>
              <w:bottom w:val="single" w:sz="8" w:space="0" w:color="auto"/>
              <w:right w:val="single" w:sz="8" w:space="0" w:color="000000"/>
            </w:tcBorders>
            <w:shd w:val="clear" w:color="auto" w:fill="auto"/>
            <w:vAlign w:val="center"/>
          </w:tcPr>
          <w:p w14:paraId="140A1964" w14:textId="12F834FF" w:rsidR="00F52D8F" w:rsidRDefault="00F52D8F" w:rsidP="00F52D8F">
            <w:pPr>
              <w:jc w:val="center"/>
              <w:rPr>
                <w:rFonts w:cs="Arial"/>
                <w:b/>
                <w:bCs/>
                <w:color w:val="000000"/>
                <w:sz w:val="20"/>
                <w:szCs w:val="20"/>
              </w:rPr>
            </w:pPr>
            <w:r>
              <w:rPr>
                <w:rFonts w:cs="Arial"/>
                <w:b/>
                <w:bCs/>
                <w:color w:val="000000"/>
                <w:sz w:val="20"/>
                <w:szCs w:val="20"/>
              </w:rPr>
              <w:t>2025</w:t>
            </w:r>
          </w:p>
        </w:tc>
        <w:tc>
          <w:tcPr>
            <w:tcW w:w="1022" w:type="dxa"/>
            <w:gridSpan w:val="2"/>
            <w:tcBorders>
              <w:top w:val="single" w:sz="8" w:space="0" w:color="auto"/>
              <w:left w:val="nil"/>
              <w:bottom w:val="single" w:sz="8" w:space="0" w:color="auto"/>
              <w:right w:val="single" w:sz="8" w:space="0" w:color="000000"/>
            </w:tcBorders>
            <w:shd w:val="clear" w:color="auto" w:fill="auto"/>
            <w:vAlign w:val="center"/>
          </w:tcPr>
          <w:p w14:paraId="627CC926" w14:textId="7AE73C53" w:rsidR="00F52D8F" w:rsidRDefault="00F52D8F" w:rsidP="00F52D8F">
            <w:pPr>
              <w:jc w:val="center"/>
              <w:rPr>
                <w:rFonts w:cs="Arial"/>
                <w:b/>
                <w:bCs/>
                <w:color w:val="000000"/>
                <w:sz w:val="20"/>
                <w:szCs w:val="20"/>
              </w:rPr>
            </w:pPr>
            <w:r>
              <w:rPr>
                <w:rFonts w:cs="Arial"/>
                <w:b/>
                <w:bCs/>
                <w:color w:val="000000"/>
                <w:sz w:val="20"/>
                <w:szCs w:val="20"/>
              </w:rPr>
              <w:t>2026</w:t>
            </w:r>
          </w:p>
        </w:tc>
        <w:tc>
          <w:tcPr>
            <w:tcW w:w="1028" w:type="dxa"/>
            <w:gridSpan w:val="2"/>
            <w:tcBorders>
              <w:top w:val="single" w:sz="8" w:space="0" w:color="auto"/>
              <w:left w:val="nil"/>
              <w:bottom w:val="single" w:sz="8" w:space="0" w:color="auto"/>
              <w:right w:val="single" w:sz="8" w:space="0" w:color="000000"/>
            </w:tcBorders>
            <w:shd w:val="clear" w:color="auto" w:fill="auto"/>
            <w:vAlign w:val="center"/>
          </w:tcPr>
          <w:p w14:paraId="683D9D01" w14:textId="33795053" w:rsidR="00F52D8F" w:rsidRDefault="00F52D8F" w:rsidP="00F52D8F">
            <w:pPr>
              <w:jc w:val="center"/>
              <w:rPr>
                <w:rFonts w:cs="Arial"/>
                <w:b/>
                <w:bCs/>
                <w:color w:val="000000"/>
                <w:sz w:val="20"/>
                <w:szCs w:val="20"/>
              </w:rPr>
            </w:pPr>
            <w:r>
              <w:rPr>
                <w:rFonts w:cs="Arial"/>
                <w:b/>
                <w:bCs/>
                <w:color w:val="000000"/>
                <w:sz w:val="20"/>
                <w:szCs w:val="20"/>
              </w:rPr>
              <w:t>2027</w:t>
            </w:r>
          </w:p>
        </w:tc>
        <w:tc>
          <w:tcPr>
            <w:tcW w:w="1023" w:type="dxa"/>
            <w:tcBorders>
              <w:top w:val="single" w:sz="8" w:space="0" w:color="auto"/>
              <w:left w:val="nil"/>
              <w:bottom w:val="single" w:sz="8" w:space="0" w:color="auto"/>
              <w:right w:val="single" w:sz="8" w:space="0" w:color="000000"/>
            </w:tcBorders>
            <w:shd w:val="clear" w:color="auto" w:fill="auto"/>
            <w:vAlign w:val="center"/>
          </w:tcPr>
          <w:p w14:paraId="1EBD2647" w14:textId="5EE152EF" w:rsidR="00F52D8F" w:rsidRDefault="00F52D8F" w:rsidP="00F52D8F">
            <w:pPr>
              <w:jc w:val="center"/>
              <w:rPr>
                <w:rFonts w:cs="Arial"/>
                <w:b/>
                <w:bCs/>
                <w:color w:val="000000"/>
                <w:sz w:val="20"/>
                <w:szCs w:val="20"/>
              </w:rPr>
            </w:pPr>
            <w:r>
              <w:rPr>
                <w:rFonts w:cs="Arial"/>
                <w:b/>
                <w:bCs/>
                <w:color w:val="000000"/>
                <w:sz w:val="20"/>
                <w:szCs w:val="20"/>
              </w:rPr>
              <w:t>2030</w:t>
            </w:r>
          </w:p>
        </w:tc>
        <w:tc>
          <w:tcPr>
            <w:tcW w:w="1023" w:type="dxa"/>
            <w:tcBorders>
              <w:top w:val="single" w:sz="8" w:space="0" w:color="auto"/>
              <w:left w:val="nil"/>
              <w:bottom w:val="single" w:sz="8" w:space="0" w:color="auto"/>
              <w:right w:val="single" w:sz="8" w:space="0" w:color="000000"/>
            </w:tcBorders>
            <w:shd w:val="clear" w:color="auto" w:fill="auto"/>
            <w:vAlign w:val="center"/>
          </w:tcPr>
          <w:p w14:paraId="59722F62" w14:textId="3F4C23D9" w:rsidR="00F52D8F" w:rsidRDefault="00F52D8F" w:rsidP="00F52D8F">
            <w:pPr>
              <w:jc w:val="center"/>
              <w:rPr>
                <w:rFonts w:cs="Arial"/>
                <w:b/>
                <w:bCs/>
                <w:color w:val="000000"/>
                <w:sz w:val="20"/>
                <w:szCs w:val="20"/>
              </w:rPr>
            </w:pPr>
            <w:r>
              <w:rPr>
                <w:rFonts w:cs="Arial"/>
                <w:b/>
                <w:bCs/>
                <w:color w:val="000000"/>
                <w:sz w:val="20"/>
                <w:szCs w:val="20"/>
              </w:rPr>
              <w:t>2035</w:t>
            </w:r>
          </w:p>
        </w:tc>
        <w:tc>
          <w:tcPr>
            <w:tcW w:w="1026" w:type="dxa"/>
            <w:gridSpan w:val="2"/>
            <w:tcBorders>
              <w:top w:val="single" w:sz="8" w:space="0" w:color="auto"/>
              <w:left w:val="nil"/>
              <w:bottom w:val="single" w:sz="8" w:space="0" w:color="auto"/>
              <w:right w:val="single" w:sz="8" w:space="0" w:color="000000"/>
            </w:tcBorders>
            <w:shd w:val="clear" w:color="auto" w:fill="auto"/>
            <w:vAlign w:val="center"/>
          </w:tcPr>
          <w:p w14:paraId="0C90A848" w14:textId="77777777" w:rsidR="00F52D8F" w:rsidRDefault="00F52D8F" w:rsidP="00F52D8F">
            <w:pPr>
              <w:jc w:val="center"/>
              <w:rPr>
                <w:rFonts w:cs="Arial"/>
                <w:b/>
                <w:bCs/>
                <w:color w:val="000000"/>
                <w:sz w:val="20"/>
                <w:szCs w:val="20"/>
              </w:rPr>
            </w:pPr>
            <w:r>
              <w:rPr>
                <w:rFonts w:cs="Arial"/>
                <w:b/>
                <w:bCs/>
                <w:color w:val="000000"/>
                <w:sz w:val="20"/>
                <w:szCs w:val="20"/>
              </w:rPr>
              <w:t>2040</w:t>
            </w:r>
          </w:p>
        </w:tc>
      </w:tr>
      <w:tr w:rsidR="00012351" w:rsidRPr="00C13CD6" w14:paraId="13410104" w14:textId="77777777" w:rsidTr="00012351">
        <w:trPr>
          <w:gridAfter w:val="1"/>
          <w:wAfter w:w="7" w:type="dxa"/>
          <w:trHeight w:val="486"/>
        </w:trPr>
        <w:tc>
          <w:tcPr>
            <w:tcW w:w="4817" w:type="dxa"/>
            <w:tcBorders>
              <w:top w:val="nil"/>
              <w:left w:val="single" w:sz="8" w:space="0" w:color="auto"/>
              <w:bottom w:val="single" w:sz="8" w:space="0" w:color="auto"/>
              <w:right w:val="single" w:sz="8" w:space="0" w:color="auto"/>
            </w:tcBorders>
            <w:shd w:val="clear" w:color="auto" w:fill="auto"/>
            <w:vAlign w:val="center"/>
            <w:hideMark/>
          </w:tcPr>
          <w:p w14:paraId="73A32952" w14:textId="77777777" w:rsidR="00012351" w:rsidRPr="00C13CD6" w:rsidRDefault="00012351" w:rsidP="00012351">
            <w:pPr>
              <w:rPr>
                <w:rFonts w:cs="Arial"/>
                <w:color w:val="000000"/>
                <w:sz w:val="20"/>
                <w:szCs w:val="20"/>
              </w:rPr>
            </w:pPr>
            <w:r w:rsidRPr="00C13CD6">
              <w:rPr>
                <w:rFonts w:cs="Arial"/>
                <w:color w:val="000000"/>
                <w:sz w:val="20"/>
                <w:szCs w:val="20"/>
              </w:rPr>
              <w:t>Установленная тепловая мощность, в том числе:</w:t>
            </w:r>
          </w:p>
        </w:tc>
        <w:tc>
          <w:tcPr>
            <w:tcW w:w="1137" w:type="dxa"/>
            <w:tcBorders>
              <w:top w:val="nil"/>
              <w:left w:val="nil"/>
              <w:bottom w:val="single" w:sz="8" w:space="0" w:color="auto"/>
              <w:right w:val="single" w:sz="8" w:space="0" w:color="auto"/>
            </w:tcBorders>
            <w:shd w:val="clear" w:color="auto" w:fill="auto"/>
            <w:vAlign w:val="center"/>
            <w:hideMark/>
          </w:tcPr>
          <w:p w14:paraId="557511D8" w14:textId="77777777" w:rsidR="00012351" w:rsidRPr="00C13CD6" w:rsidRDefault="00012351" w:rsidP="00012351">
            <w:pPr>
              <w:rPr>
                <w:rFonts w:cs="Arial"/>
                <w:color w:val="000000"/>
                <w:sz w:val="20"/>
                <w:szCs w:val="20"/>
              </w:rPr>
            </w:pPr>
            <w:r w:rsidRPr="00C13CD6">
              <w:rPr>
                <w:rFonts w:cs="Arial"/>
                <w:color w:val="000000"/>
                <w:sz w:val="20"/>
                <w:szCs w:val="20"/>
              </w:rPr>
              <w:t>Гкал/ч</w:t>
            </w:r>
          </w:p>
        </w:tc>
        <w:tc>
          <w:tcPr>
            <w:tcW w:w="992" w:type="dxa"/>
            <w:tcBorders>
              <w:top w:val="nil"/>
              <w:left w:val="nil"/>
              <w:bottom w:val="single" w:sz="8" w:space="0" w:color="auto"/>
              <w:right w:val="single" w:sz="8" w:space="0" w:color="auto"/>
            </w:tcBorders>
            <w:shd w:val="clear" w:color="auto" w:fill="auto"/>
            <w:vAlign w:val="center"/>
            <w:hideMark/>
          </w:tcPr>
          <w:p w14:paraId="073A6A68" w14:textId="66725706" w:rsidR="00012351" w:rsidRDefault="00012351" w:rsidP="00012351">
            <w:pPr>
              <w:jc w:val="center"/>
              <w:rPr>
                <w:rFonts w:cs="Arial"/>
                <w:color w:val="000000"/>
                <w:sz w:val="20"/>
                <w:szCs w:val="20"/>
              </w:rPr>
            </w:pPr>
            <w:r>
              <w:rPr>
                <w:rFonts w:cs="Arial"/>
                <w:color w:val="000000"/>
                <w:sz w:val="20"/>
                <w:szCs w:val="20"/>
              </w:rPr>
              <w:t>140,0</w:t>
            </w:r>
          </w:p>
        </w:tc>
        <w:tc>
          <w:tcPr>
            <w:tcW w:w="932" w:type="dxa"/>
            <w:gridSpan w:val="2"/>
            <w:tcBorders>
              <w:top w:val="nil"/>
              <w:left w:val="nil"/>
              <w:bottom w:val="single" w:sz="8" w:space="0" w:color="auto"/>
              <w:right w:val="single" w:sz="8" w:space="0" w:color="auto"/>
            </w:tcBorders>
            <w:shd w:val="clear" w:color="auto" w:fill="auto"/>
            <w:vAlign w:val="center"/>
            <w:hideMark/>
          </w:tcPr>
          <w:p w14:paraId="6710D093" w14:textId="4008B866" w:rsidR="00012351" w:rsidRDefault="00012351" w:rsidP="00012351">
            <w:pPr>
              <w:jc w:val="center"/>
              <w:rPr>
                <w:rFonts w:cs="Arial"/>
                <w:color w:val="000000"/>
                <w:sz w:val="20"/>
                <w:szCs w:val="20"/>
              </w:rPr>
            </w:pPr>
            <w:r>
              <w:rPr>
                <w:rFonts w:cs="Arial"/>
                <w:color w:val="000000"/>
                <w:sz w:val="20"/>
                <w:szCs w:val="20"/>
              </w:rPr>
              <w:t>140,0</w:t>
            </w:r>
          </w:p>
        </w:tc>
        <w:tc>
          <w:tcPr>
            <w:tcW w:w="1019" w:type="dxa"/>
            <w:gridSpan w:val="2"/>
            <w:tcBorders>
              <w:top w:val="nil"/>
              <w:left w:val="nil"/>
              <w:bottom w:val="single" w:sz="8" w:space="0" w:color="auto"/>
              <w:right w:val="single" w:sz="8" w:space="0" w:color="auto"/>
            </w:tcBorders>
            <w:shd w:val="clear" w:color="auto" w:fill="auto"/>
            <w:vAlign w:val="center"/>
            <w:hideMark/>
          </w:tcPr>
          <w:p w14:paraId="0B1E8B78" w14:textId="1E58098F" w:rsidR="00012351" w:rsidRDefault="00012351" w:rsidP="00012351">
            <w:pPr>
              <w:jc w:val="center"/>
              <w:rPr>
                <w:rFonts w:cs="Arial"/>
                <w:color w:val="000000"/>
                <w:sz w:val="20"/>
                <w:szCs w:val="20"/>
              </w:rPr>
            </w:pPr>
            <w:r>
              <w:rPr>
                <w:rFonts w:cs="Arial"/>
                <w:color w:val="000000"/>
                <w:sz w:val="20"/>
                <w:szCs w:val="20"/>
              </w:rPr>
              <w:t>140,0</w:t>
            </w:r>
          </w:p>
        </w:tc>
        <w:tc>
          <w:tcPr>
            <w:tcW w:w="1019" w:type="dxa"/>
            <w:gridSpan w:val="2"/>
            <w:tcBorders>
              <w:top w:val="nil"/>
              <w:left w:val="nil"/>
              <w:bottom w:val="single" w:sz="8" w:space="0" w:color="auto"/>
              <w:right w:val="single" w:sz="8" w:space="0" w:color="auto"/>
            </w:tcBorders>
            <w:shd w:val="clear" w:color="auto" w:fill="auto"/>
            <w:vAlign w:val="center"/>
            <w:hideMark/>
          </w:tcPr>
          <w:p w14:paraId="2DD93BEF" w14:textId="112FE9A2" w:rsidR="00012351" w:rsidRDefault="00012351" w:rsidP="00012351">
            <w:pPr>
              <w:jc w:val="center"/>
              <w:rPr>
                <w:rFonts w:cs="Arial"/>
                <w:color w:val="000000"/>
                <w:sz w:val="20"/>
                <w:szCs w:val="20"/>
              </w:rPr>
            </w:pPr>
            <w:r>
              <w:rPr>
                <w:rFonts w:cs="Arial"/>
                <w:color w:val="000000"/>
                <w:sz w:val="20"/>
                <w:szCs w:val="20"/>
              </w:rPr>
              <w:t>140,0</w:t>
            </w:r>
          </w:p>
        </w:tc>
        <w:tc>
          <w:tcPr>
            <w:tcW w:w="1019" w:type="dxa"/>
            <w:gridSpan w:val="2"/>
            <w:tcBorders>
              <w:top w:val="nil"/>
              <w:left w:val="nil"/>
              <w:bottom w:val="single" w:sz="8" w:space="0" w:color="auto"/>
              <w:right w:val="single" w:sz="8" w:space="0" w:color="auto"/>
            </w:tcBorders>
            <w:shd w:val="clear" w:color="auto" w:fill="auto"/>
            <w:vAlign w:val="center"/>
            <w:hideMark/>
          </w:tcPr>
          <w:p w14:paraId="01DD024A" w14:textId="2B1E95FB" w:rsidR="00012351" w:rsidRDefault="00012351" w:rsidP="00012351">
            <w:pPr>
              <w:jc w:val="center"/>
              <w:rPr>
                <w:rFonts w:cs="Arial"/>
                <w:color w:val="000000"/>
                <w:sz w:val="20"/>
                <w:szCs w:val="20"/>
              </w:rPr>
            </w:pPr>
            <w:r>
              <w:rPr>
                <w:rFonts w:cs="Arial"/>
                <w:color w:val="000000"/>
                <w:sz w:val="20"/>
                <w:szCs w:val="20"/>
              </w:rPr>
              <w:t>140,0</w:t>
            </w:r>
          </w:p>
        </w:tc>
        <w:tc>
          <w:tcPr>
            <w:tcW w:w="1019" w:type="dxa"/>
            <w:tcBorders>
              <w:top w:val="nil"/>
              <w:left w:val="nil"/>
              <w:bottom w:val="single" w:sz="8" w:space="0" w:color="auto"/>
              <w:right w:val="single" w:sz="8" w:space="0" w:color="auto"/>
            </w:tcBorders>
            <w:shd w:val="clear" w:color="auto" w:fill="auto"/>
            <w:vAlign w:val="center"/>
            <w:hideMark/>
          </w:tcPr>
          <w:p w14:paraId="16AD88C8" w14:textId="1079193D" w:rsidR="00012351" w:rsidRDefault="00012351" w:rsidP="00012351">
            <w:pPr>
              <w:jc w:val="center"/>
              <w:rPr>
                <w:rFonts w:cs="Arial"/>
                <w:color w:val="000000"/>
                <w:sz w:val="20"/>
                <w:szCs w:val="20"/>
              </w:rPr>
            </w:pPr>
            <w:r>
              <w:rPr>
                <w:rFonts w:cs="Arial"/>
                <w:color w:val="000000"/>
                <w:sz w:val="20"/>
                <w:szCs w:val="20"/>
              </w:rPr>
              <w:t>140,0</w:t>
            </w:r>
          </w:p>
        </w:tc>
        <w:tc>
          <w:tcPr>
            <w:tcW w:w="1023" w:type="dxa"/>
            <w:tcBorders>
              <w:top w:val="nil"/>
              <w:left w:val="nil"/>
              <w:bottom w:val="single" w:sz="8" w:space="0" w:color="auto"/>
              <w:right w:val="single" w:sz="8" w:space="0" w:color="auto"/>
            </w:tcBorders>
            <w:shd w:val="clear" w:color="auto" w:fill="auto"/>
            <w:vAlign w:val="center"/>
            <w:hideMark/>
          </w:tcPr>
          <w:p w14:paraId="1A652778" w14:textId="2F9EA2D5" w:rsidR="00012351" w:rsidRDefault="00012351" w:rsidP="00012351">
            <w:pPr>
              <w:jc w:val="center"/>
              <w:rPr>
                <w:rFonts w:cs="Arial"/>
                <w:color w:val="000000"/>
                <w:sz w:val="20"/>
                <w:szCs w:val="20"/>
              </w:rPr>
            </w:pPr>
            <w:r>
              <w:rPr>
                <w:rFonts w:cs="Arial"/>
                <w:color w:val="000000"/>
                <w:sz w:val="20"/>
                <w:szCs w:val="20"/>
              </w:rPr>
              <w:t>140,0</w:t>
            </w:r>
          </w:p>
        </w:tc>
        <w:tc>
          <w:tcPr>
            <w:tcW w:w="1023" w:type="dxa"/>
            <w:tcBorders>
              <w:top w:val="nil"/>
              <w:left w:val="nil"/>
              <w:bottom w:val="single" w:sz="8" w:space="0" w:color="auto"/>
              <w:right w:val="single" w:sz="8" w:space="0" w:color="auto"/>
            </w:tcBorders>
            <w:shd w:val="clear" w:color="auto" w:fill="auto"/>
            <w:vAlign w:val="center"/>
            <w:hideMark/>
          </w:tcPr>
          <w:p w14:paraId="35A7E3A9" w14:textId="7EC9787F" w:rsidR="00012351" w:rsidRDefault="00012351" w:rsidP="00012351">
            <w:pPr>
              <w:jc w:val="center"/>
              <w:rPr>
                <w:rFonts w:cs="Arial"/>
                <w:color w:val="000000"/>
                <w:sz w:val="20"/>
                <w:szCs w:val="20"/>
              </w:rPr>
            </w:pPr>
            <w:r>
              <w:rPr>
                <w:rFonts w:cs="Arial"/>
                <w:color w:val="000000"/>
                <w:sz w:val="20"/>
                <w:szCs w:val="20"/>
              </w:rPr>
              <w:t>140,0</w:t>
            </w:r>
          </w:p>
        </w:tc>
        <w:tc>
          <w:tcPr>
            <w:tcW w:w="1019" w:type="dxa"/>
            <w:tcBorders>
              <w:top w:val="nil"/>
              <w:left w:val="nil"/>
              <w:bottom w:val="single" w:sz="8" w:space="0" w:color="auto"/>
              <w:right w:val="single" w:sz="8" w:space="0" w:color="auto"/>
            </w:tcBorders>
            <w:shd w:val="clear" w:color="auto" w:fill="auto"/>
            <w:vAlign w:val="center"/>
            <w:hideMark/>
          </w:tcPr>
          <w:p w14:paraId="04D5A5A9" w14:textId="06301853" w:rsidR="00012351" w:rsidRDefault="00012351" w:rsidP="00012351">
            <w:pPr>
              <w:jc w:val="center"/>
              <w:rPr>
                <w:rFonts w:cs="Arial"/>
                <w:color w:val="000000"/>
                <w:sz w:val="20"/>
                <w:szCs w:val="20"/>
              </w:rPr>
            </w:pPr>
            <w:r>
              <w:rPr>
                <w:rFonts w:cs="Arial"/>
                <w:color w:val="000000"/>
                <w:sz w:val="20"/>
                <w:szCs w:val="20"/>
              </w:rPr>
              <w:t>140,0</w:t>
            </w:r>
          </w:p>
        </w:tc>
      </w:tr>
      <w:tr w:rsidR="00012351" w:rsidRPr="00C13CD6" w14:paraId="29C5F376" w14:textId="77777777" w:rsidTr="00012351">
        <w:trPr>
          <w:gridAfter w:val="1"/>
          <w:wAfter w:w="7" w:type="dxa"/>
          <w:trHeight w:val="408"/>
        </w:trPr>
        <w:tc>
          <w:tcPr>
            <w:tcW w:w="4817" w:type="dxa"/>
            <w:tcBorders>
              <w:top w:val="nil"/>
              <w:left w:val="single" w:sz="8" w:space="0" w:color="auto"/>
              <w:bottom w:val="single" w:sz="8" w:space="0" w:color="auto"/>
              <w:right w:val="single" w:sz="8" w:space="0" w:color="auto"/>
            </w:tcBorders>
            <w:shd w:val="clear" w:color="auto" w:fill="auto"/>
            <w:vAlign w:val="center"/>
            <w:hideMark/>
          </w:tcPr>
          <w:p w14:paraId="3FD0A7E8" w14:textId="77777777" w:rsidR="00012351" w:rsidRPr="00C13CD6" w:rsidRDefault="00012351" w:rsidP="00012351">
            <w:pPr>
              <w:rPr>
                <w:rFonts w:cs="Arial"/>
                <w:color w:val="000000"/>
                <w:sz w:val="20"/>
                <w:szCs w:val="20"/>
              </w:rPr>
            </w:pPr>
            <w:r w:rsidRPr="00C13CD6">
              <w:rPr>
                <w:rFonts w:cs="Arial"/>
                <w:color w:val="000000"/>
                <w:sz w:val="20"/>
                <w:szCs w:val="20"/>
              </w:rPr>
              <w:t>Располагаемая тепловая мощность нетто станции</w:t>
            </w:r>
          </w:p>
        </w:tc>
        <w:tc>
          <w:tcPr>
            <w:tcW w:w="1137" w:type="dxa"/>
            <w:tcBorders>
              <w:top w:val="nil"/>
              <w:left w:val="nil"/>
              <w:bottom w:val="single" w:sz="8" w:space="0" w:color="auto"/>
              <w:right w:val="single" w:sz="8" w:space="0" w:color="auto"/>
            </w:tcBorders>
            <w:shd w:val="clear" w:color="auto" w:fill="auto"/>
            <w:vAlign w:val="center"/>
            <w:hideMark/>
          </w:tcPr>
          <w:p w14:paraId="42C644A0" w14:textId="77777777" w:rsidR="00012351" w:rsidRPr="00C13CD6" w:rsidRDefault="00012351" w:rsidP="00012351">
            <w:pPr>
              <w:rPr>
                <w:rFonts w:cs="Arial"/>
                <w:color w:val="000000"/>
                <w:sz w:val="20"/>
                <w:szCs w:val="20"/>
              </w:rPr>
            </w:pPr>
            <w:r w:rsidRPr="00C13CD6">
              <w:rPr>
                <w:rFonts w:cs="Arial"/>
                <w:color w:val="000000"/>
                <w:sz w:val="20"/>
                <w:szCs w:val="20"/>
              </w:rPr>
              <w:t>Гкал/ч</w:t>
            </w:r>
          </w:p>
        </w:tc>
        <w:tc>
          <w:tcPr>
            <w:tcW w:w="992" w:type="dxa"/>
            <w:tcBorders>
              <w:top w:val="nil"/>
              <w:left w:val="nil"/>
              <w:bottom w:val="single" w:sz="8" w:space="0" w:color="auto"/>
              <w:right w:val="single" w:sz="8" w:space="0" w:color="auto"/>
            </w:tcBorders>
            <w:shd w:val="clear" w:color="auto" w:fill="auto"/>
            <w:vAlign w:val="center"/>
            <w:hideMark/>
          </w:tcPr>
          <w:p w14:paraId="4B4383B1" w14:textId="754991C4" w:rsidR="00012351" w:rsidRDefault="00012351" w:rsidP="00012351">
            <w:pPr>
              <w:jc w:val="center"/>
              <w:rPr>
                <w:rFonts w:cs="Arial"/>
                <w:color w:val="000000"/>
                <w:sz w:val="20"/>
                <w:szCs w:val="20"/>
              </w:rPr>
            </w:pPr>
            <w:r>
              <w:rPr>
                <w:rFonts w:cs="Arial"/>
                <w:color w:val="000000"/>
                <w:sz w:val="20"/>
                <w:szCs w:val="20"/>
              </w:rPr>
              <w:t>131,7</w:t>
            </w:r>
          </w:p>
        </w:tc>
        <w:tc>
          <w:tcPr>
            <w:tcW w:w="932" w:type="dxa"/>
            <w:gridSpan w:val="2"/>
            <w:tcBorders>
              <w:top w:val="nil"/>
              <w:left w:val="nil"/>
              <w:bottom w:val="single" w:sz="8" w:space="0" w:color="auto"/>
              <w:right w:val="single" w:sz="8" w:space="0" w:color="auto"/>
            </w:tcBorders>
            <w:shd w:val="clear" w:color="auto" w:fill="auto"/>
            <w:vAlign w:val="center"/>
            <w:hideMark/>
          </w:tcPr>
          <w:p w14:paraId="782007C5" w14:textId="5A9B75D1" w:rsidR="00012351" w:rsidRDefault="00012351" w:rsidP="00012351">
            <w:pPr>
              <w:jc w:val="center"/>
              <w:rPr>
                <w:rFonts w:cs="Arial"/>
                <w:color w:val="000000"/>
                <w:sz w:val="20"/>
                <w:szCs w:val="20"/>
              </w:rPr>
            </w:pPr>
            <w:r>
              <w:rPr>
                <w:rFonts w:cs="Arial"/>
                <w:color w:val="000000"/>
                <w:sz w:val="20"/>
                <w:szCs w:val="20"/>
              </w:rPr>
              <w:t>131,7</w:t>
            </w:r>
          </w:p>
        </w:tc>
        <w:tc>
          <w:tcPr>
            <w:tcW w:w="1019" w:type="dxa"/>
            <w:gridSpan w:val="2"/>
            <w:tcBorders>
              <w:top w:val="nil"/>
              <w:left w:val="nil"/>
              <w:bottom w:val="single" w:sz="8" w:space="0" w:color="auto"/>
              <w:right w:val="single" w:sz="8" w:space="0" w:color="auto"/>
            </w:tcBorders>
            <w:shd w:val="clear" w:color="auto" w:fill="auto"/>
            <w:vAlign w:val="center"/>
            <w:hideMark/>
          </w:tcPr>
          <w:p w14:paraId="7FD71509" w14:textId="41885904" w:rsidR="00012351" w:rsidRDefault="00012351" w:rsidP="00012351">
            <w:pPr>
              <w:jc w:val="center"/>
              <w:rPr>
                <w:rFonts w:cs="Arial"/>
                <w:color w:val="000000"/>
                <w:sz w:val="20"/>
                <w:szCs w:val="20"/>
              </w:rPr>
            </w:pPr>
            <w:r>
              <w:rPr>
                <w:rFonts w:cs="Arial"/>
                <w:color w:val="000000"/>
                <w:sz w:val="20"/>
                <w:szCs w:val="20"/>
              </w:rPr>
              <w:t>131,7</w:t>
            </w:r>
          </w:p>
        </w:tc>
        <w:tc>
          <w:tcPr>
            <w:tcW w:w="1019" w:type="dxa"/>
            <w:gridSpan w:val="2"/>
            <w:tcBorders>
              <w:top w:val="nil"/>
              <w:left w:val="nil"/>
              <w:bottom w:val="single" w:sz="8" w:space="0" w:color="auto"/>
              <w:right w:val="single" w:sz="8" w:space="0" w:color="auto"/>
            </w:tcBorders>
            <w:shd w:val="clear" w:color="auto" w:fill="auto"/>
            <w:vAlign w:val="center"/>
            <w:hideMark/>
          </w:tcPr>
          <w:p w14:paraId="794EFFDD" w14:textId="724E5CBC" w:rsidR="00012351" w:rsidRDefault="00012351" w:rsidP="00012351">
            <w:pPr>
              <w:jc w:val="center"/>
              <w:rPr>
                <w:rFonts w:cs="Arial"/>
                <w:color w:val="000000"/>
                <w:sz w:val="20"/>
                <w:szCs w:val="20"/>
              </w:rPr>
            </w:pPr>
            <w:r>
              <w:rPr>
                <w:rFonts w:cs="Arial"/>
                <w:color w:val="000000"/>
                <w:sz w:val="20"/>
                <w:szCs w:val="20"/>
              </w:rPr>
              <w:t>131,7</w:t>
            </w:r>
          </w:p>
        </w:tc>
        <w:tc>
          <w:tcPr>
            <w:tcW w:w="1019" w:type="dxa"/>
            <w:gridSpan w:val="2"/>
            <w:tcBorders>
              <w:top w:val="nil"/>
              <w:left w:val="nil"/>
              <w:bottom w:val="single" w:sz="8" w:space="0" w:color="auto"/>
              <w:right w:val="single" w:sz="8" w:space="0" w:color="auto"/>
            </w:tcBorders>
            <w:shd w:val="clear" w:color="auto" w:fill="auto"/>
            <w:vAlign w:val="center"/>
            <w:hideMark/>
          </w:tcPr>
          <w:p w14:paraId="66BABC64" w14:textId="5209A3F1" w:rsidR="00012351" w:rsidRDefault="00012351" w:rsidP="00012351">
            <w:pPr>
              <w:jc w:val="center"/>
              <w:rPr>
                <w:rFonts w:cs="Arial"/>
                <w:color w:val="000000"/>
                <w:sz w:val="20"/>
                <w:szCs w:val="20"/>
              </w:rPr>
            </w:pPr>
            <w:r>
              <w:rPr>
                <w:rFonts w:cs="Arial"/>
                <w:color w:val="000000"/>
                <w:sz w:val="20"/>
                <w:szCs w:val="20"/>
              </w:rPr>
              <w:t>131,7</w:t>
            </w:r>
          </w:p>
        </w:tc>
        <w:tc>
          <w:tcPr>
            <w:tcW w:w="1019" w:type="dxa"/>
            <w:tcBorders>
              <w:top w:val="nil"/>
              <w:left w:val="nil"/>
              <w:bottom w:val="single" w:sz="8" w:space="0" w:color="auto"/>
              <w:right w:val="single" w:sz="8" w:space="0" w:color="auto"/>
            </w:tcBorders>
            <w:shd w:val="clear" w:color="auto" w:fill="auto"/>
            <w:vAlign w:val="center"/>
            <w:hideMark/>
          </w:tcPr>
          <w:p w14:paraId="24DA32F4" w14:textId="631BB3A6" w:rsidR="00012351" w:rsidRDefault="00012351" w:rsidP="00012351">
            <w:pPr>
              <w:jc w:val="center"/>
              <w:rPr>
                <w:rFonts w:cs="Arial"/>
                <w:color w:val="000000"/>
                <w:sz w:val="20"/>
                <w:szCs w:val="20"/>
              </w:rPr>
            </w:pPr>
            <w:r>
              <w:rPr>
                <w:rFonts w:cs="Arial"/>
                <w:color w:val="000000"/>
                <w:sz w:val="20"/>
                <w:szCs w:val="20"/>
              </w:rPr>
              <w:t>131,7</w:t>
            </w:r>
          </w:p>
        </w:tc>
        <w:tc>
          <w:tcPr>
            <w:tcW w:w="1023" w:type="dxa"/>
            <w:tcBorders>
              <w:top w:val="nil"/>
              <w:left w:val="nil"/>
              <w:bottom w:val="single" w:sz="8" w:space="0" w:color="auto"/>
              <w:right w:val="single" w:sz="8" w:space="0" w:color="auto"/>
            </w:tcBorders>
            <w:shd w:val="clear" w:color="auto" w:fill="auto"/>
            <w:vAlign w:val="center"/>
            <w:hideMark/>
          </w:tcPr>
          <w:p w14:paraId="61E18052" w14:textId="62355B04" w:rsidR="00012351" w:rsidRDefault="00012351" w:rsidP="00012351">
            <w:pPr>
              <w:jc w:val="center"/>
              <w:rPr>
                <w:rFonts w:cs="Arial"/>
                <w:color w:val="000000"/>
                <w:sz w:val="20"/>
                <w:szCs w:val="20"/>
              </w:rPr>
            </w:pPr>
            <w:r>
              <w:rPr>
                <w:rFonts w:cs="Arial"/>
                <w:color w:val="000000"/>
                <w:sz w:val="20"/>
                <w:szCs w:val="20"/>
              </w:rPr>
              <w:t>131,7</w:t>
            </w:r>
          </w:p>
        </w:tc>
        <w:tc>
          <w:tcPr>
            <w:tcW w:w="1023" w:type="dxa"/>
            <w:tcBorders>
              <w:top w:val="nil"/>
              <w:left w:val="nil"/>
              <w:bottom w:val="single" w:sz="8" w:space="0" w:color="auto"/>
              <w:right w:val="single" w:sz="8" w:space="0" w:color="auto"/>
            </w:tcBorders>
            <w:shd w:val="clear" w:color="auto" w:fill="auto"/>
            <w:vAlign w:val="center"/>
            <w:hideMark/>
          </w:tcPr>
          <w:p w14:paraId="2304C725" w14:textId="5761B7E7" w:rsidR="00012351" w:rsidRDefault="00012351" w:rsidP="00012351">
            <w:pPr>
              <w:jc w:val="center"/>
              <w:rPr>
                <w:rFonts w:cs="Arial"/>
                <w:color w:val="000000"/>
                <w:sz w:val="20"/>
                <w:szCs w:val="20"/>
              </w:rPr>
            </w:pPr>
            <w:r>
              <w:rPr>
                <w:rFonts w:cs="Arial"/>
                <w:color w:val="000000"/>
                <w:sz w:val="20"/>
                <w:szCs w:val="20"/>
              </w:rPr>
              <w:t>131,7</w:t>
            </w:r>
          </w:p>
        </w:tc>
        <w:tc>
          <w:tcPr>
            <w:tcW w:w="1019" w:type="dxa"/>
            <w:tcBorders>
              <w:top w:val="nil"/>
              <w:left w:val="nil"/>
              <w:bottom w:val="single" w:sz="8" w:space="0" w:color="auto"/>
              <w:right w:val="single" w:sz="8" w:space="0" w:color="auto"/>
            </w:tcBorders>
            <w:shd w:val="clear" w:color="auto" w:fill="auto"/>
            <w:vAlign w:val="center"/>
            <w:hideMark/>
          </w:tcPr>
          <w:p w14:paraId="0958ABDD" w14:textId="517B1BEA" w:rsidR="00012351" w:rsidRDefault="00012351" w:rsidP="00012351">
            <w:pPr>
              <w:jc w:val="center"/>
              <w:rPr>
                <w:rFonts w:cs="Arial"/>
                <w:color w:val="000000"/>
                <w:sz w:val="20"/>
                <w:szCs w:val="20"/>
              </w:rPr>
            </w:pPr>
            <w:r>
              <w:rPr>
                <w:rFonts w:cs="Arial"/>
                <w:color w:val="000000"/>
                <w:sz w:val="20"/>
                <w:szCs w:val="20"/>
              </w:rPr>
              <w:t>131,7</w:t>
            </w:r>
          </w:p>
        </w:tc>
      </w:tr>
      <w:tr w:rsidR="00012351" w:rsidRPr="00C13CD6" w14:paraId="2275D4B5" w14:textId="77777777" w:rsidTr="00012351">
        <w:trPr>
          <w:gridAfter w:val="1"/>
          <w:wAfter w:w="7" w:type="dxa"/>
          <w:trHeight w:val="523"/>
        </w:trPr>
        <w:tc>
          <w:tcPr>
            <w:tcW w:w="4817" w:type="dxa"/>
            <w:tcBorders>
              <w:top w:val="nil"/>
              <w:left w:val="single" w:sz="8" w:space="0" w:color="auto"/>
              <w:bottom w:val="single" w:sz="8" w:space="0" w:color="auto"/>
              <w:right w:val="single" w:sz="8" w:space="0" w:color="auto"/>
            </w:tcBorders>
            <w:shd w:val="clear" w:color="auto" w:fill="auto"/>
            <w:vAlign w:val="center"/>
            <w:hideMark/>
          </w:tcPr>
          <w:p w14:paraId="2A19B5DC" w14:textId="77777777" w:rsidR="00012351" w:rsidRPr="00C13CD6" w:rsidRDefault="00012351" w:rsidP="00012351">
            <w:pPr>
              <w:rPr>
                <w:rFonts w:cs="Arial"/>
                <w:color w:val="000000"/>
                <w:sz w:val="20"/>
                <w:szCs w:val="20"/>
              </w:rPr>
            </w:pPr>
            <w:r w:rsidRPr="00C13CD6">
              <w:rPr>
                <w:rFonts w:cs="Arial"/>
                <w:color w:val="000000"/>
                <w:sz w:val="20"/>
                <w:szCs w:val="20"/>
              </w:rPr>
              <w:t>Затраты тепла на собственные нужды станции в горячей воде</w:t>
            </w:r>
          </w:p>
        </w:tc>
        <w:tc>
          <w:tcPr>
            <w:tcW w:w="1137" w:type="dxa"/>
            <w:tcBorders>
              <w:top w:val="nil"/>
              <w:left w:val="nil"/>
              <w:bottom w:val="single" w:sz="8" w:space="0" w:color="auto"/>
              <w:right w:val="single" w:sz="8" w:space="0" w:color="auto"/>
            </w:tcBorders>
            <w:shd w:val="clear" w:color="auto" w:fill="auto"/>
            <w:vAlign w:val="center"/>
            <w:hideMark/>
          </w:tcPr>
          <w:p w14:paraId="3762710B" w14:textId="77777777" w:rsidR="00012351" w:rsidRPr="00C13CD6" w:rsidRDefault="00012351" w:rsidP="00012351">
            <w:pPr>
              <w:rPr>
                <w:rFonts w:cs="Arial"/>
                <w:color w:val="000000"/>
                <w:sz w:val="20"/>
                <w:szCs w:val="20"/>
              </w:rPr>
            </w:pPr>
            <w:r w:rsidRPr="00C13CD6">
              <w:rPr>
                <w:rFonts w:cs="Arial"/>
                <w:color w:val="000000"/>
                <w:sz w:val="20"/>
                <w:szCs w:val="20"/>
              </w:rPr>
              <w:t>Гкал/ч</w:t>
            </w:r>
          </w:p>
        </w:tc>
        <w:tc>
          <w:tcPr>
            <w:tcW w:w="992" w:type="dxa"/>
            <w:tcBorders>
              <w:top w:val="nil"/>
              <w:left w:val="nil"/>
              <w:bottom w:val="single" w:sz="8" w:space="0" w:color="auto"/>
              <w:right w:val="single" w:sz="8" w:space="0" w:color="auto"/>
            </w:tcBorders>
            <w:shd w:val="clear" w:color="auto" w:fill="auto"/>
            <w:vAlign w:val="center"/>
            <w:hideMark/>
          </w:tcPr>
          <w:p w14:paraId="56978EB5" w14:textId="18FFB5FB" w:rsidR="00012351" w:rsidRDefault="00012351" w:rsidP="00012351">
            <w:pPr>
              <w:jc w:val="center"/>
              <w:rPr>
                <w:rFonts w:cs="Arial"/>
                <w:color w:val="000000"/>
                <w:sz w:val="20"/>
                <w:szCs w:val="20"/>
              </w:rPr>
            </w:pPr>
            <w:r>
              <w:rPr>
                <w:rFonts w:cs="Arial"/>
                <w:color w:val="000000"/>
                <w:sz w:val="20"/>
                <w:szCs w:val="20"/>
              </w:rPr>
              <w:t>8,3</w:t>
            </w:r>
          </w:p>
        </w:tc>
        <w:tc>
          <w:tcPr>
            <w:tcW w:w="932" w:type="dxa"/>
            <w:gridSpan w:val="2"/>
            <w:tcBorders>
              <w:top w:val="nil"/>
              <w:left w:val="nil"/>
              <w:bottom w:val="single" w:sz="8" w:space="0" w:color="auto"/>
              <w:right w:val="single" w:sz="8" w:space="0" w:color="auto"/>
            </w:tcBorders>
            <w:shd w:val="clear" w:color="auto" w:fill="auto"/>
            <w:vAlign w:val="center"/>
            <w:hideMark/>
          </w:tcPr>
          <w:p w14:paraId="0F4A9C2F" w14:textId="6CACE448" w:rsidR="00012351" w:rsidRDefault="00012351" w:rsidP="00012351">
            <w:pPr>
              <w:jc w:val="center"/>
              <w:rPr>
                <w:rFonts w:cs="Arial"/>
                <w:color w:val="000000"/>
                <w:sz w:val="20"/>
                <w:szCs w:val="20"/>
              </w:rPr>
            </w:pPr>
            <w:r>
              <w:rPr>
                <w:rFonts w:cs="Arial"/>
                <w:color w:val="000000"/>
                <w:sz w:val="20"/>
                <w:szCs w:val="20"/>
              </w:rPr>
              <w:t>8,3</w:t>
            </w:r>
          </w:p>
        </w:tc>
        <w:tc>
          <w:tcPr>
            <w:tcW w:w="1019" w:type="dxa"/>
            <w:gridSpan w:val="2"/>
            <w:tcBorders>
              <w:top w:val="nil"/>
              <w:left w:val="nil"/>
              <w:bottom w:val="single" w:sz="8" w:space="0" w:color="auto"/>
              <w:right w:val="single" w:sz="8" w:space="0" w:color="auto"/>
            </w:tcBorders>
            <w:shd w:val="clear" w:color="auto" w:fill="auto"/>
            <w:vAlign w:val="center"/>
            <w:hideMark/>
          </w:tcPr>
          <w:p w14:paraId="3C56762A" w14:textId="0E9483C2" w:rsidR="00012351" w:rsidRDefault="00012351" w:rsidP="00012351">
            <w:pPr>
              <w:jc w:val="center"/>
              <w:rPr>
                <w:rFonts w:cs="Arial"/>
                <w:color w:val="000000"/>
                <w:sz w:val="20"/>
                <w:szCs w:val="20"/>
              </w:rPr>
            </w:pPr>
            <w:r>
              <w:rPr>
                <w:rFonts w:cs="Arial"/>
                <w:color w:val="000000"/>
                <w:sz w:val="20"/>
                <w:szCs w:val="20"/>
              </w:rPr>
              <w:t>8,3</w:t>
            </w:r>
          </w:p>
        </w:tc>
        <w:tc>
          <w:tcPr>
            <w:tcW w:w="1019" w:type="dxa"/>
            <w:gridSpan w:val="2"/>
            <w:tcBorders>
              <w:top w:val="nil"/>
              <w:left w:val="nil"/>
              <w:bottom w:val="single" w:sz="8" w:space="0" w:color="auto"/>
              <w:right w:val="single" w:sz="8" w:space="0" w:color="auto"/>
            </w:tcBorders>
            <w:shd w:val="clear" w:color="auto" w:fill="auto"/>
            <w:vAlign w:val="center"/>
            <w:hideMark/>
          </w:tcPr>
          <w:p w14:paraId="5C0000D9" w14:textId="02C2593D" w:rsidR="00012351" w:rsidRDefault="00012351" w:rsidP="00012351">
            <w:pPr>
              <w:jc w:val="center"/>
              <w:rPr>
                <w:rFonts w:cs="Arial"/>
                <w:color w:val="000000"/>
                <w:sz w:val="20"/>
                <w:szCs w:val="20"/>
              </w:rPr>
            </w:pPr>
            <w:r>
              <w:rPr>
                <w:rFonts w:cs="Arial"/>
                <w:color w:val="000000"/>
                <w:sz w:val="20"/>
                <w:szCs w:val="20"/>
              </w:rPr>
              <w:t>8,3</w:t>
            </w:r>
          </w:p>
        </w:tc>
        <w:tc>
          <w:tcPr>
            <w:tcW w:w="1019" w:type="dxa"/>
            <w:gridSpan w:val="2"/>
            <w:tcBorders>
              <w:top w:val="nil"/>
              <w:left w:val="nil"/>
              <w:bottom w:val="single" w:sz="8" w:space="0" w:color="auto"/>
              <w:right w:val="single" w:sz="8" w:space="0" w:color="auto"/>
            </w:tcBorders>
            <w:shd w:val="clear" w:color="auto" w:fill="auto"/>
            <w:vAlign w:val="center"/>
            <w:hideMark/>
          </w:tcPr>
          <w:p w14:paraId="072D6BA3" w14:textId="3A4E9D4A" w:rsidR="00012351" w:rsidRDefault="00012351" w:rsidP="00012351">
            <w:pPr>
              <w:jc w:val="center"/>
              <w:rPr>
                <w:rFonts w:cs="Arial"/>
                <w:color w:val="000000"/>
                <w:sz w:val="20"/>
                <w:szCs w:val="20"/>
              </w:rPr>
            </w:pPr>
            <w:r>
              <w:rPr>
                <w:rFonts w:cs="Arial"/>
                <w:color w:val="000000"/>
                <w:sz w:val="20"/>
                <w:szCs w:val="20"/>
              </w:rPr>
              <w:t>8,3</w:t>
            </w:r>
          </w:p>
        </w:tc>
        <w:tc>
          <w:tcPr>
            <w:tcW w:w="1019" w:type="dxa"/>
            <w:tcBorders>
              <w:top w:val="nil"/>
              <w:left w:val="nil"/>
              <w:bottom w:val="single" w:sz="8" w:space="0" w:color="auto"/>
              <w:right w:val="single" w:sz="8" w:space="0" w:color="auto"/>
            </w:tcBorders>
            <w:shd w:val="clear" w:color="auto" w:fill="auto"/>
            <w:vAlign w:val="center"/>
            <w:hideMark/>
          </w:tcPr>
          <w:p w14:paraId="748707C8" w14:textId="760E7503" w:rsidR="00012351" w:rsidRDefault="00012351" w:rsidP="00012351">
            <w:pPr>
              <w:jc w:val="center"/>
              <w:rPr>
                <w:rFonts w:cs="Arial"/>
                <w:color w:val="000000"/>
                <w:sz w:val="20"/>
                <w:szCs w:val="20"/>
              </w:rPr>
            </w:pPr>
            <w:r>
              <w:rPr>
                <w:rFonts w:cs="Arial"/>
                <w:color w:val="000000"/>
                <w:sz w:val="20"/>
                <w:szCs w:val="20"/>
              </w:rPr>
              <w:t>8,3</w:t>
            </w:r>
          </w:p>
        </w:tc>
        <w:tc>
          <w:tcPr>
            <w:tcW w:w="1023" w:type="dxa"/>
            <w:tcBorders>
              <w:top w:val="nil"/>
              <w:left w:val="nil"/>
              <w:bottom w:val="single" w:sz="8" w:space="0" w:color="auto"/>
              <w:right w:val="single" w:sz="8" w:space="0" w:color="auto"/>
            </w:tcBorders>
            <w:shd w:val="clear" w:color="auto" w:fill="auto"/>
            <w:vAlign w:val="center"/>
            <w:hideMark/>
          </w:tcPr>
          <w:p w14:paraId="7B426D01" w14:textId="1699B511" w:rsidR="00012351" w:rsidRDefault="00012351" w:rsidP="00012351">
            <w:pPr>
              <w:jc w:val="center"/>
              <w:rPr>
                <w:rFonts w:cs="Arial"/>
                <w:color w:val="000000"/>
                <w:sz w:val="20"/>
                <w:szCs w:val="20"/>
              </w:rPr>
            </w:pPr>
            <w:r>
              <w:rPr>
                <w:rFonts w:cs="Arial"/>
                <w:color w:val="000000"/>
                <w:sz w:val="20"/>
                <w:szCs w:val="20"/>
              </w:rPr>
              <w:t>8,3</w:t>
            </w:r>
          </w:p>
        </w:tc>
        <w:tc>
          <w:tcPr>
            <w:tcW w:w="1023" w:type="dxa"/>
            <w:tcBorders>
              <w:top w:val="nil"/>
              <w:left w:val="nil"/>
              <w:bottom w:val="single" w:sz="8" w:space="0" w:color="auto"/>
              <w:right w:val="single" w:sz="8" w:space="0" w:color="auto"/>
            </w:tcBorders>
            <w:shd w:val="clear" w:color="auto" w:fill="auto"/>
            <w:vAlign w:val="center"/>
            <w:hideMark/>
          </w:tcPr>
          <w:p w14:paraId="3E5CA830" w14:textId="76B5FFB5" w:rsidR="00012351" w:rsidRDefault="00012351" w:rsidP="00012351">
            <w:pPr>
              <w:jc w:val="center"/>
              <w:rPr>
                <w:rFonts w:cs="Arial"/>
                <w:color w:val="000000"/>
                <w:sz w:val="20"/>
                <w:szCs w:val="20"/>
              </w:rPr>
            </w:pPr>
            <w:r>
              <w:rPr>
                <w:rFonts w:cs="Arial"/>
                <w:color w:val="000000"/>
                <w:sz w:val="20"/>
                <w:szCs w:val="20"/>
              </w:rPr>
              <w:t>8,3</w:t>
            </w:r>
          </w:p>
        </w:tc>
        <w:tc>
          <w:tcPr>
            <w:tcW w:w="1019" w:type="dxa"/>
            <w:tcBorders>
              <w:top w:val="nil"/>
              <w:left w:val="nil"/>
              <w:bottom w:val="single" w:sz="8" w:space="0" w:color="auto"/>
              <w:right w:val="single" w:sz="8" w:space="0" w:color="auto"/>
            </w:tcBorders>
            <w:shd w:val="clear" w:color="auto" w:fill="auto"/>
            <w:vAlign w:val="center"/>
            <w:hideMark/>
          </w:tcPr>
          <w:p w14:paraId="03AD17C7" w14:textId="412ADB4E" w:rsidR="00012351" w:rsidRDefault="00012351" w:rsidP="00012351">
            <w:pPr>
              <w:jc w:val="center"/>
              <w:rPr>
                <w:rFonts w:cs="Arial"/>
                <w:color w:val="000000"/>
                <w:sz w:val="20"/>
                <w:szCs w:val="20"/>
              </w:rPr>
            </w:pPr>
            <w:r>
              <w:rPr>
                <w:rFonts w:cs="Arial"/>
                <w:color w:val="000000"/>
                <w:sz w:val="20"/>
                <w:szCs w:val="20"/>
              </w:rPr>
              <w:t>8,3</w:t>
            </w:r>
          </w:p>
        </w:tc>
      </w:tr>
      <w:tr w:rsidR="00012351" w:rsidRPr="00C13CD6" w14:paraId="06972E3D" w14:textId="77777777" w:rsidTr="00012351">
        <w:trPr>
          <w:gridAfter w:val="1"/>
          <w:wAfter w:w="7" w:type="dxa"/>
          <w:trHeight w:val="278"/>
        </w:trPr>
        <w:tc>
          <w:tcPr>
            <w:tcW w:w="4817" w:type="dxa"/>
            <w:tcBorders>
              <w:top w:val="nil"/>
              <w:left w:val="single" w:sz="8" w:space="0" w:color="auto"/>
              <w:bottom w:val="single" w:sz="8" w:space="0" w:color="auto"/>
              <w:right w:val="single" w:sz="8" w:space="0" w:color="auto"/>
            </w:tcBorders>
            <w:shd w:val="clear" w:color="auto" w:fill="auto"/>
            <w:vAlign w:val="center"/>
            <w:hideMark/>
          </w:tcPr>
          <w:p w14:paraId="1D6DEC10" w14:textId="77777777" w:rsidR="00012351" w:rsidRPr="00C13CD6" w:rsidRDefault="00012351" w:rsidP="00012351">
            <w:pPr>
              <w:rPr>
                <w:rFonts w:cs="Arial"/>
                <w:color w:val="000000"/>
                <w:sz w:val="20"/>
                <w:szCs w:val="20"/>
              </w:rPr>
            </w:pPr>
            <w:r w:rsidRPr="00C13CD6">
              <w:rPr>
                <w:rFonts w:cs="Arial"/>
                <w:color w:val="000000"/>
                <w:sz w:val="20"/>
                <w:szCs w:val="20"/>
              </w:rPr>
              <w:t>Потери в тепловых сетях в горячей воде</w:t>
            </w:r>
          </w:p>
        </w:tc>
        <w:tc>
          <w:tcPr>
            <w:tcW w:w="1137" w:type="dxa"/>
            <w:tcBorders>
              <w:top w:val="nil"/>
              <w:left w:val="nil"/>
              <w:bottom w:val="single" w:sz="8" w:space="0" w:color="auto"/>
              <w:right w:val="single" w:sz="8" w:space="0" w:color="auto"/>
            </w:tcBorders>
            <w:shd w:val="clear" w:color="auto" w:fill="auto"/>
            <w:vAlign w:val="center"/>
            <w:hideMark/>
          </w:tcPr>
          <w:p w14:paraId="1D05E028" w14:textId="77777777" w:rsidR="00012351" w:rsidRPr="00C13CD6" w:rsidRDefault="00012351" w:rsidP="00012351">
            <w:pPr>
              <w:rPr>
                <w:rFonts w:cs="Arial"/>
                <w:color w:val="000000"/>
                <w:sz w:val="20"/>
                <w:szCs w:val="20"/>
              </w:rPr>
            </w:pPr>
            <w:r w:rsidRPr="00C13CD6">
              <w:rPr>
                <w:rFonts w:cs="Arial"/>
                <w:color w:val="000000"/>
                <w:sz w:val="20"/>
                <w:szCs w:val="20"/>
              </w:rPr>
              <w:t>Гкал/ч</w:t>
            </w:r>
          </w:p>
        </w:tc>
        <w:tc>
          <w:tcPr>
            <w:tcW w:w="992" w:type="dxa"/>
            <w:tcBorders>
              <w:top w:val="nil"/>
              <w:left w:val="nil"/>
              <w:bottom w:val="single" w:sz="8" w:space="0" w:color="auto"/>
              <w:right w:val="single" w:sz="8" w:space="0" w:color="auto"/>
            </w:tcBorders>
            <w:shd w:val="clear" w:color="auto" w:fill="auto"/>
            <w:vAlign w:val="center"/>
            <w:hideMark/>
          </w:tcPr>
          <w:p w14:paraId="057516CE" w14:textId="3CA12638" w:rsidR="00012351" w:rsidRDefault="00012351" w:rsidP="00012351">
            <w:pPr>
              <w:jc w:val="center"/>
              <w:rPr>
                <w:rFonts w:cs="Arial"/>
                <w:color w:val="000000"/>
                <w:sz w:val="20"/>
                <w:szCs w:val="20"/>
              </w:rPr>
            </w:pPr>
            <w:r>
              <w:rPr>
                <w:rFonts w:cs="Arial"/>
                <w:color w:val="000000"/>
                <w:sz w:val="20"/>
                <w:szCs w:val="20"/>
              </w:rPr>
              <w:t>7,57</w:t>
            </w:r>
          </w:p>
        </w:tc>
        <w:tc>
          <w:tcPr>
            <w:tcW w:w="932" w:type="dxa"/>
            <w:gridSpan w:val="2"/>
            <w:tcBorders>
              <w:top w:val="nil"/>
              <w:left w:val="nil"/>
              <w:bottom w:val="single" w:sz="8" w:space="0" w:color="auto"/>
              <w:right w:val="single" w:sz="8" w:space="0" w:color="auto"/>
            </w:tcBorders>
            <w:shd w:val="clear" w:color="auto" w:fill="auto"/>
            <w:vAlign w:val="center"/>
            <w:hideMark/>
          </w:tcPr>
          <w:p w14:paraId="77F8A01E" w14:textId="03D6D84E" w:rsidR="00012351" w:rsidRDefault="00012351" w:rsidP="00012351">
            <w:pPr>
              <w:jc w:val="center"/>
              <w:rPr>
                <w:rFonts w:cs="Arial"/>
                <w:color w:val="000000"/>
                <w:sz w:val="20"/>
                <w:szCs w:val="20"/>
              </w:rPr>
            </w:pPr>
            <w:r>
              <w:rPr>
                <w:rFonts w:cs="Arial"/>
                <w:color w:val="000000"/>
                <w:sz w:val="20"/>
                <w:szCs w:val="20"/>
              </w:rPr>
              <w:t>7,57</w:t>
            </w:r>
          </w:p>
        </w:tc>
        <w:tc>
          <w:tcPr>
            <w:tcW w:w="1019" w:type="dxa"/>
            <w:gridSpan w:val="2"/>
            <w:tcBorders>
              <w:top w:val="nil"/>
              <w:left w:val="nil"/>
              <w:bottom w:val="single" w:sz="8" w:space="0" w:color="auto"/>
              <w:right w:val="single" w:sz="8" w:space="0" w:color="auto"/>
            </w:tcBorders>
            <w:shd w:val="clear" w:color="auto" w:fill="auto"/>
            <w:vAlign w:val="center"/>
            <w:hideMark/>
          </w:tcPr>
          <w:p w14:paraId="1823A373" w14:textId="5C06BF0B" w:rsidR="00012351" w:rsidRDefault="00012351" w:rsidP="00012351">
            <w:pPr>
              <w:jc w:val="center"/>
              <w:rPr>
                <w:rFonts w:cs="Arial"/>
                <w:color w:val="000000"/>
                <w:sz w:val="20"/>
                <w:szCs w:val="20"/>
              </w:rPr>
            </w:pPr>
            <w:r>
              <w:rPr>
                <w:rFonts w:cs="Arial"/>
                <w:color w:val="000000"/>
                <w:sz w:val="20"/>
                <w:szCs w:val="20"/>
              </w:rPr>
              <w:t>7,57</w:t>
            </w:r>
          </w:p>
        </w:tc>
        <w:tc>
          <w:tcPr>
            <w:tcW w:w="1019" w:type="dxa"/>
            <w:gridSpan w:val="2"/>
            <w:tcBorders>
              <w:top w:val="nil"/>
              <w:left w:val="nil"/>
              <w:bottom w:val="single" w:sz="8" w:space="0" w:color="auto"/>
              <w:right w:val="single" w:sz="8" w:space="0" w:color="auto"/>
            </w:tcBorders>
            <w:shd w:val="clear" w:color="auto" w:fill="auto"/>
            <w:vAlign w:val="center"/>
            <w:hideMark/>
          </w:tcPr>
          <w:p w14:paraId="2A4232B1" w14:textId="53C7FB58" w:rsidR="00012351" w:rsidRDefault="00012351" w:rsidP="00012351">
            <w:pPr>
              <w:jc w:val="center"/>
              <w:rPr>
                <w:rFonts w:cs="Arial"/>
                <w:color w:val="000000"/>
                <w:sz w:val="20"/>
                <w:szCs w:val="20"/>
              </w:rPr>
            </w:pPr>
            <w:r>
              <w:rPr>
                <w:rFonts w:cs="Arial"/>
                <w:color w:val="000000"/>
                <w:sz w:val="20"/>
                <w:szCs w:val="20"/>
              </w:rPr>
              <w:t>7,57</w:t>
            </w:r>
          </w:p>
        </w:tc>
        <w:tc>
          <w:tcPr>
            <w:tcW w:w="1019" w:type="dxa"/>
            <w:gridSpan w:val="2"/>
            <w:tcBorders>
              <w:top w:val="nil"/>
              <w:left w:val="nil"/>
              <w:bottom w:val="single" w:sz="8" w:space="0" w:color="auto"/>
              <w:right w:val="single" w:sz="8" w:space="0" w:color="auto"/>
            </w:tcBorders>
            <w:shd w:val="clear" w:color="auto" w:fill="auto"/>
            <w:vAlign w:val="center"/>
            <w:hideMark/>
          </w:tcPr>
          <w:p w14:paraId="489F87D1" w14:textId="03D6DD07" w:rsidR="00012351" w:rsidRDefault="00012351" w:rsidP="00012351">
            <w:pPr>
              <w:jc w:val="center"/>
              <w:rPr>
                <w:rFonts w:cs="Arial"/>
                <w:color w:val="000000"/>
                <w:sz w:val="20"/>
                <w:szCs w:val="20"/>
              </w:rPr>
            </w:pPr>
            <w:r>
              <w:rPr>
                <w:rFonts w:cs="Arial"/>
                <w:color w:val="000000"/>
                <w:sz w:val="20"/>
                <w:szCs w:val="20"/>
              </w:rPr>
              <w:t>7,57</w:t>
            </w:r>
          </w:p>
        </w:tc>
        <w:tc>
          <w:tcPr>
            <w:tcW w:w="1019" w:type="dxa"/>
            <w:tcBorders>
              <w:top w:val="nil"/>
              <w:left w:val="nil"/>
              <w:bottom w:val="single" w:sz="8" w:space="0" w:color="auto"/>
              <w:right w:val="single" w:sz="8" w:space="0" w:color="auto"/>
            </w:tcBorders>
            <w:shd w:val="clear" w:color="auto" w:fill="auto"/>
            <w:vAlign w:val="center"/>
            <w:hideMark/>
          </w:tcPr>
          <w:p w14:paraId="2B2A3CC3" w14:textId="025A4BA1" w:rsidR="00012351" w:rsidRDefault="00012351" w:rsidP="00012351">
            <w:pPr>
              <w:jc w:val="center"/>
              <w:rPr>
                <w:rFonts w:cs="Arial"/>
                <w:color w:val="000000"/>
                <w:sz w:val="20"/>
                <w:szCs w:val="20"/>
              </w:rPr>
            </w:pPr>
            <w:r>
              <w:rPr>
                <w:rFonts w:cs="Arial"/>
                <w:color w:val="000000"/>
                <w:sz w:val="20"/>
                <w:szCs w:val="20"/>
              </w:rPr>
              <w:t>7,57</w:t>
            </w:r>
          </w:p>
        </w:tc>
        <w:tc>
          <w:tcPr>
            <w:tcW w:w="1023" w:type="dxa"/>
            <w:tcBorders>
              <w:top w:val="nil"/>
              <w:left w:val="nil"/>
              <w:bottom w:val="single" w:sz="8" w:space="0" w:color="auto"/>
              <w:right w:val="single" w:sz="8" w:space="0" w:color="auto"/>
            </w:tcBorders>
            <w:shd w:val="clear" w:color="auto" w:fill="auto"/>
            <w:vAlign w:val="center"/>
            <w:hideMark/>
          </w:tcPr>
          <w:p w14:paraId="0E69C488" w14:textId="65F4A1BB" w:rsidR="00012351" w:rsidRDefault="00012351" w:rsidP="00012351">
            <w:pPr>
              <w:jc w:val="center"/>
              <w:rPr>
                <w:rFonts w:cs="Arial"/>
                <w:color w:val="000000"/>
                <w:sz w:val="20"/>
                <w:szCs w:val="20"/>
              </w:rPr>
            </w:pPr>
            <w:r>
              <w:rPr>
                <w:rFonts w:cs="Arial"/>
                <w:color w:val="000000"/>
                <w:sz w:val="20"/>
                <w:szCs w:val="20"/>
              </w:rPr>
              <w:t>7,57</w:t>
            </w:r>
          </w:p>
        </w:tc>
        <w:tc>
          <w:tcPr>
            <w:tcW w:w="1023" w:type="dxa"/>
            <w:tcBorders>
              <w:top w:val="nil"/>
              <w:left w:val="nil"/>
              <w:bottom w:val="single" w:sz="8" w:space="0" w:color="auto"/>
              <w:right w:val="single" w:sz="8" w:space="0" w:color="auto"/>
            </w:tcBorders>
            <w:shd w:val="clear" w:color="auto" w:fill="auto"/>
            <w:vAlign w:val="center"/>
            <w:hideMark/>
          </w:tcPr>
          <w:p w14:paraId="0AA55805" w14:textId="540C6712" w:rsidR="00012351" w:rsidRDefault="00012351" w:rsidP="00012351">
            <w:pPr>
              <w:jc w:val="center"/>
              <w:rPr>
                <w:rFonts w:cs="Arial"/>
                <w:color w:val="000000"/>
                <w:sz w:val="20"/>
                <w:szCs w:val="20"/>
              </w:rPr>
            </w:pPr>
            <w:r>
              <w:rPr>
                <w:rFonts w:cs="Arial"/>
                <w:color w:val="000000"/>
                <w:sz w:val="20"/>
                <w:szCs w:val="20"/>
              </w:rPr>
              <w:t>7,57</w:t>
            </w:r>
          </w:p>
        </w:tc>
        <w:tc>
          <w:tcPr>
            <w:tcW w:w="1019" w:type="dxa"/>
            <w:tcBorders>
              <w:top w:val="nil"/>
              <w:left w:val="nil"/>
              <w:bottom w:val="single" w:sz="8" w:space="0" w:color="auto"/>
              <w:right w:val="single" w:sz="8" w:space="0" w:color="auto"/>
            </w:tcBorders>
            <w:shd w:val="clear" w:color="auto" w:fill="auto"/>
            <w:vAlign w:val="center"/>
            <w:hideMark/>
          </w:tcPr>
          <w:p w14:paraId="042E7DA7" w14:textId="3F17417A" w:rsidR="00012351" w:rsidRDefault="00012351" w:rsidP="00012351">
            <w:pPr>
              <w:jc w:val="center"/>
              <w:rPr>
                <w:rFonts w:cs="Arial"/>
                <w:color w:val="000000"/>
                <w:sz w:val="20"/>
                <w:szCs w:val="20"/>
              </w:rPr>
            </w:pPr>
            <w:r>
              <w:rPr>
                <w:rFonts w:cs="Arial"/>
                <w:color w:val="000000"/>
                <w:sz w:val="20"/>
                <w:szCs w:val="20"/>
              </w:rPr>
              <w:t>7,57</w:t>
            </w:r>
          </w:p>
        </w:tc>
      </w:tr>
      <w:tr w:rsidR="00012351" w:rsidRPr="00C13CD6" w14:paraId="11F3D283" w14:textId="77777777" w:rsidTr="00012351">
        <w:trPr>
          <w:gridAfter w:val="1"/>
          <w:wAfter w:w="7" w:type="dxa"/>
          <w:trHeight w:val="316"/>
        </w:trPr>
        <w:tc>
          <w:tcPr>
            <w:tcW w:w="4817" w:type="dxa"/>
            <w:tcBorders>
              <w:top w:val="nil"/>
              <w:left w:val="single" w:sz="8" w:space="0" w:color="auto"/>
              <w:bottom w:val="single" w:sz="8" w:space="0" w:color="auto"/>
              <w:right w:val="single" w:sz="8" w:space="0" w:color="auto"/>
            </w:tcBorders>
            <w:shd w:val="clear" w:color="auto" w:fill="auto"/>
            <w:vAlign w:val="center"/>
            <w:hideMark/>
          </w:tcPr>
          <w:p w14:paraId="70D580F8" w14:textId="77777777" w:rsidR="00012351" w:rsidRPr="00C13CD6" w:rsidRDefault="00012351" w:rsidP="00012351">
            <w:pPr>
              <w:rPr>
                <w:rFonts w:cs="Arial"/>
                <w:color w:val="000000"/>
                <w:sz w:val="20"/>
                <w:szCs w:val="20"/>
              </w:rPr>
            </w:pPr>
            <w:r w:rsidRPr="00C13CD6">
              <w:rPr>
                <w:rFonts w:cs="Arial"/>
                <w:color w:val="000000"/>
                <w:sz w:val="20"/>
                <w:szCs w:val="20"/>
              </w:rPr>
              <w:t>Расчетная нагрузка на хозяйственные нужды</w:t>
            </w:r>
          </w:p>
        </w:tc>
        <w:tc>
          <w:tcPr>
            <w:tcW w:w="1137" w:type="dxa"/>
            <w:tcBorders>
              <w:top w:val="nil"/>
              <w:left w:val="nil"/>
              <w:bottom w:val="single" w:sz="8" w:space="0" w:color="auto"/>
              <w:right w:val="single" w:sz="8" w:space="0" w:color="auto"/>
            </w:tcBorders>
            <w:shd w:val="clear" w:color="auto" w:fill="auto"/>
            <w:vAlign w:val="center"/>
            <w:hideMark/>
          </w:tcPr>
          <w:p w14:paraId="49C1ADBE" w14:textId="77777777" w:rsidR="00012351" w:rsidRPr="00C13CD6" w:rsidRDefault="00012351" w:rsidP="00012351">
            <w:pPr>
              <w:rPr>
                <w:rFonts w:cs="Arial"/>
                <w:color w:val="000000"/>
                <w:sz w:val="20"/>
                <w:szCs w:val="20"/>
              </w:rPr>
            </w:pPr>
            <w:r w:rsidRPr="00C13CD6">
              <w:rPr>
                <w:rFonts w:cs="Arial"/>
                <w:color w:val="000000"/>
                <w:sz w:val="20"/>
                <w:szCs w:val="20"/>
              </w:rPr>
              <w:t>Гкал/ч</w:t>
            </w:r>
          </w:p>
        </w:tc>
        <w:tc>
          <w:tcPr>
            <w:tcW w:w="992" w:type="dxa"/>
            <w:tcBorders>
              <w:top w:val="nil"/>
              <w:left w:val="nil"/>
              <w:bottom w:val="single" w:sz="8" w:space="0" w:color="auto"/>
              <w:right w:val="single" w:sz="8" w:space="0" w:color="auto"/>
            </w:tcBorders>
            <w:shd w:val="clear" w:color="auto" w:fill="auto"/>
            <w:vAlign w:val="center"/>
            <w:hideMark/>
          </w:tcPr>
          <w:p w14:paraId="26333169" w14:textId="35C4CC30" w:rsidR="00012351" w:rsidRDefault="00012351" w:rsidP="00012351">
            <w:pPr>
              <w:jc w:val="center"/>
              <w:rPr>
                <w:rFonts w:cs="Arial"/>
                <w:color w:val="000000"/>
                <w:sz w:val="20"/>
                <w:szCs w:val="20"/>
              </w:rPr>
            </w:pPr>
            <w:r>
              <w:rPr>
                <w:rFonts w:cs="Arial"/>
                <w:color w:val="000000"/>
                <w:sz w:val="20"/>
                <w:szCs w:val="20"/>
              </w:rPr>
              <w:t>0,0</w:t>
            </w:r>
          </w:p>
        </w:tc>
        <w:tc>
          <w:tcPr>
            <w:tcW w:w="932" w:type="dxa"/>
            <w:gridSpan w:val="2"/>
            <w:tcBorders>
              <w:top w:val="nil"/>
              <w:left w:val="nil"/>
              <w:bottom w:val="single" w:sz="8" w:space="0" w:color="auto"/>
              <w:right w:val="single" w:sz="8" w:space="0" w:color="auto"/>
            </w:tcBorders>
            <w:shd w:val="clear" w:color="auto" w:fill="auto"/>
            <w:vAlign w:val="center"/>
            <w:hideMark/>
          </w:tcPr>
          <w:p w14:paraId="14FB4564" w14:textId="2024ABD9" w:rsidR="00012351" w:rsidRDefault="00012351" w:rsidP="00012351">
            <w:pPr>
              <w:jc w:val="center"/>
              <w:rPr>
                <w:rFonts w:cs="Arial"/>
                <w:color w:val="000000"/>
                <w:sz w:val="20"/>
                <w:szCs w:val="20"/>
              </w:rPr>
            </w:pPr>
            <w:r>
              <w:rPr>
                <w:rFonts w:cs="Arial"/>
                <w:color w:val="000000"/>
                <w:sz w:val="20"/>
                <w:szCs w:val="20"/>
              </w:rPr>
              <w:t>0,0</w:t>
            </w:r>
          </w:p>
        </w:tc>
        <w:tc>
          <w:tcPr>
            <w:tcW w:w="1019" w:type="dxa"/>
            <w:gridSpan w:val="2"/>
            <w:tcBorders>
              <w:top w:val="nil"/>
              <w:left w:val="nil"/>
              <w:bottom w:val="single" w:sz="8" w:space="0" w:color="auto"/>
              <w:right w:val="single" w:sz="8" w:space="0" w:color="auto"/>
            </w:tcBorders>
            <w:shd w:val="clear" w:color="auto" w:fill="auto"/>
            <w:vAlign w:val="center"/>
            <w:hideMark/>
          </w:tcPr>
          <w:p w14:paraId="06A1C24E" w14:textId="1768E625" w:rsidR="00012351" w:rsidRDefault="00012351" w:rsidP="00012351">
            <w:pPr>
              <w:jc w:val="center"/>
              <w:rPr>
                <w:rFonts w:cs="Arial"/>
                <w:color w:val="000000"/>
                <w:sz w:val="20"/>
                <w:szCs w:val="20"/>
              </w:rPr>
            </w:pPr>
            <w:r>
              <w:rPr>
                <w:rFonts w:cs="Arial"/>
                <w:color w:val="000000"/>
                <w:sz w:val="20"/>
                <w:szCs w:val="20"/>
              </w:rPr>
              <w:t>0,0</w:t>
            </w:r>
          </w:p>
        </w:tc>
        <w:tc>
          <w:tcPr>
            <w:tcW w:w="1019" w:type="dxa"/>
            <w:gridSpan w:val="2"/>
            <w:tcBorders>
              <w:top w:val="nil"/>
              <w:left w:val="nil"/>
              <w:bottom w:val="single" w:sz="8" w:space="0" w:color="auto"/>
              <w:right w:val="single" w:sz="8" w:space="0" w:color="auto"/>
            </w:tcBorders>
            <w:shd w:val="clear" w:color="auto" w:fill="auto"/>
            <w:vAlign w:val="center"/>
            <w:hideMark/>
          </w:tcPr>
          <w:p w14:paraId="06A7EDED" w14:textId="174575F9" w:rsidR="00012351" w:rsidRDefault="00012351" w:rsidP="00012351">
            <w:pPr>
              <w:jc w:val="center"/>
              <w:rPr>
                <w:rFonts w:cs="Arial"/>
                <w:color w:val="000000"/>
                <w:sz w:val="20"/>
                <w:szCs w:val="20"/>
              </w:rPr>
            </w:pPr>
            <w:r>
              <w:rPr>
                <w:rFonts w:cs="Arial"/>
                <w:color w:val="000000"/>
                <w:sz w:val="20"/>
                <w:szCs w:val="20"/>
              </w:rPr>
              <w:t>0,0</w:t>
            </w:r>
          </w:p>
        </w:tc>
        <w:tc>
          <w:tcPr>
            <w:tcW w:w="1019" w:type="dxa"/>
            <w:gridSpan w:val="2"/>
            <w:tcBorders>
              <w:top w:val="nil"/>
              <w:left w:val="nil"/>
              <w:bottom w:val="single" w:sz="8" w:space="0" w:color="auto"/>
              <w:right w:val="single" w:sz="8" w:space="0" w:color="auto"/>
            </w:tcBorders>
            <w:shd w:val="clear" w:color="auto" w:fill="auto"/>
            <w:vAlign w:val="center"/>
            <w:hideMark/>
          </w:tcPr>
          <w:p w14:paraId="735F4A6D" w14:textId="4010DDFF" w:rsidR="00012351" w:rsidRDefault="00012351" w:rsidP="00012351">
            <w:pPr>
              <w:jc w:val="center"/>
              <w:rPr>
                <w:rFonts w:cs="Arial"/>
                <w:color w:val="000000"/>
                <w:sz w:val="20"/>
                <w:szCs w:val="20"/>
              </w:rPr>
            </w:pPr>
            <w:r>
              <w:rPr>
                <w:rFonts w:cs="Arial"/>
                <w:color w:val="000000"/>
                <w:sz w:val="20"/>
                <w:szCs w:val="20"/>
              </w:rPr>
              <w:t>0,0</w:t>
            </w:r>
          </w:p>
        </w:tc>
        <w:tc>
          <w:tcPr>
            <w:tcW w:w="1019" w:type="dxa"/>
            <w:tcBorders>
              <w:top w:val="nil"/>
              <w:left w:val="nil"/>
              <w:bottom w:val="single" w:sz="8" w:space="0" w:color="auto"/>
              <w:right w:val="single" w:sz="8" w:space="0" w:color="auto"/>
            </w:tcBorders>
            <w:shd w:val="clear" w:color="auto" w:fill="auto"/>
            <w:vAlign w:val="center"/>
            <w:hideMark/>
          </w:tcPr>
          <w:p w14:paraId="29B733AE" w14:textId="35B46082" w:rsidR="00012351" w:rsidRDefault="00012351" w:rsidP="00012351">
            <w:pPr>
              <w:jc w:val="center"/>
              <w:rPr>
                <w:rFonts w:cs="Arial"/>
                <w:color w:val="000000"/>
                <w:sz w:val="20"/>
                <w:szCs w:val="20"/>
              </w:rPr>
            </w:pPr>
            <w:r>
              <w:rPr>
                <w:rFonts w:cs="Arial"/>
                <w:color w:val="000000"/>
                <w:sz w:val="20"/>
                <w:szCs w:val="20"/>
              </w:rPr>
              <w:t>0,0</w:t>
            </w:r>
          </w:p>
        </w:tc>
        <w:tc>
          <w:tcPr>
            <w:tcW w:w="1023" w:type="dxa"/>
            <w:tcBorders>
              <w:top w:val="nil"/>
              <w:left w:val="nil"/>
              <w:bottom w:val="single" w:sz="8" w:space="0" w:color="auto"/>
              <w:right w:val="single" w:sz="8" w:space="0" w:color="auto"/>
            </w:tcBorders>
            <w:shd w:val="clear" w:color="auto" w:fill="auto"/>
            <w:vAlign w:val="center"/>
            <w:hideMark/>
          </w:tcPr>
          <w:p w14:paraId="74466C41" w14:textId="37AC61B2" w:rsidR="00012351" w:rsidRDefault="00012351" w:rsidP="00012351">
            <w:pPr>
              <w:jc w:val="center"/>
              <w:rPr>
                <w:rFonts w:cs="Arial"/>
                <w:color w:val="000000"/>
                <w:sz w:val="20"/>
                <w:szCs w:val="20"/>
              </w:rPr>
            </w:pPr>
            <w:r>
              <w:rPr>
                <w:rFonts w:cs="Arial"/>
                <w:color w:val="000000"/>
                <w:sz w:val="20"/>
                <w:szCs w:val="20"/>
              </w:rPr>
              <w:t>0,0</w:t>
            </w:r>
          </w:p>
        </w:tc>
        <w:tc>
          <w:tcPr>
            <w:tcW w:w="1023" w:type="dxa"/>
            <w:tcBorders>
              <w:top w:val="nil"/>
              <w:left w:val="nil"/>
              <w:bottom w:val="single" w:sz="8" w:space="0" w:color="auto"/>
              <w:right w:val="single" w:sz="8" w:space="0" w:color="auto"/>
            </w:tcBorders>
            <w:shd w:val="clear" w:color="auto" w:fill="auto"/>
            <w:vAlign w:val="center"/>
            <w:hideMark/>
          </w:tcPr>
          <w:p w14:paraId="4CB3F5D8" w14:textId="2B9AA879" w:rsidR="00012351" w:rsidRDefault="00012351" w:rsidP="00012351">
            <w:pPr>
              <w:jc w:val="center"/>
              <w:rPr>
                <w:rFonts w:cs="Arial"/>
                <w:color w:val="000000"/>
                <w:sz w:val="20"/>
                <w:szCs w:val="20"/>
              </w:rPr>
            </w:pPr>
            <w:r>
              <w:rPr>
                <w:rFonts w:cs="Arial"/>
                <w:color w:val="000000"/>
                <w:sz w:val="20"/>
                <w:szCs w:val="20"/>
              </w:rPr>
              <w:t>0,0</w:t>
            </w:r>
          </w:p>
        </w:tc>
        <w:tc>
          <w:tcPr>
            <w:tcW w:w="1019" w:type="dxa"/>
            <w:tcBorders>
              <w:top w:val="nil"/>
              <w:left w:val="nil"/>
              <w:bottom w:val="single" w:sz="8" w:space="0" w:color="auto"/>
              <w:right w:val="single" w:sz="8" w:space="0" w:color="auto"/>
            </w:tcBorders>
            <w:shd w:val="clear" w:color="auto" w:fill="auto"/>
            <w:vAlign w:val="center"/>
            <w:hideMark/>
          </w:tcPr>
          <w:p w14:paraId="2EEB3F9A" w14:textId="4F2A918B" w:rsidR="00012351" w:rsidRDefault="00012351" w:rsidP="00012351">
            <w:pPr>
              <w:jc w:val="center"/>
              <w:rPr>
                <w:rFonts w:cs="Arial"/>
                <w:color w:val="000000"/>
                <w:sz w:val="20"/>
                <w:szCs w:val="20"/>
              </w:rPr>
            </w:pPr>
            <w:r>
              <w:rPr>
                <w:rFonts w:cs="Arial"/>
                <w:color w:val="000000"/>
                <w:sz w:val="20"/>
                <w:szCs w:val="20"/>
              </w:rPr>
              <w:t>0,0</w:t>
            </w:r>
          </w:p>
        </w:tc>
      </w:tr>
      <w:tr w:rsidR="00012351" w:rsidRPr="00C13CD6" w14:paraId="72D3ABD4" w14:textId="77777777" w:rsidTr="00012351">
        <w:trPr>
          <w:gridAfter w:val="1"/>
          <w:wAfter w:w="7" w:type="dxa"/>
          <w:trHeight w:val="547"/>
        </w:trPr>
        <w:tc>
          <w:tcPr>
            <w:tcW w:w="4817" w:type="dxa"/>
            <w:tcBorders>
              <w:top w:val="nil"/>
              <w:left w:val="single" w:sz="8" w:space="0" w:color="auto"/>
              <w:bottom w:val="single" w:sz="8" w:space="0" w:color="auto"/>
              <w:right w:val="single" w:sz="8" w:space="0" w:color="auto"/>
            </w:tcBorders>
            <w:shd w:val="clear" w:color="auto" w:fill="auto"/>
            <w:vAlign w:val="center"/>
            <w:hideMark/>
          </w:tcPr>
          <w:p w14:paraId="51DF9DB7" w14:textId="77777777" w:rsidR="00012351" w:rsidRPr="00C13CD6" w:rsidRDefault="00012351" w:rsidP="00012351">
            <w:pPr>
              <w:rPr>
                <w:rFonts w:cs="Arial"/>
                <w:color w:val="000000"/>
                <w:sz w:val="20"/>
                <w:szCs w:val="20"/>
              </w:rPr>
            </w:pPr>
            <w:r w:rsidRPr="00C13CD6">
              <w:rPr>
                <w:rFonts w:cs="Arial"/>
                <w:color w:val="000000"/>
                <w:sz w:val="20"/>
                <w:szCs w:val="20"/>
              </w:rPr>
              <w:t>Присоединенная договорная тепловая нагрузка в горячей воде</w:t>
            </w:r>
          </w:p>
        </w:tc>
        <w:tc>
          <w:tcPr>
            <w:tcW w:w="1137" w:type="dxa"/>
            <w:tcBorders>
              <w:top w:val="nil"/>
              <w:left w:val="nil"/>
              <w:bottom w:val="single" w:sz="8" w:space="0" w:color="auto"/>
              <w:right w:val="single" w:sz="8" w:space="0" w:color="auto"/>
            </w:tcBorders>
            <w:shd w:val="clear" w:color="auto" w:fill="auto"/>
            <w:vAlign w:val="center"/>
            <w:hideMark/>
          </w:tcPr>
          <w:p w14:paraId="0AB2632E" w14:textId="77777777" w:rsidR="00012351" w:rsidRPr="00C13CD6" w:rsidRDefault="00012351" w:rsidP="00012351">
            <w:pPr>
              <w:rPr>
                <w:rFonts w:cs="Arial"/>
                <w:color w:val="000000"/>
                <w:sz w:val="20"/>
                <w:szCs w:val="20"/>
              </w:rPr>
            </w:pPr>
            <w:r w:rsidRPr="00C13CD6">
              <w:rPr>
                <w:rFonts w:cs="Arial"/>
                <w:color w:val="000000"/>
                <w:sz w:val="20"/>
                <w:szCs w:val="20"/>
              </w:rPr>
              <w:t>Гкал/ч</w:t>
            </w:r>
          </w:p>
        </w:tc>
        <w:tc>
          <w:tcPr>
            <w:tcW w:w="992" w:type="dxa"/>
            <w:tcBorders>
              <w:top w:val="nil"/>
              <w:left w:val="nil"/>
              <w:bottom w:val="single" w:sz="8" w:space="0" w:color="auto"/>
              <w:right w:val="single" w:sz="8" w:space="0" w:color="auto"/>
            </w:tcBorders>
            <w:shd w:val="clear" w:color="auto" w:fill="auto"/>
            <w:vAlign w:val="center"/>
            <w:hideMark/>
          </w:tcPr>
          <w:p w14:paraId="78938C30" w14:textId="3A078AE6" w:rsidR="00012351" w:rsidRDefault="00012351" w:rsidP="00012351">
            <w:pPr>
              <w:jc w:val="center"/>
              <w:rPr>
                <w:rFonts w:cs="Arial"/>
                <w:color w:val="000000"/>
                <w:sz w:val="20"/>
                <w:szCs w:val="20"/>
              </w:rPr>
            </w:pPr>
            <w:r>
              <w:rPr>
                <w:rFonts w:cs="Arial"/>
                <w:color w:val="000000"/>
                <w:sz w:val="20"/>
                <w:szCs w:val="20"/>
              </w:rPr>
              <w:t>109,2</w:t>
            </w:r>
          </w:p>
        </w:tc>
        <w:tc>
          <w:tcPr>
            <w:tcW w:w="932" w:type="dxa"/>
            <w:gridSpan w:val="2"/>
            <w:tcBorders>
              <w:top w:val="nil"/>
              <w:left w:val="nil"/>
              <w:bottom w:val="single" w:sz="8" w:space="0" w:color="auto"/>
              <w:right w:val="single" w:sz="8" w:space="0" w:color="auto"/>
            </w:tcBorders>
            <w:shd w:val="clear" w:color="auto" w:fill="auto"/>
            <w:vAlign w:val="center"/>
            <w:hideMark/>
          </w:tcPr>
          <w:p w14:paraId="4F75FB48" w14:textId="16E94955" w:rsidR="00012351" w:rsidRDefault="00012351" w:rsidP="00012351">
            <w:pPr>
              <w:jc w:val="center"/>
              <w:rPr>
                <w:rFonts w:cs="Arial"/>
                <w:color w:val="000000"/>
                <w:sz w:val="20"/>
                <w:szCs w:val="20"/>
              </w:rPr>
            </w:pPr>
            <w:r>
              <w:rPr>
                <w:rFonts w:cs="Arial"/>
                <w:color w:val="000000"/>
                <w:sz w:val="20"/>
                <w:szCs w:val="20"/>
              </w:rPr>
              <w:t>109,9</w:t>
            </w:r>
          </w:p>
        </w:tc>
        <w:tc>
          <w:tcPr>
            <w:tcW w:w="1019" w:type="dxa"/>
            <w:gridSpan w:val="2"/>
            <w:tcBorders>
              <w:top w:val="nil"/>
              <w:left w:val="nil"/>
              <w:bottom w:val="single" w:sz="8" w:space="0" w:color="auto"/>
              <w:right w:val="single" w:sz="8" w:space="0" w:color="auto"/>
            </w:tcBorders>
            <w:shd w:val="clear" w:color="auto" w:fill="auto"/>
            <w:vAlign w:val="center"/>
            <w:hideMark/>
          </w:tcPr>
          <w:p w14:paraId="7C35DE15" w14:textId="6C6B8EAC" w:rsidR="00012351" w:rsidRDefault="00012351" w:rsidP="00012351">
            <w:pPr>
              <w:jc w:val="center"/>
              <w:rPr>
                <w:rFonts w:cs="Arial"/>
                <w:color w:val="000000"/>
                <w:sz w:val="20"/>
                <w:szCs w:val="20"/>
              </w:rPr>
            </w:pPr>
            <w:r>
              <w:rPr>
                <w:rFonts w:cs="Arial"/>
                <w:color w:val="000000"/>
                <w:sz w:val="20"/>
                <w:szCs w:val="20"/>
              </w:rPr>
              <w:t>109,9</w:t>
            </w:r>
          </w:p>
        </w:tc>
        <w:tc>
          <w:tcPr>
            <w:tcW w:w="1019" w:type="dxa"/>
            <w:gridSpan w:val="2"/>
            <w:tcBorders>
              <w:top w:val="nil"/>
              <w:left w:val="nil"/>
              <w:bottom w:val="single" w:sz="8" w:space="0" w:color="auto"/>
              <w:right w:val="single" w:sz="8" w:space="0" w:color="auto"/>
            </w:tcBorders>
            <w:shd w:val="clear" w:color="auto" w:fill="auto"/>
            <w:vAlign w:val="center"/>
            <w:hideMark/>
          </w:tcPr>
          <w:p w14:paraId="3995BF2B" w14:textId="314EBBB0" w:rsidR="00012351" w:rsidRDefault="00012351" w:rsidP="00012351">
            <w:pPr>
              <w:jc w:val="center"/>
              <w:rPr>
                <w:rFonts w:cs="Arial"/>
                <w:color w:val="000000"/>
                <w:sz w:val="20"/>
                <w:szCs w:val="20"/>
              </w:rPr>
            </w:pPr>
            <w:r>
              <w:rPr>
                <w:rFonts w:cs="Arial"/>
                <w:color w:val="000000"/>
                <w:sz w:val="20"/>
                <w:szCs w:val="20"/>
              </w:rPr>
              <w:t>109,9</w:t>
            </w:r>
          </w:p>
        </w:tc>
        <w:tc>
          <w:tcPr>
            <w:tcW w:w="1019" w:type="dxa"/>
            <w:gridSpan w:val="2"/>
            <w:tcBorders>
              <w:top w:val="nil"/>
              <w:left w:val="nil"/>
              <w:bottom w:val="single" w:sz="8" w:space="0" w:color="auto"/>
              <w:right w:val="single" w:sz="8" w:space="0" w:color="auto"/>
            </w:tcBorders>
            <w:shd w:val="clear" w:color="auto" w:fill="auto"/>
            <w:vAlign w:val="center"/>
            <w:hideMark/>
          </w:tcPr>
          <w:p w14:paraId="40D3B20F" w14:textId="274A25C2" w:rsidR="00012351" w:rsidRDefault="00012351" w:rsidP="00012351">
            <w:pPr>
              <w:jc w:val="center"/>
              <w:rPr>
                <w:rFonts w:cs="Arial"/>
                <w:color w:val="000000"/>
                <w:sz w:val="20"/>
                <w:szCs w:val="20"/>
              </w:rPr>
            </w:pPr>
            <w:r>
              <w:rPr>
                <w:rFonts w:cs="Arial"/>
                <w:color w:val="000000"/>
                <w:sz w:val="20"/>
                <w:szCs w:val="20"/>
              </w:rPr>
              <w:t>109,9</w:t>
            </w:r>
          </w:p>
        </w:tc>
        <w:tc>
          <w:tcPr>
            <w:tcW w:w="1019" w:type="dxa"/>
            <w:tcBorders>
              <w:top w:val="nil"/>
              <w:left w:val="nil"/>
              <w:bottom w:val="single" w:sz="8" w:space="0" w:color="auto"/>
              <w:right w:val="single" w:sz="8" w:space="0" w:color="auto"/>
            </w:tcBorders>
            <w:shd w:val="clear" w:color="auto" w:fill="auto"/>
            <w:vAlign w:val="center"/>
            <w:hideMark/>
          </w:tcPr>
          <w:p w14:paraId="1462B056" w14:textId="62EC8938" w:rsidR="00012351" w:rsidRDefault="00012351" w:rsidP="00012351">
            <w:pPr>
              <w:jc w:val="center"/>
              <w:rPr>
                <w:rFonts w:cs="Arial"/>
                <w:color w:val="000000"/>
                <w:sz w:val="20"/>
                <w:szCs w:val="20"/>
              </w:rPr>
            </w:pPr>
            <w:r>
              <w:rPr>
                <w:rFonts w:cs="Arial"/>
                <w:color w:val="000000"/>
                <w:sz w:val="20"/>
                <w:szCs w:val="20"/>
              </w:rPr>
              <w:t>109,9</w:t>
            </w:r>
          </w:p>
        </w:tc>
        <w:tc>
          <w:tcPr>
            <w:tcW w:w="1023" w:type="dxa"/>
            <w:tcBorders>
              <w:top w:val="nil"/>
              <w:left w:val="nil"/>
              <w:bottom w:val="single" w:sz="8" w:space="0" w:color="auto"/>
              <w:right w:val="single" w:sz="8" w:space="0" w:color="auto"/>
            </w:tcBorders>
            <w:shd w:val="clear" w:color="auto" w:fill="auto"/>
            <w:vAlign w:val="center"/>
            <w:hideMark/>
          </w:tcPr>
          <w:p w14:paraId="29138047" w14:textId="1E2964BF" w:rsidR="00012351" w:rsidRDefault="00012351" w:rsidP="00012351">
            <w:pPr>
              <w:jc w:val="center"/>
              <w:rPr>
                <w:rFonts w:cs="Arial"/>
                <w:color w:val="000000"/>
                <w:sz w:val="20"/>
                <w:szCs w:val="20"/>
              </w:rPr>
            </w:pPr>
            <w:r>
              <w:rPr>
                <w:rFonts w:cs="Arial"/>
                <w:color w:val="000000"/>
                <w:sz w:val="20"/>
                <w:szCs w:val="20"/>
              </w:rPr>
              <w:t>123,6</w:t>
            </w:r>
          </w:p>
        </w:tc>
        <w:tc>
          <w:tcPr>
            <w:tcW w:w="1023" w:type="dxa"/>
            <w:tcBorders>
              <w:top w:val="nil"/>
              <w:left w:val="nil"/>
              <w:bottom w:val="single" w:sz="8" w:space="0" w:color="auto"/>
              <w:right w:val="single" w:sz="8" w:space="0" w:color="auto"/>
            </w:tcBorders>
            <w:shd w:val="clear" w:color="auto" w:fill="auto"/>
            <w:vAlign w:val="center"/>
            <w:hideMark/>
          </w:tcPr>
          <w:p w14:paraId="6C2CDDA3" w14:textId="77B85B09" w:rsidR="00012351" w:rsidRDefault="00012351" w:rsidP="00012351">
            <w:pPr>
              <w:jc w:val="center"/>
              <w:rPr>
                <w:rFonts w:cs="Arial"/>
                <w:color w:val="000000"/>
                <w:sz w:val="20"/>
                <w:szCs w:val="20"/>
              </w:rPr>
            </w:pPr>
            <w:r>
              <w:rPr>
                <w:rFonts w:cs="Arial"/>
                <w:color w:val="000000"/>
                <w:sz w:val="20"/>
                <w:szCs w:val="20"/>
              </w:rPr>
              <w:t>132,1</w:t>
            </w:r>
          </w:p>
        </w:tc>
        <w:tc>
          <w:tcPr>
            <w:tcW w:w="1019" w:type="dxa"/>
            <w:tcBorders>
              <w:top w:val="nil"/>
              <w:left w:val="nil"/>
              <w:bottom w:val="single" w:sz="8" w:space="0" w:color="auto"/>
              <w:right w:val="single" w:sz="8" w:space="0" w:color="auto"/>
            </w:tcBorders>
            <w:shd w:val="clear" w:color="auto" w:fill="auto"/>
            <w:vAlign w:val="center"/>
            <w:hideMark/>
          </w:tcPr>
          <w:p w14:paraId="103F98C0" w14:textId="1062BCBE" w:rsidR="00012351" w:rsidRDefault="00012351" w:rsidP="00012351">
            <w:pPr>
              <w:jc w:val="center"/>
              <w:rPr>
                <w:rFonts w:cs="Arial"/>
                <w:color w:val="000000"/>
                <w:sz w:val="20"/>
                <w:szCs w:val="20"/>
              </w:rPr>
            </w:pPr>
            <w:r>
              <w:rPr>
                <w:rFonts w:cs="Arial"/>
                <w:color w:val="000000"/>
                <w:sz w:val="20"/>
                <w:szCs w:val="20"/>
              </w:rPr>
              <w:t>139,5</w:t>
            </w:r>
          </w:p>
        </w:tc>
      </w:tr>
      <w:tr w:rsidR="00012351" w:rsidRPr="00C13CD6" w14:paraId="4FB9F0CB" w14:textId="77777777" w:rsidTr="00012351">
        <w:trPr>
          <w:gridAfter w:val="1"/>
          <w:wAfter w:w="7" w:type="dxa"/>
          <w:trHeight w:val="683"/>
        </w:trPr>
        <w:tc>
          <w:tcPr>
            <w:tcW w:w="4817" w:type="dxa"/>
            <w:tcBorders>
              <w:top w:val="nil"/>
              <w:left w:val="single" w:sz="8" w:space="0" w:color="auto"/>
              <w:bottom w:val="single" w:sz="8" w:space="0" w:color="auto"/>
              <w:right w:val="single" w:sz="8" w:space="0" w:color="auto"/>
            </w:tcBorders>
            <w:shd w:val="clear" w:color="auto" w:fill="auto"/>
            <w:vAlign w:val="center"/>
            <w:hideMark/>
          </w:tcPr>
          <w:p w14:paraId="3D73D90E" w14:textId="77777777" w:rsidR="00012351" w:rsidRPr="00C13CD6" w:rsidRDefault="00012351" w:rsidP="00012351">
            <w:pPr>
              <w:rPr>
                <w:rFonts w:cs="Arial"/>
                <w:color w:val="000000"/>
                <w:sz w:val="20"/>
                <w:szCs w:val="20"/>
              </w:rPr>
            </w:pPr>
            <w:r w:rsidRPr="00C13CD6">
              <w:rPr>
                <w:rFonts w:cs="Arial"/>
                <w:color w:val="000000"/>
                <w:sz w:val="20"/>
                <w:szCs w:val="20"/>
              </w:rPr>
              <w:t>Присоединенная расчетная тепловая нагрузка в горячей воде (на коллекторах станции), в том числе:</w:t>
            </w:r>
          </w:p>
        </w:tc>
        <w:tc>
          <w:tcPr>
            <w:tcW w:w="1137" w:type="dxa"/>
            <w:tcBorders>
              <w:top w:val="nil"/>
              <w:left w:val="nil"/>
              <w:bottom w:val="single" w:sz="8" w:space="0" w:color="auto"/>
              <w:right w:val="single" w:sz="8" w:space="0" w:color="auto"/>
            </w:tcBorders>
            <w:shd w:val="clear" w:color="auto" w:fill="auto"/>
            <w:vAlign w:val="center"/>
            <w:hideMark/>
          </w:tcPr>
          <w:p w14:paraId="205ABD70" w14:textId="77777777" w:rsidR="00012351" w:rsidRPr="00C13CD6" w:rsidRDefault="00012351" w:rsidP="00012351">
            <w:pPr>
              <w:rPr>
                <w:rFonts w:cs="Arial"/>
                <w:color w:val="000000"/>
                <w:sz w:val="20"/>
                <w:szCs w:val="20"/>
              </w:rPr>
            </w:pPr>
            <w:r w:rsidRPr="00C13CD6">
              <w:rPr>
                <w:rFonts w:cs="Arial"/>
                <w:color w:val="000000"/>
                <w:sz w:val="20"/>
                <w:szCs w:val="20"/>
              </w:rPr>
              <w:t>Гкал/ч</w:t>
            </w:r>
          </w:p>
        </w:tc>
        <w:tc>
          <w:tcPr>
            <w:tcW w:w="992" w:type="dxa"/>
            <w:tcBorders>
              <w:top w:val="nil"/>
              <w:left w:val="nil"/>
              <w:bottom w:val="single" w:sz="8" w:space="0" w:color="auto"/>
              <w:right w:val="single" w:sz="8" w:space="0" w:color="auto"/>
            </w:tcBorders>
            <w:shd w:val="clear" w:color="auto" w:fill="auto"/>
            <w:vAlign w:val="center"/>
            <w:hideMark/>
          </w:tcPr>
          <w:p w14:paraId="542232E0" w14:textId="1C1C961B" w:rsidR="00012351" w:rsidRDefault="00012351" w:rsidP="00012351">
            <w:pPr>
              <w:jc w:val="center"/>
              <w:rPr>
                <w:rFonts w:cs="Arial"/>
                <w:color w:val="000000"/>
                <w:sz w:val="20"/>
                <w:szCs w:val="20"/>
              </w:rPr>
            </w:pPr>
            <w:r>
              <w:rPr>
                <w:rFonts w:cs="Arial"/>
                <w:color w:val="000000"/>
                <w:sz w:val="20"/>
                <w:szCs w:val="20"/>
              </w:rPr>
              <w:t>109,2</w:t>
            </w:r>
          </w:p>
        </w:tc>
        <w:tc>
          <w:tcPr>
            <w:tcW w:w="932" w:type="dxa"/>
            <w:gridSpan w:val="2"/>
            <w:tcBorders>
              <w:top w:val="nil"/>
              <w:left w:val="nil"/>
              <w:bottom w:val="single" w:sz="8" w:space="0" w:color="auto"/>
              <w:right w:val="single" w:sz="8" w:space="0" w:color="auto"/>
            </w:tcBorders>
            <w:shd w:val="clear" w:color="auto" w:fill="auto"/>
            <w:vAlign w:val="center"/>
            <w:hideMark/>
          </w:tcPr>
          <w:p w14:paraId="3F069643" w14:textId="05439959" w:rsidR="00012351" w:rsidRDefault="00012351" w:rsidP="00012351">
            <w:pPr>
              <w:jc w:val="center"/>
              <w:rPr>
                <w:rFonts w:cs="Arial"/>
                <w:color w:val="000000"/>
                <w:sz w:val="20"/>
                <w:szCs w:val="20"/>
              </w:rPr>
            </w:pPr>
            <w:r>
              <w:rPr>
                <w:rFonts w:cs="Arial"/>
                <w:color w:val="000000"/>
                <w:sz w:val="20"/>
                <w:szCs w:val="20"/>
              </w:rPr>
              <w:t>109,9</w:t>
            </w:r>
          </w:p>
        </w:tc>
        <w:tc>
          <w:tcPr>
            <w:tcW w:w="1019" w:type="dxa"/>
            <w:gridSpan w:val="2"/>
            <w:tcBorders>
              <w:top w:val="nil"/>
              <w:left w:val="nil"/>
              <w:bottom w:val="single" w:sz="8" w:space="0" w:color="auto"/>
              <w:right w:val="single" w:sz="8" w:space="0" w:color="auto"/>
            </w:tcBorders>
            <w:shd w:val="clear" w:color="auto" w:fill="auto"/>
            <w:vAlign w:val="center"/>
            <w:hideMark/>
          </w:tcPr>
          <w:p w14:paraId="7ABF6ED7" w14:textId="02F0B203" w:rsidR="00012351" w:rsidRDefault="00012351" w:rsidP="00012351">
            <w:pPr>
              <w:jc w:val="center"/>
              <w:rPr>
                <w:rFonts w:cs="Arial"/>
                <w:color w:val="000000"/>
                <w:sz w:val="20"/>
                <w:szCs w:val="20"/>
              </w:rPr>
            </w:pPr>
            <w:r>
              <w:rPr>
                <w:rFonts w:cs="Arial"/>
                <w:color w:val="000000"/>
                <w:sz w:val="20"/>
                <w:szCs w:val="20"/>
              </w:rPr>
              <w:t>109,9</w:t>
            </w:r>
          </w:p>
        </w:tc>
        <w:tc>
          <w:tcPr>
            <w:tcW w:w="1019" w:type="dxa"/>
            <w:gridSpan w:val="2"/>
            <w:tcBorders>
              <w:top w:val="nil"/>
              <w:left w:val="nil"/>
              <w:bottom w:val="single" w:sz="8" w:space="0" w:color="auto"/>
              <w:right w:val="single" w:sz="8" w:space="0" w:color="auto"/>
            </w:tcBorders>
            <w:shd w:val="clear" w:color="auto" w:fill="auto"/>
            <w:vAlign w:val="center"/>
            <w:hideMark/>
          </w:tcPr>
          <w:p w14:paraId="1D0C1A87" w14:textId="32BF5EAE" w:rsidR="00012351" w:rsidRDefault="00012351" w:rsidP="00012351">
            <w:pPr>
              <w:jc w:val="center"/>
              <w:rPr>
                <w:rFonts w:cs="Arial"/>
                <w:color w:val="000000"/>
                <w:sz w:val="20"/>
                <w:szCs w:val="20"/>
              </w:rPr>
            </w:pPr>
            <w:r>
              <w:rPr>
                <w:rFonts w:cs="Arial"/>
                <w:color w:val="000000"/>
                <w:sz w:val="20"/>
                <w:szCs w:val="20"/>
              </w:rPr>
              <w:t>109,9</w:t>
            </w:r>
          </w:p>
        </w:tc>
        <w:tc>
          <w:tcPr>
            <w:tcW w:w="1019" w:type="dxa"/>
            <w:gridSpan w:val="2"/>
            <w:tcBorders>
              <w:top w:val="nil"/>
              <w:left w:val="nil"/>
              <w:bottom w:val="single" w:sz="8" w:space="0" w:color="auto"/>
              <w:right w:val="single" w:sz="8" w:space="0" w:color="auto"/>
            </w:tcBorders>
            <w:shd w:val="clear" w:color="auto" w:fill="auto"/>
            <w:vAlign w:val="center"/>
            <w:hideMark/>
          </w:tcPr>
          <w:p w14:paraId="74628096" w14:textId="7F476B13" w:rsidR="00012351" w:rsidRDefault="00012351" w:rsidP="00012351">
            <w:pPr>
              <w:jc w:val="center"/>
              <w:rPr>
                <w:rFonts w:cs="Arial"/>
                <w:color w:val="000000"/>
                <w:sz w:val="20"/>
                <w:szCs w:val="20"/>
              </w:rPr>
            </w:pPr>
            <w:r>
              <w:rPr>
                <w:rFonts w:cs="Arial"/>
                <w:color w:val="000000"/>
                <w:sz w:val="20"/>
                <w:szCs w:val="20"/>
              </w:rPr>
              <w:t>109,9</w:t>
            </w:r>
          </w:p>
        </w:tc>
        <w:tc>
          <w:tcPr>
            <w:tcW w:w="1019" w:type="dxa"/>
            <w:tcBorders>
              <w:top w:val="nil"/>
              <w:left w:val="nil"/>
              <w:bottom w:val="single" w:sz="8" w:space="0" w:color="auto"/>
              <w:right w:val="single" w:sz="8" w:space="0" w:color="auto"/>
            </w:tcBorders>
            <w:shd w:val="clear" w:color="auto" w:fill="auto"/>
            <w:vAlign w:val="center"/>
            <w:hideMark/>
          </w:tcPr>
          <w:p w14:paraId="01EBE8A4" w14:textId="49E0E11F" w:rsidR="00012351" w:rsidRDefault="00012351" w:rsidP="00012351">
            <w:pPr>
              <w:jc w:val="center"/>
              <w:rPr>
                <w:rFonts w:cs="Arial"/>
                <w:color w:val="000000"/>
                <w:sz w:val="20"/>
                <w:szCs w:val="20"/>
              </w:rPr>
            </w:pPr>
            <w:r>
              <w:rPr>
                <w:rFonts w:cs="Arial"/>
                <w:color w:val="000000"/>
                <w:sz w:val="20"/>
                <w:szCs w:val="20"/>
              </w:rPr>
              <w:t>109,9</w:t>
            </w:r>
          </w:p>
        </w:tc>
        <w:tc>
          <w:tcPr>
            <w:tcW w:w="1023" w:type="dxa"/>
            <w:tcBorders>
              <w:top w:val="nil"/>
              <w:left w:val="nil"/>
              <w:bottom w:val="single" w:sz="8" w:space="0" w:color="auto"/>
              <w:right w:val="single" w:sz="8" w:space="0" w:color="auto"/>
            </w:tcBorders>
            <w:shd w:val="clear" w:color="auto" w:fill="auto"/>
            <w:vAlign w:val="center"/>
            <w:hideMark/>
          </w:tcPr>
          <w:p w14:paraId="52488FA7" w14:textId="7118B5EC" w:rsidR="00012351" w:rsidRDefault="00012351" w:rsidP="00012351">
            <w:pPr>
              <w:jc w:val="center"/>
              <w:rPr>
                <w:rFonts w:cs="Arial"/>
                <w:color w:val="000000"/>
                <w:sz w:val="20"/>
                <w:szCs w:val="20"/>
              </w:rPr>
            </w:pPr>
            <w:r>
              <w:rPr>
                <w:rFonts w:cs="Arial"/>
                <w:color w:val="000000"/>
                <w:sz w:val="20"/>
                <w:szCs w:val="20"/>
              </w:rPr>
              <w:t>123,6</w:t>
            </w:r>
          </w:p>
        </w:tc>
        <w:tc>
          <w:tcPr>
            <w:tcW w:w="1023" w:type="dxa"/>
            <w:tcBorders>
              <w:top w:val="nil"/>
              <w:left w:val="nil"/>
              <w:bottom w:val="single" w:sz="8" w:space="0" w:color="auto"/>
              <w:right w:val="single" w:sz="8" w:space="0" w:color="auto"/>
            </w:tcBorders>
            <w:shd w:val="clear" w:color="auto" w:fill="auto"/>
            <w:vAlign w:val="center"/>
            <w:hideMark/>
          </w:tcPr>
          <w:p w14:paraId="44BBDCBA" w14:textId="3EC5ACDE" w:rsidR="00012351" w:rsidRDefault="00012351" w:rsidP="00012351">
            <w:pPr>
              <w:jc w:val="center"/>
              <w:rPr>
                <w:rFonts w:cs="Arial"/>
                <w:color w:val="000000"/>
                <w:sz w:val="20"/>
                <w:szCs w:val="20"/>
              </w:rPr>
            </w:pPr>
            <w:r>
              <w:rPr>
                <w:rFonts w:cs="Arial"/>
                <w:color w:val="000000"/>
                <w:sz w:val="20"/>
                <w:szCs w:val="20"/>
              </w:rPr>
              <w:t>132,1</w:t>
            </w:r>
          </w:p>
        </w:tc>
        <w:tc>
          <w:tcPr>
            <w:tcW w:w="1019" w:type="dxa"/>
            <w:tcBorders>
              <w:top w:val="nil"/>
              <w:left w:val="nil"/>
              <w:bottom w:val="single" w:sz="8" w:space="0" w:color="auto"/>
              <w:right w:val="single" w:sz="8" w:space="0" w:color="auto"/>
            </w:tcBorders>
            <w:shd w:val="clear" w:color="auto" w:fill="auto"/>
            <w:vAlign w:val="center"/>
            <w:hideMark/>
          </w:tcPr>
          <w:p w14:paraId="760F9AFE" w14:textId="5D5CC36C" w:rsidR="00012351" w:rsidRDefault="00012351" w:rsidP="00012351">
            <w:pPr>
              <w:jc w:val="center"/>
              <w:rPr>
                <w:rFonts w:cs="Arial"/>
                <w:color w:val="000000"/>
                <w:sz w:val="20"/>
                <w:szCs w:val="20"/>
              </w:rPr>
            </w:pPr>
            <w:r>
              <w:rPr>
                <w:rFonts w:cs="Arial"/>
                <w:color w:val="000000"/>
                <w:sz w:val="20"/>
                <w:szCs w:val="20"/>
              </w:rPr>
              <w:t>139,5</w:t>
            </w:r>
          </w:p>
        </w:tc>
      </w:tr>
      <w:tr w:rsidR="00012351" w:rsidRPr="00C13CD6" w14:paraId="48419F7E" w14:textId="77777777" w:rsidTr="00012351">
        <w:trPr>
          <w:gridAfter w:val="1"/>
          <w:wAfter w:w="7" w:type="dxa"/>
          <w:trHeight w:val="340"/>
        </w:trPr>
        <w:tc>
          <w:tcPr>
            <w:tcW w:w="4817" w:type="dxa"/>
            <w:tcBorders>
              <w:top w:val="nil"/>
              <w:left w:val="single" w:sz="8" w:space="0" w:color="auto"/>
              <w:bottom w:val="single" w:sz="8" w:space="0" w:color="auto"/>
              <w:right w:val="single" w:sz="8" w:space="0" w:color="auto"/>
            </w:tcBorders>
            <w:shd w:val="clear" w:color="auto" w:fill="auto"/>
            <w:vAlign w:val="center"/>
            <w:hideMark/>
          </w:tcPr>
          <w:p w14:paraId="2B577297" w14:textId="77777777" w:rsidR="00012351" w:rsidRPr="00C13CD6" w:rsidRDefault="00012351" w:rsidP="00012351">
            <w:pPr>
              <w:rPr>
                <w:rFonts w:cs="Arial"/>
                <w:color w:val="000000"/>
                <w:sz w:val="20"/>
                <w:szCs w:val="20"/>
              </w:rPr>
            </w:pPr>
            <w:r w:rsidRPr="00C13CD6">
              <w:rPr>
                <w:rFonts w:cs="Arial"/>
                <w:color w:val="000000"/>
                <w:sz w:val="20"/>
                <w:szCs w:val="20"/>
              </w:rPr>
              <w:t>отопление</w:t>
            </w:r>
          </w:p>
        </w:tc>
        <w:tc>
          <w:tcPr>
            <w:tcW w:w="1137" w:type="dxa"/>
            <w:tcBorders>
              <w:top w:val="nil"/>
              <w:left w:val="nil"/>
              <w:bottom w:val="single" w:sz="8" w:space="0" w:color="auto"/>
              <w:right w:val="single" w:sz="8" w:space="0" w:color="auto"/>
            </w:tcBorders>
            <w:shd w:val="clear" w:color="auto" w:fill="auto"/>
            <w:vAlign w:val="center"/>
            <w:hideMark/>
          </w:tcPr>
          <w:p w14:paraId="54D3D256" w14:textId="77777777" w:rsidR="00012351" w:rsidRPr="00C13CD6" w:rsidRDefault="00012351" w:rsidP="00012351">
            <w:pPr>
              <w:rPr>
                <w:rFonts w:cs="Arial"/>
                <w:color w:val="000000"/>
                <w:sz w:val="20"/>
                <w:szCs w:val="20"/>
              </w:rPr>
            </w:pPr>
            <w:r w:rsidRPr="00C13CD6">
              <w:rPr>
                <w:rFonts w:cs="Arial"/>
                <w:color w:val="000000"/>
                <w:sz w:val="20"/>
                <w:szCs w:val="20"/>
              </w:rPr>
              <w:t>Гкал/ч</w:t>
            </w:r>
          </w:p>
        </w:tc>
        <w:tc>
          <w:tcPr>
            <w:tcW w:w="992" w:type="dxa"/>
            <w:tcBorders>
              <w:top w:val="nil"/>
              <w:left w:val="nil"/>
              <w:bottom w:val="single" w:sz="8" w:space="0" w:color="auto"/>
              <w:right w:val="single" w:sz="8" w:space="0" w:color="auto"/>
            </w:tcBorders>
            <w:shd w:val="clear" w:color="auto" w:fill="auto"/>
            <w:vAlign w:val="center"/>
            <w:hideMark/>
          </w:tcPr>
          <w:p w14:paraId="5D391205" w14:textId="0BBDDF11" w:rsidR="00012351" w:rsidRDefault="00012351" w:rsidP="00012351">
            <w:pPr>
              <w:jc w:val="center"/>
              <w:rPr>
                <w:rFonts w:cs="Arial"/>
                <w:color w:val="000000"/>
                <w:sz w:val="20"/>
                <w:szCs w:val="20"/>
              </w:rPr>
            </w:pPr>
            <w:r>
              <w:rPr>
                <w:rFonts w:cs="Arial"/>
                <w:color w:val="000000"/>
                <w:sz w:val="20"/>
                <w:szCs w:val="20"/>
              </w:rPr>
              <w:t>94,3</w:t>
            </w:r>
          </w:p>
        </w:tc>
        <w:tc>
          <w:tcPr>
            <w:tcW w:w="932" w:type="dxa"/>
            <w:gridSpan w:val="2"/>
            <w:tcBorders>
              <w:top w:val="nil"/>
              <w:left w:val="nil"/>
              <w:bottom w:val="single" w:sz="8" w:space="0" w:color="auto"/>
              <w:right w:val="single" w:sz="8" w:space="0" w:color="auto"/>
            </w:tcBorders>
            <w:shd w:val="clear" w:color="auto" w:fill="auto"/>
            <w:vAlign w:val="center"/>
            <w:hideMark/>
          </w:tcPr>
          <w:p w14:paraId="71752F6B" w14:textId="7C365604" w:rsidR="00012351" w:rsidRDefault="00012351" w:rsidP="00012351">
            <w:pPr>
              <w:jc w:val="center"/>
              <w:rPr>
                <w:rFonts w:cs="Arial"/>
                <w:color w:val="000000"/>
                <w:sz w:val="20"/>
                <w:szCs w:val="20"/>
              </w:rPr>
            </w:pPr>
            <w:r>
              <w:rPr>
                <w:rFonts w:cs="Arial"/>
                <w:color w:val="000000"/>
                <w:sz w:val="20"/>
                <w:szCs w:val="20"/>
              </w:rPr>
              <w:t>95,1</w:t>
            </w:r>
          </w:p>
        </w:tc>
        <w:tc>
          <w:tcPr>
            <w:tcW w:w="1019" w:type="dxa"/>
            <w:gridSpan w:val="2"/>
            <w:tcBorders>
              <w:top w:val="nil"/>
              <w:left w:val="nil"/>
              <w:bottom w:val="single" w:sz="8" w:space="0" w:color="auto"/>
              <w:right w:val="single" w:sz="8" w:space="0" w:color="auto"/>
            </w:tcBorders>
            <w:shd w:val="clear" w:color="auto" w:fill="auto"/>
            <w:vAlign w:val="center"/>
            <w:hideMark/>
          </w:tcPr>
          <w:p w14:paraId="37A90166" w14:textId="3EDD9D45" w:rsidR="00012351" w:rsidRDefault="00012351" w:rsidP="00012351">
            <w:pPr>
              <w:jc w:val="center"/>
              <w:rPr>
                <w:rFonts w:cs="Arial"/>
                <w:color w:val="000000"/>
                <w:sz w:val="20"/>
                <w:szCs w:val="20"/>
              </w:rPr>
            </w:pPr>
            <w:r>
              <w:rPr>
                <w:rFonts w:cs="Arial"/>
                <w:color w:val="000000"/>
                <w:sz w:val="20"/>
                <w:szCs w:val="20"/>
              </w:rPr>
              <w:t>95,1</w:t>
            </w:r>
          </w:p>
        </w:tc>
        <w:tc>
          <w:tcPr>
            <w:tcW w:w="1019" w:type="dxa"/>
            <w:gridSpan w:val="2"/>
            <w:tcBorders>
              <w:top w:val="nil"/>
              <w:left w:val="nil"/>
              <w:bottom w:val="single" w:sz="8" w:space="0" w:color="auto"/>
              <w:right w:val="single" w:sz="8" w:space="0" w:color="auto"/>
            </w:tcBorders>
            <w:shd w:val="clear" w:color="auto" w:fill="auto"/>
            <w:vAlign w:val="center"/>
            <w:hideMark/>
          </w:tcPr>
          <w:p w14:paraId="69A784B0" w14:textId="7CF08A1E" w:rsidR="00012351" w:rsidRDefault="00012351" w:rsidP="00012351">
            <w:pPr>
              <w:jc w:val="center"/>
              <w:rPr>
                <w:rFonts w:cs="Arial"/>
                <w:color w:val="000000"/>
                <w:sz w:val="20"/>
                <w:szCs w:val="20"/>
              </w:rPr>
            </w:pPr>
            <w:r>
              <w:rPr>
                <w:rFonts w:cs="Arial"/>
                <w:color w:val="000000"/>
                <w:sz w:val="20"/>
                <w:szCs w:val="20"/>
              </w:rPr>
              <w:t>95,1</w:t>
            </w:r>
          </w:p>
        </w:tc>
        <w:tc>
          <w:tcPr>
            <w:tcW w:w="1019" w:type="dxa"/>
            <w:gridSpan w:val="2"/>
            <w:tcBorders>
              <w:top w:val="nil"/>
              <w:left w:val="nil"/>
              <w:bottom w:val="single" w:sz="8" w:space="0" w:color="auto"/>
              <w:right w:val="single" w:sz="8" w:space="0" w:color="auto"/>
            </w:tcBorders>
            <w:shd w:val="clear" w:color="auto" w:fill="auto"/>
            <w:vAlign w:val="center"/>
            <w:hideMark/>
          </w:tcPr>
          <w:p w14:paraId="5A9A3D96" w14:textId="2D4F1C44" w:rsidR="00012351" w:rsidRDefault="00012351" w:rsidP="00012351">
            <w:pPr>
              <w:jc w:val="center"/>
              <w:rPr>
                <w:rFonts w:cs="Arial"/>
                <w:color w:val="000000"/>
                <w:sz w:val="20"/>
                <w:szCs w:val="20"/>
              </w:rPr>
            </w:pPr>
            <w:r>
              <w:rPr>
                <w:rFonts w:cs="Arial"/>
                <w:color w:val="000000"/>
                <w:sz w:val="20"/>
                <w:szCs w:val="20"/>
              </w:rPr>
              <w:t>95,1</w:t>
            </w:r>
          </w:p>
        </w:tc>
        <w:tc>
          <w:tcPr>
            <w:tcW w:w="1019" w:type="dxa"/>
            <w:tcBorders>
              <w:top w:val="nil"/>
              <w:left w:val="nil"/>
              <w:bottom w:val="single" w:sz="8" w:space="0" w:color="auto"/>
              <w:right w:val="single" w:sz="8" w:space="0" w:color="auto"/>
            </w:tcBorders>
            <w:shd w:val="clear" w:color="auto" w:fill="auto"/>
            <w:vAlign w:val="center"/>
            <w:hideMark/>
          </w:tcPr>
          <w:p w14:paraId="6A3981AD" w14:textId="3B5DF456" w:rsidR="00012351" w:rsidRDefault="00012351" w:rsidP="00012351">
            <w:pPr>
              <w:jc w:val="center"/>
              <w:rPr>
                <w:rFonts w:cs="Arial"/>
                <w:color w:val="000000"/>
                <w:sz w:val="20"/>
                <w:szCs w:val="20"/>
              </w:rPr>
            </w:pPr>
            <w:r>
              <w:rPr>
                <w:rFonts w:cs="Arial"/>
                <w:color w:val="000000"/>
                <w:sz w:val="20"/>
                <w:szCs w:val="20"/>
              </w:rPr>
              <w:t>95,1</w:t>
            </w:r>
          </w:p>
        </w:tc>
        <w:tc>
          <w:tcPr>
            <w:tcW w:w="1023" w:type="dxa"/>
            <w:tcBorders>
              <w:top w:val="nil"/>
              <w:left w:val="nil"/>
              <w:bottom w:val="single" w:sz="8" w:space="0" w:color="auto"/>
              <w:right w:val="single" w:sz="8" w:space="0" w:color="auto"/>
            </w:tcBorders>
            <w:shd w:val="clear" w:color="auto" w:fill="auto"/>
            <w:vAlign w:val="center"/>
            <w:hideMark/>
          </w:tcPr>
          <w:p w14:paraId="3B30B00D" w14:textId="4804BAF8" w:rsidR="00012351" w:rsidRDefault="00012351" w:rsidP="00012351">
            <w:pPr>
              <w:jc w:val="center"/>
              <w:rPr>
                <w:rFonts w:cs="Arial"/>
                <w:color w:val="000000"/>
                <w:sz w:val="20"/>
                <w:szCs w:val="20"/>
              </w:rPr>
            </w:pPr>
            <w:r>
              <w:rPr>
                <w:rFonts w:cs="Arial"/>
                <w:color w:val="000000"/>
                <w:sz w:val="20"/>
                <w:szCs w:val="20"/>
              </w:rPr>
              <w:t>105,5</w:t>
            </w:r>
          </w:p>
        </w:tc>
        <w:tc>
          <w:tcPr>
            <w:tcW w:w="1023" w:type="dxa"/>
            <w:tcBorders>
              <w:top w:val="nil"/>
              <w:left w:val="nil"/>
              <w:bottom w:val="single" w:sz="8" w:space="0" w:color="auto"/>
              <w:right w:val="single" w:sz="8" w:space="0" w:color="auto"/>
            </w:tcBorders>
            <w:shd w:val="clear" w:color="auto" w:fill="auto"/>
            <w:vAlign w:val="center"/>
            <w:hideMark/>
          </w:tcPr>
          <w:p w14:paraId="55DEB345" w14:textId="3873DC62" w:rsidR="00012351" w:rsidRDefault="00012351" w:rsidP="00012351">
            <w:pPr>
              <w:jc w:val="center"/>
              <w:rPr>
                <w:rFonts w:cs="Arial"/>
                <w:color w:val="000000"/>
                <w:sz w:val="20"/>
                <w:szCs w:val="20"/>
              </w:rPr>
            </w:pPr>
            <w:r>
              <w:rPr>
                <w:rFonts w:cs="Arial"/>
                <w:color w:val="000000"/>
                <w:sz w:val="20"/>
                <w:szCs w:val="20"/>
              </w:rPr>
              <w:t>112,1</w:t>
            </w:r>
          </w:p>
        </w:tc>
        <w:tc>
          <w:tcPr>
            <w:tcW w:w="1019" w:type="dxa"/>
            <w:tcBorders>
              <w:top w:val="nil"/>
              <w:left w:val="nil"/>
              <w:bottom w:val="single" w:sz="8" w:space="0" w:color="auto"/>
              <w:right w:val="single" w:sz="8" w:space="0" w:color="auto"/>
            </w:tcBorders>
            <w:shd w:val="clear" w:color="auto" w:fill="auto"/>
            <w:vAlign w:val="center"/>
            <w:hideMark/>
          </w:tcPr>
          <w:p w14:paraId="5B904205" w14:textId="0B50FC4B" w:rsidR="00012351" w:rsidRDefault="00012351" w:rsidP="00012351">
            <w:pPr>
              <w:jc w:val="center"/>
              <w:rPr>
                <w:rFonts w:cs="Arial"/>
                <w:color w:val="000000"/>
                <w:sz w:val="20"/>
                <w:szCs w:val="20"/>
              </w:rPr>
            </w:pPr>
            <w:r>
              <w:rPr>
                <w:rFonts w:cs="Arial"/>
                <w:color w:val="000000"/>
                <w:sz w:val="20"/>
                <w:szCs w:val="20"/>
              </w:rPr>
              <w:t>117,7</w:t>
            </w:r>
          </w:p>
        </w:tc>
      </w:tr>
      <w:tr w:rsidR="00012351" w:rsidRPr="00C13CD6" w14:paraId="35CBEE6B" w14:textId="77777777" w:rsidTr="00012351">
        <w:trPr>
          <w:gridAfter w:val="1"/>
          <w:wAfter w:w="7" w:type="dxa"/>
          <w:trHeight w:val="340"/>
        </w:trPr>
        <w:tc>
          <w:tcPr>
            <w:tcW w:w="4817" w:type="dxa"/>
            <w:tcBorders>
              <w:top w:val="nil"/>
              <w:left w:val="single" w:sz="8" w:space="0" w:color="auto"/>
              <w:bottom w:val="single" w:sz="8" w:space="0" w:color="auto"/>
              <w:right w:val="single" w:sz="8" w:space="0" w:color="auto"/>
            </w:tcBorders>
            <w:shd w:val="clear" w:color="auto" w:fill="auto"/>
            <w:vAlign w:val="center"/>
            <w:hideMark/>
          </w:tcPr>
          <w:p w14:paraId="18909146" w14:textId="77777777" w:rsidR="00012351" w:rsidRPr="00C13CD6" w:rsidRDefault="00012351" w:rsidP="00012351">
            <w:pPr>
              <w:rPr>
                <w:rFonts w:cs="Arial"/>
                <w:color w:val="000000"/>
                <w:sz w:val="20"/>
                <w:szCs w:val="20"/>
              </w:rPr>
            </w:pPr>
            <w:r w:rsidRPr="00C13CD6">
              <w:rPr>
                <w:rFonts w:cs="Arial"/>
                <w:color w:val="000000"/>
                <w:sz w:val="20"/>
                <w:szCs w:val="20"/>
              </w:rPr>
              <w:t>вентиляция</w:t>
            </w:r>
          </w:p>
        </w:tc>
        <w:tc>
          <w:tcPr>
            <w:tcW w:w="1137" w:type="dxa"/>
            <w:tcBorders>
              <w:top w:val="nil"/>
              <w:left w:val="nil"/>
              <w:bottom w:val="single" w:sz="8" w:space="0" w:color="auto"/>
              <w:right w:val="single" w:sz="8" w:space="0" w:color="auto"/>
            </w:tcBorders>
            <w:shd w:val="clear" w:color="auto" w:fill="auto"/>
            <w:vAlign w:val="center"/>
            <w:hideMark/>
          </w:tcPr>
          <w:p w14:paraId="7D21DE80" w14:textId="77777777" w:rsidR="00012351" w:rsidRPr="00C13CD6" w:rsidRDefault="00012351" w:rsidP="00012351">
            <w:pPr>
              <w:rPr>
                <w:rFonts w:cs="Arial"/>
                <w:color w:val="000000"/>
                <w:sz w:val="20"/>
                <w:szCs w:val="20"/>
              </w:rPr>
            </w:pPr>
            <w:r w:rsidRPr="00C13CD6">
              <w:rPr>
                <w:rFonts w:cs="Arial"/>
                <w:color w:val="000000"/>
                <w:sz w:val="20"/>
                <w:szCs w:val="20"/>
              </w:rPr>
              <w:t>Гкал/ч</w:t>
            </w:r>
          </w:p>
        </w:tc>
        <w:tc>
          <w:tcPr>
            <w:tcW w:w="992" w:type="dxa"/>
            <w:tcBorders>
              <w:top w:val="nil"/>
              <w:left w:val="nil"/>
              <w:bottom w:val="single" w:sz="8" w:space="0" w:color="auto"/>
              <w:right w:val="single" w:sz="8" w:space="0" w:color="auto"/>
            </w:tcBorders>
            <w:shd w:val="clear" w:color="auto" w:fill="auto"/>
            <w:vAlign w:val="center"/>
            <w:hideMark/>
          </w:tcPr>
          <w:p w14:paraId="1761DDEC" w14:textId="33D9F753" w:rsidR="00012351" w:rsidRDefault="00012351" w:rsidP="00012351">
            <w:pPr>
              <w:jc w:val="center"/>
              <w:rPr>
                <w:rFonts w:cs="Arial"/>
                <w:color w:val="000000"/>
                <w:sz w:val="20"/>
                <w:szCs w:val="20"/>
              </w:rPr>
            </w:pPr>
            <w:r>
              <w:rPr>
                <w:rFonts w:cs="Arial"/>
                <w:color w:val="000000"/>
                <w:sz w:val="20"/>
                <w:szCs w:val="20"/>
              </w:rPr>
              <w:t>0,0</w:t>
            </w:r>
          </w:p>
        </w:tc>
        <w:tc>
          <w:tcPr>
            <w:tcW w:w="932" w:type="dxa"/>
            <w:gridSpan w:val="2"/>
            <w:tcBorders>
              <w:top w:val="nil"/>
              <w:left w:val="nil"/>
              <w:bottom w:val="single" w:sz="8" w:space="0" w:color="auto"/>
              <w:right w:val="single" w:sz="8" w:space="0" w:color="auto"/>
            </w:tcBorders>
            <w:shd w:val="clear" w:color="auto" w:fill="auto"/>
            <w:vAlign w:val="center"/>
            <w:hideMark/>
          </w:tcPr>
          <w:p w14:paraId="208B5F4F" w14:textId="1D6EA4B1" w:rsidR="00012351" w:rsidRDefault="00012351" w:rsidP="00012351">
            <w:pPr>
              <w:jc w:val="center"/>
              <w:rPr>
                <w:rFonts w:cs="Arial"/>
                <w:color w:val="000000"/>
                <w:sz w:val="20"/>
                <w:szCs w:val="20"/>
              </w:rPr>
            </w:pPr>
            <w:r>
              <w:rPr>
                <w:rFonts w:cs="Arial"/>
                <w:color w:val="000000"/>
                <w:sz w:val="20"/>
                <w:szCs w:val="20"/>
              </w:rPr>
              <w:t>0,0</w:t>
            </w:r>
          </w:p>
        </w:tc>
        <w:tc>
          <w:tcPr>
            <w:tcW w:w="1019" w:type="dxa"/>
            <w:gridSpan w:val="2"/>
            <w:tcBorders>
              <w:top w:val="nil"/>
              <w:left w:val="nil"/>
              <w:bottom w:val="single" w:sz="8" w:space="0" w:color="auto"/>
              <w:right w:val="single" w:sz="8" w:space="0" w:color="auto"/>
            </w:tcBorders>
            <w:shd w:val="clear" w:color="auto" w:fill="auto"/>
            <w:vAlign w:val="center"/>
            <w:hideMark/>
          </w:tcPr>
          <w:p w14:paraId="1DD4127F" w14:textId="732C0D71" w:rsidR="00012351" w:rsidRDefault="00012351" w:rsidP="00012351">
            <w:pPr>
              <w:jc w:val="center"/>
              <w:rPr>
                <w:rFonts w:cs="Arial"/>
                <w:color w:val="000000"/>
                <w:sz w:val="20"/>
                <w:szCs w:val="20"/>
              </w:rPr>
            </w:pPr>
            <w:r>
              <w:rPr>
                <w:rFonts w:cs="Arial"/>
                <w:color w:val="000000"/>
                <w:sz w:val="20"/>
                <w:szCs w:val="20"/>
              </w:rPr>
              <w:t>0,0</w:t>
            </w:r>
          </w:p>
        </w:tc>
        <w:tc>
          <w:tcPr>
            <w:tcW w:w="1019" w:type="dxa"/>
            <w:gridSpan w:val="2"/>
            <w:tcBorders>
              <w:top w:val="nil"/>
              <w:left w:val="nil"/>
              <w:bottom w:val="single" w:sz="8" w:space="0" w:color="auto"/>
              <w:right w:val="single" w:sz="8" w:space="0" w:color="auto"/>
            </w:tcBorders>
            <w:shd w:val="clear" w:color="auto" w:fill="auto"/>
            <w:vAlign w:val="center"/>
            <w:hideMark/>
          </w:tcPr>
          <w:p w14:paraId="6BD65FD6" w14:textId="0D2F50E6" w:rsidR="00012351" w:rsidRDefault="00012351" w:rsidP="00012351">
            <w:pPr>
              <w:jc w:val="center"/>
              <w:rPr>
                <w:rFonts w:cs="Arial"/>
                <w:color w:val="000000"/>
                <w:sz w:val="20"/>
                <w:szCs w:val="20"/>
              </w:rPr>
            </w:pPr>
            <w:r>
              <w:rPr>
                <w:rFonts w:cs="Arial"/>
                <w:color w:val="000000"/>
                <w:sz w:val="20"/>
                <w:szCs w:val="20"/>
              </w:rPr>
              <w:t>0,0</w:t>
            </w:r>
          </w:p>
        </w:tc>
        <w:tc>
          <w:tcPr>
            <w:tcW w:w="1019" w:type="dxa"/>
            <w:gridSpan w:val="2"/>
            <w:tcBorders>
              <w:top w:val="nil"/>
              <w:left w:val="nil"/>
              <w:bottom w:val="single" w:sz="8" w:space="0" w:color="auto"/>
              <w:right w:val="single" w:sz="8" w:space="0" w:color="auto"/>
            </w:tcBorders>
            <w:shd w:val="clear" w:color="auto" w:fill="auto"/>
            <w:vAlign w:val="center"/>
            <w:hideMark/>
          </w:tcPr>
          <w:p w14:paraId="1A277C72" w14:textId="72A340C4" w:rsidR="00012351" w:rsidRDefault="00012351" w:rsidP="00012351">
            <w:pPr>
              <w:jc w:val="center"/>
              <w:rPr>
                <w:rFonts w:cs="Arial"/>
                <w:color w:val="000000"/>
                <w:sz w:val="20"/>
                <w:szCs w:val="20"/>
              </w:rPr>
            </w:pPr>
            <w:r>
              <w:rPr>
                <w:rFonts w:cs="Arial"/>
                <w:color w:val="000000"/>
                <w:sz w:val="20"/>
                <w:szCs w:val="20"/>
              </w:rPr>
              <w:t>0,0</w:t>
            </w:r>
          </w:p>
        </w:tc>
        <w:tc>
          <w:tcPr>
            <w:tcW w:w="1019" w:type="dxa"/>
            <w:tcBorders>
              <w:top w:val="nil"/>
              <w:left w:val="nil"/>
              <w:bottom w:val="single" w:sz="8" w:space="0" w:color="auto"/>
              <w:right w:val="single" w:sz="8" w:space="0" w:color="auto"/>
            </w:tcBorders>
            <w:shd w:val="clear" w:color="auto" w:fill="auto"/>
            <w:vAlign w:val="center"/>
            <w:hideMark/>
          </w:tcPr>
          <w:p w14:paraId="77DDE3DF" w14:textId="0BB7AE27" w:rsidR="00012351" w:rsidRDefault="00012351" w:rsidP="00012351">
            <w:pPr>
              <w:jc w:val="center"/>
              <w:rPr>
                <w:rFonts w:cs="Arial"/>
                <w:color w:val="000000"/>
                <w:sz w:val="20"/>
                <w:szCs w:val="20"/>
              </w:rPr>
            </w:pPr>
            <w:r>
              <w:rPr>
                <w:rFonts w:cs="Arial"/>
                <w:color w:val="000000"/>
                <w:sz w:val="20"/>
                <w:szCs w:val="20"/>
              </w:rPr>
              <w:t>0,0</w:t>
            </w:r>
          </w:p>
        </w:tc>
        <w:tc>
          <w:tcPr>
            <w:tcW w:w="1023" w:type="dxa"/>
            <w:tcBorders>
              <w:top w:val="nil"/>
              <w:left w:val="nil"/>
              <w:bottom w:val="single" w:sz="8" w:space="0" w:color="auto"/>
              <w:right w:val="single" w:sz="8" w:space="0" w:color="auto"/>
            </w:tcBorders>
            <w:shd w:val="clear" w:color="auto" w:fill="auto"/>
            <w:vAlign w:val="center"/>
            <w:hideMark/>
          </w:tcPr>
          <w:p w14:paraId="167BE6A3" w14:textId="533A1CB7" w:rsidR="00012351" w:rsidRDefault="00012351" w:rsidP="00012351">
            <w:pPr>
              <w:jc w:val="center"/>
              <w:rPr>
                <w:rFonts w:cs="Arial"/>
                <w:color w:val="000000"/>
                <w:sz w:val="20"/>
                <w:szCs w:val="20"/>
              </w:rPr>
            </w:pPr>
            <w:r>
              <w:rPr>
                <w:rFonts w:cs="Arial"/>
                <w:color w:val="000000"/>
                <w:sz w:val="20"/>
                <w:szCs w:val="20"/>
              </w:rPr>
              <w:t>0,0</w:t>
            </w:r>
          </w:p>
        </w:tc>
        <w:tc>
          <w:tcPr>
            <w:tcW w:w="1023" w:type="dxa"/>
            <w:tcBorders>
              <w:top w:val="nil"/>
              <w:left w:val="nil"/>
              <w:bottom w:val="single" w:sz="8" w:space="0" w:color="auto"/>
              <w:right w:val="single" w:sz="8" w:space="0" w:color="auto"/>
            </w:tcBorders>
            <w:shd w:val="clear" w:color="auto" w:fill="auto"/>
            <w:vAlign w:val="center"/>
            <w:hideMark/>
          </w:tcPr>
          <w:p w14:paraId="2A4BC22C" w14:textId="1705BE7B" w:rsidR="00012351" w:rsidRDefault="00012351" w:rsidP="00012351">
            <w:pPr>
              <w:jc w:val="center"/>
              <w:rPr>
                <w:rFonts w:cs="Arial"/>
                <w:color w:val="000000"/>
                <w:sz w:val="20"/>
                <w:szCs w:val="20"/>
              </w:rPr>
            </w:pPr>
            <w:r>
              <w:rPr>
                <w:rFonts w:cs="Arial"/>
                <w:color w:val="000000"/>
                <w:sz w:val="20"/>
                <w:szCs w:val="20"/>
              </w:rPr>
              <w:t>0,0</w:t>
            </w:r>
          </w:p>
        </w:tc>
        <w:tc>
          <w:tcPr>
            <w:tcW w:w="1019" w:type="dxa"/>
            <w:tcBorders>
              <w:top w:val="nil"/>
              <w:left w:val="nil"/>
              <w:bottom w:val="single" w:sz="8" w:space="0" w:color="auto"/>
              <w:right w:val="single" w:sz="8" w:space="0" w:color="auto"/>
            </w:tcBorders>
            <w:shd w:val="clear" w:color="auto" w:fill="auto"/>
            <w:vAlign w:val="center"/>
            <w:hideMark/>
          </w:tcPr>
          <w:p w14:paraId="3764EC59" w14:textId="284A7227" w:rsidR="00012351" w:rsidRDefault="00012351" w:rsidP="00012351">
            <w:pPr>
              <w:jc w:val="center"/>
              <w:rPr>
                <w:rFonts w:cs="Arial"/>
                <w:color w:val="000000"/>
                <w:sz w:val="20"/>
                <w:szCs w:val="20"/>
              </w:rPr>
            </w:pPr>
            <w:r>
              <w:rPr>
                <w:rFonts w:cs="Arial"/>
                <w:color w:val="000000"/>
                <w:sz w:val="20"/>
                <w:szCs w:val="20"/>
              </w:rPr>
              <w:t>0,0</w:t>
            </w:r>
          </w:p>
        </w:tc>
      </w:tr>
      <w:tr w:rsidR="00012351" w:rsidRPr="00C13CD6" w14:paraId="58114385" w14:textId="77777777" w:rsidTr="00012351">
        <w:trPr>
          <w:gridAfter w:val="1"/>
          <w:wAfter w:w="7" w:type="dxa"/>
          <w:trHeight w:val="324"/>
        </w:trPr>
        <w:tc>
          <w:tcPr>
            <w:tcW w:w="4817" w:type="dxa"/>
            <w:tcBorders>
              <w:top w:val="nil"/>
              <w:left w:val="single" w:sz="8" w:space="0" w:color="auto"/>
              <w:bottom w:val="single" w:sz="8" w:space="0" w:color="auto"/>
              <w:right w:val="single" w:sz="8" w:space="0" w:color="auto"/>
            </w:tcBorders>
            <w:shd w:val="clear" w:color="auto" w:fill="auto"/>
            <w:vAlign w:val="center"/>
            <w:hideMark/>
          </w:tcPr>
          <w:p w14:paraId="6B8661C6" w14:textId="77777777" w:rsidR="00012351" w:rsidRPr="00C13CD6" w:rsidRDefault="00012351" w:rsidP="00012351">
            <w:pPr>
              <w:rPr>
                <w:rFonts w:cs="Arial"/>
                <w:color w:val="000000"/>
                <w:sz w:val="20"/>
                <w:szCs w:val="20"/>
              </w:rPr>
            </w:pPr>
            <w:r w:rsidRPr="00C13CD6">
              <w:rPr>
                <w:rFonts w:cs="Arial"/>
                <w:color w:val="000000"/>
                <w:sz w:val="20"/>
                <w:szCs w:val="20"/>
              </w:rPr>
              <w:t>горячее водоснабжение</w:t>
            </w:r>
          </w:p>
        </w:tc>
        <w:tc>
          <w:tcPr>
            <w:tcW w:w="1137" w:type="dxa"/>
            <w:tcBorders>
              <w:top w:val="nil"/>
              <w:left w:val="nil"/>
              <w:bottom w:val="single" w:sz="8" w:space="0" w:color="auto"/>
              <w:right w:val="single" w:sz="8" w:space="0" w:color="auto"/>
            </w:tcBorders>
            <w:shd w:val="clear" w:color="auto" w:fill="auto"/>
            <w:vAlign w:val="center"/>
            <w:hideMark/>
          </w:tcPr>
          <w:p w14:paraId="1D61E025" w14:textId="77777777" w:rsidR="00012351" w:rsidRPr="00C13CD6" w:rsidRDefault="00012351" w:rsidP="00012351">
            <w:pPr>
              <w:rPr>
                <w:rFonts w:cs="Arial"/>
                <w:color w:val="000000"/>
                <w:sz w:val="20"/>
                <w:szCs w:val="20"/>
              </w:rPr>
            </w:pPr>
            <w:r w:rsidRPr="00C13CD6">
              <w:rPr>
                <w:rFonts w:cs="Arial"/>
                <w:color w:val="000000"/>
                <w:sz w:val="20"/>
                <w:szCs w:val="20"/>
              </w:rPr>
              <w:t>Гкал/ч</w:t>
            </w:r>
          </w:p>
        </w:tc>
        <w:tc>
          <w:tcPr>
            <w:tcW w:w="992" w:type="dxa"/>
            <w:tcBorders>
              <w:top w:val="nil"/>
              <w:left w:val="nil"/>
              <w:bottom w:val="single" w:sz="8" w:space="0" w:color="auto"/>
              <w:right w:val="single" w:sz="8" w:space="0" w:color="auto"/>
            </w:tcBorders>
            <w:shd w:val="clear" w:color="auto" w:fill="auto"/>
            <w:vAlign w:val="center"/>
            <w:hideMark/>
          </w:tcPr>
          <w:p w14:paraId="4EE09E9E" w14:textId="5C041FDD" w:rsidR="00012351" w:rsidRDefault="00012351" w:rsidP="00012351">
            <w:pPr>
              <w:jc w:val="center"/>
              <w:rPr>
                <w:rFonts w:cs="Arial"/>
                <w:color w:val="000000"/>
                <w:sz w:val="20"/>
                <w:szCs w:val="20"/>
              </w:rPr>
            </w:pPr>
            <w:r>
              <w:rPr>
                <w:rFonts w:cs="Arial"/>
                <w:color w:val="000000"/>
                <w:sz w:val="20"/>
                <w:szCs w:val="20"/>
              </w:rPr>
              <w:t>14,9</w:t>
            </w:r>
          </w:p>
        </w:tc>
        <w:tc>
          <w:tcPr>
            <w:tcW w:w="932" w:type="dxa"/>
            <w:gridSpan w:val="2"/>
            <w:tcBorders>
              <w:top w:val="nil"/>
              <w:left w:val="nil"/>
              <w:bottom w:val="single" w:sz="8" w:space="0" w:color="auto"/>
              <w:right w:val="single" w:sz="8" w:space="0" w:color="auto"/>
            </w:tcBorders>
            <w:shd w:val="clear" w:color="auto" w:fill="auto"/>
            <w:vAlign w:val="center"/>
            <w:hideMark/>
          </w:tcPr>
          <w:p w14:paraId="1A31EF90" w14:textId="3D6B55FB" w:rsidR="00012351" w:rsidRDefault="00012351" w:rsidP="00012351">
            <w:pPr>
              <w:jc w:val="center"/>
              <w:rPr>
                <w:rFonts w:cs="Arial"/>
                <w:color w:val="000000"/>
                <w:sz w:val="20"/>
                <w:szCs w:val="20"/>
              </w:rPr>
            </w:pPr>
            <w:r>
              <w:rPr>
                <w:rFonts w:cs="Arial"/>
                <w:color w:val="000000"/>
                <w:sz w:val="20"/>
                <w:szCs w:val="20"/>
              </w:rPr>
              <w:t>14,9</w:t>
            </w:r>
          </w:p>
        </w:tc>
        <w:tc>
          <w:tcPr>
            <w:tcW w:w="1019" w:type="dxa"/>
            <w:gridSpan w:val="2"/>
            <w:tcBorders>
              <w:top w:val="nil"/>
              <w:left w:val="nil"/>
              <w:bottom w:val="single" w:sz="8" w:space="0" w:color="auto"/>
              <w:right w:val="single" w:sz="8" w:space="0" w:color="auto"/>
            </w:tcBorders>
            <w:shd w:val="clear" w:color="auto" w:fill="auto"/>
            <w:vAlign w:val="center"/>
            <w:hideMark/>
          </w:tcPr>
          <w:p w14:paraId="08C02AD4" w14:textId="5B55F863" w:rsidR="00012351" w:rsidRDefault="00012351" w:rsidP="00012351">
            <w:pPr>
              <w:jc w:val="center"/>
              <w:rPr>
                <w:rFonts w:cs="Arial"/>
                <w:color w:val="000000"/>
                <w:sz w:val="20"/>
                <w:szCs w:val="20"/>
              </w:rPr>
            </w:pPr>
            <w:r>
              <w:rPr>
                <w:rFonts w:cs="Arial"/>
                <w:color w:val="000000"/>
                <w:sz w:val="20"/>
                <w:szCs w:val="20"/>
              </w:rPr>
              <w:t>14,9</w:t>
            </w:r>
          </w:p>
        </w:tc>
        <w:tc>
          <w:tcPr>
            <w:tcW w:w="1019" w:type="dxa"/>
            <w:gridSpan w:val="2"/>
            <w:tcBorders>
              <w:top w:val="nil"/>
              <w:left w:val="nil"/>
              <w:bottom w:val="single" w:sz="8" w:space="0" w:color="auto"/>
              <w:right w:val="single" w:sz="8" w:space="0" w:color="auto"/>
            </w:tcBorders>
            <w:shd w:val="clear" w:color="auto" w:fill="auto"/>
            <w:vAlign w:val="center"/>
            <w:hideMark/>
          </w:tcPr>
          <w:p w14:paraId="4F37AD61" w14:textId="473EF656" w:rsidR="00012351" w:rsidRDefault="00012351" w:rsidP="00012351">
            <w:pPr>
              <w:jc w:val="center"/>
              <w:rPr>
                <w:rFonts w:cs="Arial"/>
                <w:color w:val="000000"/>
                <w:sz w:val="20"/>
                <w:szCs w:val="20"/>
              </w:rPr>
            </w:pPr>
            <w:r>
              <w:rPr>
                <w:rFonts w:cs="Arial"/>
                <w:color w:val="000000"/>
                <w:sz w:val="20"/>
                <w:szCs w:val="20"/>
              </w:rPr>
              <w:t>14,9</w:t>
            </w:r>
          </w:p>
        </w:tc>
        <w:tc>
          <w:tcPr>
            <w:tcW w:w="1019" w:type="dxa"/>
            <w:gridSpan w:val="2"/>
            <w:tcBorders>
              <w:top w:val="nil"/>
              <w:left w:val="nil"/>
              <w:bottom w:val="single" w:sz="8" w:space="0" w:color="auto"/>
              <w:right w:val="single" w:sz="8" w:space="0" w:color="auto"/>
            </w:tcBorders>
            <w:shd w:val="clear" w:color="auto" w:fill="auto"/>
            <w:vAlign w:val="center"/>
            <w:hideMark/>
          </w:tcPr>
          <w:p w14:paraId="26033C14" w14:textId="39BE9ABC" w:rsidR="00012351" w:rsidRDefault="00012351" w:rsidP="00012351">
            <w:pPr>
              <w:jc w:val="center"/>
              <w:rPr>
                <w:rFonts w:cs="Arial"/>
                <w:color w:val="000000"/>
                <w:sz w:val="20"/>
                <w:szCs w:val="20"/>
              </w:rPr>
            </w:pPr>
            <w:r>
              <w:rPr>
                <w:rFonts w:cs="Arial"/>
                <w:color w:val="000000"/>
                <w:sz w:val="20"/>
                <w:szCs w:val="20"/>
              </w:rPr>
              <w:t>14,9</w:t>
            </w:r>
          </w:p>
        </w:tc>
        <w:tc>
          <w:tcPr>
            <w:tcW w:w="1019" w:type="dxa"/>
            <w:tcBorders>
              <w:top w:val="nil"/>
              <w:left w:val="nil"/>
              <w:bottom w:val="single" w:sz="8" w:space="0" w:color="auto"/>
              <w:right w:val="single" w:sz="8" w:space="0" w:color="auto"/>
            </w:tcBorders>
            <w:shd w:val="clear" w:color="auto" w:fill="auto"/>
            <w:vAlign w:val="center"/>
            <w:hideMark/>
          </w:tcPr>
          <w:p w14:paraId="65249CEF" w14:textId="03FCAAFA" w:rsidR="00012351" w:rsidRDefault="00012351" w:rsidP="00012351">
            <w:pPr>
              <w:jc w:val="center"/>
              <w:rPr>
                <w:rFonts w:cs="Arial"/>
                <w:color w:val="000000"/>
                <w:sz w:val="20"/>
                <w:szCs w:val="20"/>
              </w:rPr>
            </w:pPr>
            <w:r>
              <w:rPr>
                <w:rFonts w:cs="Arial"/>
                <w:color w:val="000000"/>
                <w:sz w:val="20"/>
                <w:szCs w:val="20"/>
              </w:rPr>
              <w:t>14,9</w:t>
            </w:r>
          </w:p>
        </w:tc>
        <w:tc>
          <w:tcPr>
            <w:tcW w:w="1023" w:type="dxa"/>
            <w:tcBorders>
              <w:top w:val="nil"/>
              <w:left w:val="nil"/>
              <w:bottom w:val="single" w:sz="8" w:space="0" w:color="auto"/>
              <w:right w:val="single" w:sz="8" w:space="0" w:color="auto"/>
            </w:tcBorders>
            <w:shd w:val="clear" w:color="auto" w:fill="auto"/>
            <w:vAlign w:val="center"/>
            <w:hideMark/>
          </w:tcPr>
          <w:p w14:paraId="48A57C94" w14:textId="703A283A" w:rsidR="00012351" w:rsidRDefault="00012351" w:rsidP="00012351">
            <w:pPr>
              <w:jc w:val="center"/>
              <w:rPr>
                <w:rFonts w:cs="Arial"/>
                <w:color w:val="000000"/>
                <w:sz w:val="20"/>
                <w:szCs w:val="20"/>
              </w:rPr>
            </w:pPr>
            <w:r>
              <w:rPr>
                <w:rFonts w:cs="Arial"/>
                <w:color w:val="000000"/>
                <w:sz w:val="20"/>
                <w:szCs w:val="20"/>
              </w:rPr>
              <w:t>18,1</w:t>
            </w:r>
          </w:p>
        </w:tc>
        <w:tc>
          <w:tcPr>
            <w:tcW w:w="1023" w:type="dxa"/>
            <w:tcBorders>
              <w:top w:val="nil"/>
              <w:left w:val="nil"/>
              <w:bottom w:val="single" w:sz="8" w:space="0" w:color="auto"/>
              <w:right w:val="single" w:sz="8" w:space="0" w:color="auto"/>
            </w:tcBorders>
            <w:shd w:val="clear" w:color="auto" w:fill="auto"/>
            <w:vAlign w:val="center"/>
            <w:hideMark/>
          </w:tcPr>
          <w:p w14:paraId="0FA907FE" w14:textId="0C62275B" w:rsidR="00012351" w:rsidRDefault="00012351" w:rsidP="00012351">
            <w:pPr>
              <w:jc w:val="center"/>
              <w:rPr>
                <w:rFonts w:cs="Arial"/>
                <w:color w:val="000000"/>
                <w:sz w:val="20"/>
                <w:szCs w:val="20"/>
              </w:rPr>
            </w:pPr>
            <w:r>
              <w:rPr>
                <w:rFonts w:cs="Arial"/>
                <w:color w:val="000000"/>
                <w:sz w:val="20"/>
                <w:szCs w:val="20"/>
              </w:rPr>
              <w:t>20,0</w:t>
            </w:r>
          </w:p>
        </w:tc>
        <w:tc>
          <w:tcPr>
            <w:tcW w:w="1019" w:type="dxa"/>
            <w:tcBorders>
              <w:top w:val="nil"/>
              <w:left w:val="nil"/>
              <w:bottom w:val="single" w:sz="8" w:space="0" w:color="auto"/>
              <w:right w:val="single" w:sz="8" w:space="0" w:color="auto"/>
            </w:tcBorders>
            <w:shd w:val="clear" w:color="auto" w:fill="auto"/>
            <w:vAlign w:val="center"/>
            <w:hideMark/>
          </w:tcPr>
          <w:p w14:paraId="62A46706" w14:textId="278E53B3" w:rsidR="00012351" w:rsidRDefault="00012351" w:rsidP="00012351">
            <w:pPr>
              <w:jc w:val="center"/>
              <w:rPr>
                <w:rFonts w:cs="Arial"/>
                <w:color w:val="000000"/>
                <w:sz w:val="20"/>
                <w:szCs w:val="20"/>
              </w:rPr>
            </w:pPr>
            <w:r>
              <w:rPr>
                <w:rFonts w:cs="Arial"/>
                <w:color w:val="000000"/>
                <w:sz w:val="20"/>
                <w:szCs w:val="20"/>
              </w:rPr>
              <w:t>21,8</w:t>
            </w:r>
          </w:p>
        </w:tc>
      </w:tr>
      <w:tr w:rsidR="00012351" w:rsidRPr="00C13CD6" w14:paraId="230691D9" w14:textId="77777777" w:rsidTr="00012351">
        <w:trPr>
          <w:gridAfter w:val="1"/>
          <w:wAfter w:w="7" w:type="dxa"/>
          <w:trHeight w:val="578"/>
        </w:trPr>
        <w:tc>
          <w:tcPr>
            <w:tcW w:w="4817" w:type="dxa"/>
            <w:tcBorders>
              <w:top w:val="nil"/>
              <w:left w:val="single" w:sz="8" w:space="0" w:color="auto"/>
              <w:bottom w:val="single" w:sz="8" w:space="0" w:color="auto"/>
              <w:right w:val="single" w:sz="8" w:space="0" w:color="auto"/>
            </w:tcBorders>
            <w:shd w:val="clear" w:color="auto" w:fill="auto"/>
            <w:vAlign w:val="center"/>
            <w:hideMark/>
          </w:tcPr>
          <w:p w14:paraId="29582633" w14:textId="77777777" w:rsidR="00012351" w:rsidRPr="00C13CD6" w:rsidRDefault="00012351" w:rsidP="00012351">
            <w:pPr>
              <w:rPr>
                <w:rFonts w:cs="Arial"/>
                <w:color w:val="000000"/>
                <w:sz w:val="20"/>
                <w:szCs w:val="20"/>
              </w:rPr>
            </w:pPr>
            <w:r w:rsidRPr="00C13CD6">
              <w:rPr>
                <w:rFonts w:cs="Arial"/>
                <w:color w:val="000000"/>
                <w:sz w:val="20"/>
                <w:szCs w:val="20"/>
              </w:rPr>
              <w:t>Резерв/дефицит тепловой мощности (по договорной нагрузке)</w:t>
            </w:r>
          </w:p>
        </w:tc>
        <w:tc>
          <w:tcPr>
            <w:tcW w:w="1137" w:type="dxa"/>
            <w:tcBorders>
              <w:top w:val="nil"/>
              <w:left w:val="nil"/>
              <w:bottom w:val="single" w:sz="8" w:space="0" w:color="auto"/>
              <w:right w:val="single" w:sz="8" w:space="0" w:color="auto"/>
            </w:tcBorders>
            <w:shd w:val="clear" w:color="auto" w:fill="auto"/>
            <w:vAlign w:val="center"/>
            <w:hideMark/>
          </w:tcPr>
          <w:p w14:paraId="35BE470C" w14:textId="77777777" w:rsidR="00012351" w:rsidRPr="00C13CD6" w:rsidRDefault="00012351" w:rsidP="00012351">
            <w:pPr>
              <w:rPr>
                <w:rFonts w:cs="Arial"/>
                <w:color w:val="000000"/>
                <w:sz w:val="20"/>
                <w:szCs w:val="20"/>
              </w:rPr>
            </w:pPr>
            <w:r w:rsidRPr="00C13CD6">
              <w:rPr>
                <w:rFonts w:cs="Arial"/>
                <w:color w:val="000000"/>
                <w:sz w:val="20"/>
                <w:szCs w:val="20"/>
              </w:rPr>
              <w:t>Гкал/ч</w:t>
            </w:r>
          </w:p>
        </w:tc>
        <w:tc>
          <w:tcPr>
            <w:tcW w:w="992" w:type="dxa"/>
            <w:tcBorders>
              <w:top w:val="nil"/>
              <w:left w:val="nil"/>
              <w:bottom w:val="single" w:sz="8" w:space="0" w:color="auto"/>
              <w:right w:val="single" w:sz="8" w:space="0" w:color="auto"/>
            </w:tcBorders>
            <w:shd w:val="clear" w:color="auto" w:fill="auto"/>
            <w:vAlign w:val="center"/>
            <w:hideMark/>
          </w:tcPr>
          <w:p w14:paraId="5FB86D00" w14:textId="6B04AECE" w:rsidR="00012351" w:rsidRDefault="00012351" w:rsidP="00012351">
            <w:pPr>
              <w:jc w:val="center"/>
              <w:rPr>
                <w:rFonts w:cs="Arial"/>
                <w:color w:val="000000"/>
                <w:sz w:val="20"/>
                <w:szCs w:val="20"/>
              </w:rPr>
            </w:pPr>
            <w:r>
              <w:rPr>
                <w:rFonts w:cs="Arial"/>
                <w:color w:val="000000"/>
                <w:sz w:val="20"/>
                <w:szCs w:val="20"/>
              </w:rPr>
              <w:t>15,0</w:t>
            </w:r>
          </w:p>
        </w:tc>
        <w:tc>
          <w:tcPr>
            <w:tcW w:w="932" w:type="dxa"/>
            <w:gridSpan w:val="2"/>
            <w:tcBorders>
              <w:top w:val="nil"/>
              <w:left w:val="nil"/>
              <w:bottom w:val="single" w:sz="8" w:space="0" w:color="auto"/>
              <w:right w:val="single" w:sz="8" w:space="0" w:color="auto"/>
            </w:tcBorders>
            <w:shd w:val="clear" w:color="auto" w:fill="auto"/>
            <w:vAlign w:val="center"/>
            <w:hideMark/>
          </w:tcPr>
          <w:p w14:paraId="413A8A71" w14:textId="48A434A4" w:rsidR="00012351" w:rsidRDefault="00012351" w:rsidP="00012351">
            <w:pPr>
              <w:jc w:val="center"/>
              <w:rPr>
                <w:rFonts w:cs="Arial"/>
                <w:color w:val="000000"/>
                <w:sz w:val="20"/>
                <w:szCs w:val="20"/>
              </w:rPr>
            </w:pPr>
            <w:r>
              <w:rPr>
                <w:rFonts w:cs="Arial"/>
                <w:color w:val="000000"/>
                <w:sz w:val="20"/>
                <w:szCs w:val="20"/>
              </w:rPr>
              <w:t>14,3</w:t>
            </w:r>
          </w:p>
        </w:tc>
        <w:tc>
          <w:tcPr>
            <w:tcW w:w="1019" w:type="dxa"/>
            <w:gridSpan w:val="2"/>
            <w:tcBorders>
              <w:top w:val="nil"/>
              <w:left w:val="nil"/>
              <w:bottom w:val="single" w:sz="8" w:space="0" w:color="auto"/>
              <w:right w:val="single" w:sz="8" w:space="0" w:color="auto"/>
            </w:tcBorders>
            <w:shd w:val="clear" w:color="auto" w:fill="auto"/>
            <w:vAlign w:val="center"/>
            <w:hideMark/>
          </w:tcPr>
          <w:p w14:paraId="7DDDEB09" w14:textId="16CF550D" w:rsidR="00012351" w:rsidRDefault="00012351" w:rsidP="00012351">
            <w:pPr>
              <w:jc w:val="center"/>
              <w:rPr>
                <w:rFonts w:cs="Arial"/>
                <w:color w:val="000000"/>
                <w:sz w:val="20"/>
                <w:szCs w:val="20"/>
              </w:rPr>
            </w:pPr>
            <w:r>
              <w:rPr>
                <w:rFonts w:cs="Arial"/>
                <w:color w:val="000000"/>
                <w:sz w:val="20"/>
                <w:szCs w:val="20"/>
              </w:rPr>
              <w:t>14,3</w:t>
            </w:r>
          </w:p>
        </w:tc>
        <w:tc>
          <w:tcPr>
            <w:tcW w:w="1019" w:type="dxa"/>
            <w:gridSpan w:val="2"/>
            <w:tcBorders>
              <w:top w:val="nil"/>
              <w:left w:val="nil"/>
              <w:bottom w:val="single" w:sz="8" w:space="0" w:color="auto"/>
              <w:right w:val="single" w:sz="8" w:space="0" w:color="auto"/>
            </w:tcBorders>
            <w:shd w:val="clear" w:color="auto" w:fill="auto"/>
            <w:vAlign w:val="center"/>
            <w:hideMark/>
          </w:tcPr>
          <w:p w14:paraId="458EBE3E" w14:textId="053037B1" w:rsidR="00012351" w:rsidRDefault="00012351" w:rsidP="00012351">
            <w:pPr>
              <w:jc w:val="center"/>
              <w:rPr>
                <w:rFonts w:cs="Arial"/>
                <w:color w:val="000000"/>
                <w:sz w:val="20"/>
                <w:szCs w:val="20"/>
              </w:rPr>
            </w:pPr>
            <w:r>
              <w:rPr>
                <w:rFonts w:cs="Arial"/>
                <w:color w:val="000000"/>
                <w:sz w:val="20"/>
                <w:szCs w:val="20"/>
              </w:rPr>
              <w:t>14,2</w:t>
            </w:r>
          </w:p>
        </w:tc>
        <w:tc>
          <w:tcPr>
            <w:tcW w:w="1019" w:type="dxa"/>
            <w:gridSpan w:val="2"/>
            <w:tcBorders>
              <w:top w:val="nil"/>
              <w:left w:val="nil"/>
              <w:bottom w:val="single" w:sz="8" w:space="0" w:color="auto"/>
              <w:right w:val="single" w:sz="8" w:space="0" w:color="auto"/>
            </w:tcBorders>
            <w:shd w:val="clear" w:color="auto" w:fill="auto"/>
            <w:vAlign w:val="center"/>
            <w:hideMark/>
          </w:tcPr>
          <w:p w14:paraId="102521AD" w14:textId="7C7F48AE" w:rsidR="00012351" w:rsidRDefault="00012351" w:rsidP="00012351">
            <w:pPr>
              <w:jc w:val="center"/>
              <w:rPr>
                <w:rFonts w:cs="Arial"/>
                <w:color w:val="000000"/>
                <w:sz w:val="20"/>
                <w:szCs w:val="20"/>
              </w:rPr>
            </w:pPr>
            <w:r>
              <w:rPr>
                <w:rFonts w:cs="Arial"/>
                <w:color w:val="000000"/>
                <w:sz w:val="20"/>
                <w:szCs w:val="20"/>
              </w:rPr>
              <w:t>14,2</w:t>
            </w:r>
          </w:p>
        </w:tc>
        <w:tc>
          <w:tcPr>
            <w:tcW w:w="1019" w:type="dxa"/>
            <w:tcBorders>
              <w:top w:val="nil"/>
              <w:left w:val="nil"/>
              <w:bottom w:val="single" w:sz="8" w:space="0" w:color="auto"/>
              <w:right w:val="single" w:sz="8" w:space="0" w:color="auto"/>
            </w:tcBorders>
            <w:shd w:val="clear" w:color="auto" w:fill="auto"/>
            <w:vAlign w:val="center"/>
            <w:hideMark/>
          </w:tcPr>
          <w:p w14:paraId="7B899275" w14:textId="362C7830" w:rsidR="00012351" w:rsidRDefault="00012351" w:rsidP="00012351">
            <w:pPr>
              <w:jc w:val="center"/>
              <w:rPr>
                <w:rFonts w:cs="Arial"/>
                <w:color w:val="000000"/>
                <w:sz w:val="20"/>
                <w:szCs w:val="20"/>
              </w:rPr>
            </w:pPr>
            <w:r>
              <w:rPr>
                <w:rFonts w:cs="Arial"/>
                <w:color w:val="000000"/>
                <w:sz w:val="20"/>
                <w:szCs w:val="20"/>
              </w:rPr>
              <w:t>14,2</w:t>
            </w:r>
          </w:p>
        </w:tc>
        <w:tc>
          <w:tcPr>
            <w:tcW w:w="1023" w:type="dxa"/>
            <w:tcBorders>
              <w:top w:val="nil"/>
              <w:left w:val="nil"/>
              <w:bottom w:val="single" w:sz="8" w:space="0" w:color="auto"/>
              <w:right w:val="single" w:sz="8" w:space="0" w:color="auto"/>
            </w:tcBorders>
            <w:shd w:val="clear" w:color="auto" w:fill="auto"/>
            <w:vAlign w:val="center"/>
            <w:hideMark/>
          </w:tcPr>
          <w:p w14:paraId="67C47D93" w14:textId="4FB1D5E8" w:rsidR="00012351" w:rsidRDefault="00012351" w:rsidP="00012351">
            <w:pPr>
              <w:jc w:val="center"/>
              <w:rPr>
                <w:rFonts w:cs="Arial"/>
                <w:color w:val="000000"/>
                <w:sz w:val="20"/>
                <w:szCs w:val="20"/>
              </w:rPr>
            </w:pPr>
            <w:r>
              <w:rPr>
                <w:rFonts w:cs="Arial"/>
                <w:color w:val="000000"/>
                <w:sz w:val="20"/>
                <w:szCs w:val="20"/>
              </w:rPr>
              <w:t>0,6</w:t>
            </w:r>
          </w:p>
        </w:tc>
        <w:tc>
          <w:tcPr>
            <w:tcW w:w="1023" w:type="dxa"/>
            <w:tcBorders>
              <w:top w:val="nil"/>
              <w:left w:val="nil"/>
              <w:bottom w:val="single" w:sz="8" w:space="0" w:color="auto"/>
              <w:right w:val="single" w:sz="8" w:space="0" w:color="auto"/>
            </w:tcBorders>
            <w:shd w:val="clear" w:color="auto" w:fill="auto"/>
            <w:vAlign w:val="center"/>
            <w:hideMark/>
          </w:tcPr>
          <w:p w14:paraId="78125FF8" w14:textId="53B9052F" w:rsidR="00012351" w:rsidRDefault="00012351" w:rsidP="00012351">
            <w:pPr>
              <w:jc w:val="center"/>
              <w:rPr>
                <w:rFonts w:cs="Arial"/>
                <w:color w:val="000000"/>
                <w:sz w:val="20"/>
                <w:szCs w:val="20"/>
              </w:rPr>
            </w:pPr>
            <w:r>
              <w:rPr>
                <w:rFonts w:cs="Arial"/>
                <w:color w:val="000000"/>
                <w:sz w:val="20"/>
                <w:szCs w:val="20"/>
              </w:rPr>
              <w:t>-7,9</w:t>
            </w:r>
          </w:p>
        </w:tc>
        <w:tc>
          <w:tcPr>
            <w:tcW w:w="1019" w:type="dxa"/>
            <w:tcBorders>
              <w:top w:val="nil"/>
              <w:left w:val="nil"/>
              <w:bottom w:val="single" w:sz="8" w:space="0" w:color="auto"/>
              <w:right w:val="single" w:sz="8" w:space="0" w:color="auto"/>
            </w:tcBorders>
            <w:shd w:val="clear" w:color="auto" w:fill="auto"/>
            <w:vAlign w:val="center"/>
            <w:hideMark/>
          </w:tcPr>
          <w:p w14:paraId="73F898B0" w14:textId="77260D6F" w:rsidR="00012351" w:rsidRDefault="00012351" w:rsidP="00012351">
            <w:pPr>
              <w:jc w:val="center"/>
              <w:rPr>
                <w:rFonts w:cs="Arial"/>
                <w:color w:val="000000"/>
                <w:sz w:val="20"/>
                <w:szCs w:val="20"/>
              </w:rPr>
            </w:pPr>
            <w:r>
              <w:rPr>
                <w:rFonts w:cs="Arial"/>
                <w:color w:val="000000"/>
                <w:sz w:val="20"/>
                <w:szCs w:val="20"/>
              </w:rPr>
              <w:t>-15,3</w:t>
            </w:r>
          </w:p>
        </w:tc>
      </w:tr>
      <w:tr w:rsidR="00012351" w:rsidRPr="00C13CD6" w14:paraId="38127149" w14:textId="77777777" w:rsidTr="00012351">
        <w:trPr>
          <w:gridAfter w:val="1"/>
          <w:wAfter w:w="7" w:type="dxa"/>
          <w:trHeight w:val="413"/>
        </w:trPr>
        <w:tc>
          <w:tcPr>
            <w:tcW w:w="4817" w:type="dxa"/>
            <w:tcBorders>
              <w:top w:val="nil"/>
              <w:left w:val="single" w:sz="8" w:space="0" w:color="auto"/>
              <w:bottom w:val="single" w:sz="8" w:space="0" w:color="auto"/>
              <w:right w:val="single" w:sz="8" w:space="0" w:color="auto"/>
            </w:tcBorders>
            <w:shd w:val="clear" w:color="auto" w:fill="auto"/>
            <w:vAlign w:val="center"/>
            <w:hideMark/>
          </w:tcPr>
          <w:p w14:paraId="4E15F9B0" w14:textId="77777777" w:rsidR="00012351" w:rsidRPr="00C13CD6" w:rsidRDefault="00012351" w:rsidP="00012351">
            <w:pPr>
              <w:rPr>
                <w:rFonts w:cs="Arial"/>
                <w:color w:val="000000"/>
                <w:sz w:val="20"/>
                <w:szCs w:val="20"/>
              </w:rPr>
            </w:pPr>
            <w:r w:rsidRPr="00C13CD6">
              <w:rPr>
                <w:rFonts w:cs="Arial"/>
                <w:color w:val="000000"/>
                <w:sz w:val="20"/>
                <w:szCs w:val="20"/>
              </w:rPr>
              <w:t>Резерв/дефицит тепловой мощности (по фактической нагрузке)</w:t>
            </w:r>
          </w:p>
        </w:tc>
        <w:tc>
          <w:tcPr>
            <w:tcW w:w="1137" w:type="dxa"/>
            <w:tcBorders>
              <w:top w:val="nil"/>
              <w:left w:val="nil"/>
              <w:bottom w:val="single" w:sz="8" w:space="0" w:color="auto"/>
              <w:right w:val="single" w:sz="8" w:space="0" w:color="auto"/>
            </w:tcBorders>
            <w:shd w:val="clear" w:color="auto" w:fill="auto"/>
            <w:vAlign w:val="center"/>
            <w:hideMark/>
          </w:tcPr>
          <w:p w14:paraId="3C18B632" w14:textId="77777777" w:rsidR="00012351" w:rsidRPr="00C13CD6" w:rsidRDefault="00012351" w:rsidP="00012351">
            <w:pPr>
              <w:rPr>
                <w:rFonts w:cs="Arial"/>
                <w:color w:val="000000"/>
                <w:sz w:val="20"/>
                <w:szCs w:val="20"/>
              </w:rPr>
            </w:pPr>
            <w:r w:rsidRPr="00C13CD6">
              <w:rPr>
                <w:rFonts w:cs="Arial"/>
                <w:color w:val="000000"/>
                <w:sz w:val="20"/>
                <w:szCs w:val="20"/>
              </w:rPr>
              <w:t>Гкал/ч</w:t>
            </w:r>
          </w:p>
        </w:tc>
        <w:tc>
          <w:tcPr>
            <w:tcW w:w="992" w:type="dxa"/>
            <w:tcBorders>
              <w:top w:val="nil"/>
              <w:left w:val="nil"/>
              <w:bottom w:val="single" w:sz="8" w:space="0" w:color="auto"/>
              <w:right w:val="single" w:sz="8" w:space="0" w:color="auto"/>
            </w:tcBorders>
            <w:shd w:val="clear" w:color="auto" w:fill="auto"/>
            <w:vAlign w:val="center"/>
            <w:hideMark/>
          </w:tcPr>
          <w:p w14:paraId="1B126D2A" w14:textId="2FA13BDD" w:rsidR="00012351" w:rsidRDefault="00012351" w:rsidP="00012351">
            <w:pPr>
              <w:jc w:val="center"/>
              <w:rPr>
                <w:rFonts w:cs="Arial"/>
                <w:color w:val="000000"/>
                <w:sz w:val="20"/>
                <w:szCs w:val="20"/>
              </w:rPr>
            </w:pPr>
            <w:r>
              <w:rPr>
                <w:rFonts w:cs="Arial"/>
                <w:color w:val="000000"/>
                <w:sz w:val="20"/>
                <w:szCs w:val="20"/>
              </w:rPr>
              <w:t>15,0</w:t>
            </w:r>
          </w:p>
        </w:tc>
        <w:tc>
          <w:tcPr>
            <w:tcW w:w="932" w:type="dxa"/>
            <w:gridSpan w:val="2"/>
            <w:tcBorders>
              <w:top w:val="nil"/>
              <w:left w:val="nil"/>
              <w:bottom w:val="single" w:sz="8" w:space="0" w:color="auto"/>
              <w:right w:val="single" w:sz="8" w:space="0" w:color="auto"/>
            </w:tcBorders>
            <w:shd w:val="clear" w:color="auto" w:fill="auto"/>
            <w:vAlign w:val="center"/>
            <w:hideMark/>
          </w:tcPr>
          <w:p w14:paraId="2CF2A54C" w14:textId="3FA434D7" w:rsidR="00012351" w:rsidRDefault="00012351" w:rsidP="00012351">
            <w:pPr>
              <w:jc w:val="center"/>
              <w:rPr>
                <w:rFonts w:cs="Arial"/>
                <w:color w:val="000000"/>
                <w:sz w:val="20"/>
                <w:szCs w:val="20"/>
              </w:rPr>
            </w:pPr>
            <w:r>
              <w:rPr>
                <w:rFonts w:cs="Arial"/>
                <w:color w:val="000000"/>
                <w:sz w:val="20"/>
                <w:szCs w:val="20"/>
              </w:rPr>
              <w:t>14,3</w:t>
            </w:r>
          </w:p>
        </w:tc>
        <w:tc>
          <w:tcPr>
            <w:tcW w:w="1019" w:type="dxa"/>
            <w:gridSpan w:val="2"/>
            <w:tcBorders>
              <w:top w:val="nil"/>
              <w:left w:val="nil"/>
              <w:bottom w:val="single" w:sz="8" w:space="0" w:color="auto"/>
              <w:right w:val="single" w:sz="8" w:space="0" w:color="auto"/>
            </w:tcBorders>
            <w:shd w:val="clear" w:color="auto" w:fill="auto"/>
            <w:vAlign w:val="center"/>
            <w:hideMark/>
          </w:tcPr>
          <w:p w14:paraId="73BC218F" w14:textId="2BBFDB8F" w:rsidR="00012351" w:rsidRDefault="00012351" w:rsidP="00012351">
            <w:pPr>
              <w:jc w:val="center"/>
              <w:rPr>
                <w:rFonts w:cs="Arial"/>
                <w:color w:val="000000"/>
                <w:sz w:val="20"/>
                <w:szCs w:val="20"/>
              </w:rPr>
            </w:pPr>
            <w:r>
              <w:rPr>
                <w:rFonts w:cs="Arial"/>
                <w:color w:val="000000"/>
                <w:sz w:val="20"/>
                <w:szCs w:val="20"/>
              </w:rPr>
              <w:t>14,3</w:t>
            </w:r>
          </w:p>
        </w:tc>
        <w:tc>
          <w:tcPr>
            <w:tcW w:w="1019" w:type="dxa"/>
            <w:gridSpan w:val="2"/>
            <w:tcBorders>
              <w:top w:val="nil"/>
              <w:left w:val="nil"/>
              <w:bottom w:val="single" w:sz="8" w:space="0" w:color="auto"/>
              <w:right w:val="single" w:sz="8" w:space="0" w:color="auto"/>
            </w:tcBorders>
            <w:shd w:val="clear" w:color="auto" w:fill="auto"/>
            <w:vAlign w:val="center"/>
            <w:hideMark/>
          </w:tcPr>
          <w:p w14:paraId="136059B2" w14:textId="6DD193B4" w:rsidR="00012351" w:rsidRDefault="00012351" w:rsidP="00012351">
            <w:pPr>
              <w:jc w:val="center"/>
              <w:rPr>
                <w:rFonts w:cs="Arial"/>
                <w:color w:val="000000"/>
                <w:sz w:val="20"/>
                <w:szCs w:val="20"/>
              </w:rPr>
            </w:pPr>
            <w:r>
              <w:rPr>
                <w:rFonts w:cs="Arial"/>
                <w:color w:val="000000"/>
                <w:sz w:val="20"/>
                <w:szCs w:val="20"/>
              </w:rPr>
              <w:t>14,2</w:t>
            </w:r>
          </w:p>
        </w:tc>
        <w:tc>
          <w:tcPr>
            <w:tcW w:w="1019" w:type="dxa"/>
            <w:gridSpan w:val="2"/>
            <w:tcBorders>
              <w:top w:val="nil"/>
              <w:left w:val="nil"/>
              <w:bottom w:val="single" w:sz="8" w:space="0" w:color="auto"/>
              <w:right w:val="single" w:sz="8" w:space="0" w:color="auto"/>
            </w:tcBorders>
            <w:shd w:val="clear" w:color="auto" w:fill="auto"/>
            <w:vAlign w:val="center"/>
            <w:hideMark/>
          </w:tcPr>
          <w:p w14:paraId="725DC71F" w14:textId="0487DD70" w:rsidR="00012351" w:rsidRDefault="00012351" w:rsidP="00012351">
            <w:pPr>
              <w:jc w:val="center"/>
              <w:rPr>
                <w:rFonts w:cs="Arial"/>
                <w:color w:val="000000"/>
                <w:sz w:val="20"/>
                <w:szCs w:val="20"/>
              </w:rPr>
            </w:pPr>
            <w:r>
              <w:rPr>
                <w:rFonts w:cs="Arial"/>
                <w:color w:val="000000"/>
                <w:sz w:val="20"/>
                <w:szCs w:val="20"/>
              </w:rPr>
              <w:t>14,2</w:t>
            </w:r>
          </w:p>
        </w:tc>
        <w:tc>
          <w:tcPr>
            <w:tcW w:w="1019" w:type="dxa"/>
            <w:tcBorders>
              <w:top w:val="nil"/>
              <w:left w:val="nil"/>
              <w:bottom w:val="single" w:sz="8" w:space="0" w:color="auto"/>
              <w:right w:val="single" w:sz="8" w:space="0" w:color="auto"/>
            </w:tcBorders>
            <w:shd w:val="clear" w:color="auto" w:fill="auto"/>
            <w:vAlign w:val="center"/>
            <w:hideMark/>
          </w:tcPr>
          <w:p w14:paraId="12ACD8B7" w14:textId="17AFEF48" w:rsidR="00012351" w:rsidRDefault="00012351" w:rsidP="00012351">
            <w:pPr>
              <w:jc w:val="center"/>
              <w:rPr>
                <w:rFonts w:cs="Arial"/>
                <w:color w:val="000000"/>
                <w:sz w:val="20"/>
                <w:szCs w:val="20"/>
              </w:rPr>
            </w:pPr>
            <w:r>
              <w:rPr>
                <w:rFonts w:cs="Arial"/>
                <w:color w:val="000000"/>
                <w:sz w:val="20"/>
                <w:szCs w:val="20"/>
              </w:rPr>
              <w:t>14,2</w:t>
            </w:r>
          </w:p>
        </w:tc>
        <w:tc>
          <w:tcPr>
            <w:tcW w:w="1023" w:type="dxa"/>
            <w:tcBorders>
              <w:top w:val="nil"/>
              <w:left w:val="nil"/>
              <w:bottom w:val="single" w:sz="8" w:space="0" w:color="auto"/>
              <w:right w:val="single" w:sz="8" w:space="0" w:color="auto"/>
            </w:tcBorders>
            <w:shd w:val="clear" w:color="auto" w:fill="auto"/>
            <w:vAlign w:val="center"/>
            <w:hideMark/>
          </w:tcPr>
          <w:p w14:paraId="0C02A00D" w14:textId="3FDF0559" w:rsidR="00012351" w:rsidRDefault="00012351" w:rsidP="00012351">
            <w:pPr>
              <w:jc w:val="center"/>
              <w:rPr>
                <w:rFonts w:cs="Arial"/>
                <w:color w:val="000000"/>
                <w:sz w:val="20"/>
                <w:szCs w:val="20"/>
              </w:rPr>
            </w:pPr>
            <w:r>
              <w:rPr>
                <w:rFonts w:cs="Arial"/>
                <w:color w:val="000000"/>
                <w:sz w:val="20"/>
                <w:szCs w:val="20"/>
              </w:rPr>
              <w:t>0,6</w:t>
            </w:r>
          </w:p>
        </w:tc>
        <w:tc>
          <w:tcPr>
            <w:tcW w:w="1023" w:type="dxa"/>
            <w:tcBorders>
              <w:top w:val="nil"/>
              <w:left w:val="nil"/>
              <w:bottom w:val="single" w:sz="8" w:space="0" w:color="auto"/>
              <w:right w:val="single" w:sz="8" w:space="0" w:color="auto"/>
            </w:tcBorders>
            <w:shd w:val="clear" w:color="auto" w:fill="auto"/>
            <w:vAlign w:val="center"/>
            <w:hideMark/>
          </w:tcPr>
          <w:p w14:paraId="5BC2D5B5" w14:textId="5D2F95EA" w:rsidR="00012351" w:rsidRDefault="00012351" w:rsidP="00012351">
            <w:pPr>
              <w:jc w:val="center"/>
              <w:rPr>
                <w:rFonts w:cs="Arial"/>
                <w:color w:val="000000"/>
                <w:sz w:val="20"/>
                <w:szCs w:val="20"/>
              </w:rPr>
            </w:pPr>
            <w:r>
              <w:rPr>
                <w:rFonts w:cs="Arial"/>
                <w:color w:val="000000"/>
                <w:sz w:val="20"/>
                <w:szCs w:val="20"/>
              </w:rPr>
              <w:t>-7,9</w:t>
            </w:r>
          </w:p>
        </w:tc>
        <w:tc>
          <w:tcPr>
            <w:tcW w:w="1019" w:type="dxa"/>
            <w:tcBorders>
              <w:top w:val="nil"/>
              <w:left w:val="nil"/>
              <w:bottom w:val="single" w:sz="8" w:space="0" w:color="auto"/>
              <w:right w:val="single" w:sz="8" w:space="0" w:color="auto"/>
            </w:tcBorders>
            <w:shd w:val="clear" w:color="auto" w:fill="auto"/>
            <w:vAlign w:val="center"/>
            <w:hideMark/>
          </w:tcPr>
          <w:p w14:paraId="5C8D696D" w14:textId="127FA989" w:rsidR="00012351" w:rsidRDefault="00012351" w:rsidP="00012351">
            <w:pPr>
              <w:jc w:val="center"/>
              <w:rPr>
                <w:rFonts w:cs="Arial"/>
                <w:color w:val="000000"/>
                <w:sz w:val="20"/>
                <w:szCs w:val="20"/>
              </w:rPr>
            </w:pPr>
            <w:r>
              <w:rPr>
                <w:rFonts w:cs="Arial"/>
                <w:color w:val="000000"/>
                <w:sz w:val="20"/>
                <w:szCs w:val="20"/>
              </w:rPr>
              <w:t>-15,3</w:t>
            </w:r>
          </w:p>
        </w:tc>
      </w:tr>
      <w:tr w:rsidR="00012351" w:rsidRPr="00C13CD6" w14:paraId="1F0972AB" w14:textId="77777777" w:rsidTr="00012351">
        <w:trPr>
          <w:gridAfter w:val="1"/>
          <w:wAfter w:w="7" w:type="dxa"/>
          <w:trHeight w:val="340"/>
        </w:trPr>
        <w:tc>
          <w:tcPr>
            <w:tcW w:w="4817" w:type="dxa"/>
            <w:tcBorders>
              <w:top w:val="nil"/>
              <w:left w:val="single" w:sz="8" w:space="0" w:color="auto"/>
              <w:bottom w:val="single" w:sz="8" w:space="0" w:color="auto"/>
              <w:right w:val="single" w:sz="8" w:space="0" w:color="auto"/>
            </w:tcBorders>
            <w:shd w:val="clear" w:color="auto" w:fill="auto"/>
            <w:vAlign w:val="center"/>
            <w:hideMark/>
          </w:tcPr>
          <w:p w14:paraId="3690CC92" w14:textId="77777777" w:rsidR="00012351" w:rsidRPr="00C13CD6" w:rsidRDefault="00012351" w:rsidP="00012351">
            <w:pPr>
              <w:jc w:val="both"/>
              <w:rPr>
                <w:rFonts w:cs="Arial"/>
                <w:color w:val="000000"/>
                <w:sz w:val="20"/>
                <w:szCs w:val="20"/>
              </w:rPr>
            </w:pPr>
            <w:r w:rsidRPr="00C13CD6">
              <w:rPr>
                <w:rFonts w:cs="Arial"/>
                <w:color w:val="000000"/>
                <w:sz w:val="20"/>
                <w:szCs w:val="20"/>
              </w:rPr>
              <w:t>Доля резерва, %</w:t>
            </w:r>
          </w:p>
        </w:tc>
        <w:tc>
          <w:tcPr>
            <w:tcW w:w="1137" w:type="dxa"/>
            <w:tcBorders>
              <w:top w:val="nil"/>
              <w:left w:val="nil"/>
              <w:bottom w:val="single" w:sz="8" w:space="0" w:color="auto"/>
              <w:right w:val="single" w:sz="8" w:space="0" w:color="auto"/>
            </w:tcBorders>
            <w:shd w:val="clear" w:color="auto" w:fill="auto"/>
            <w:vAlign w:val="center"/>
            <w:hideMark/>
          </w:tcPr>
          <w:p w14:paraId="6C04C8B7" w14:textId="77777777" w:rsidR="00012351" w:rsidRPr="00C13CD6" w:rsidRDefault="00012351" w:rsidP="00012351">
            <w:pPr>
              <w:rPr>
                <w:rFonts w:cs="Arial"/>
                <w:color w:val="000000"/>
                <w:sz w:val="20"/>
                <w:szCs w:val="20"/>
              </w:rPr>
            </w:pPr>
            <w:r w:rsidRPr="00C13CD6">
              <w:rPr>
                <w:rFonts w:cs="Arial"/>
                <w:color w:val="000000"/>
                <w:sz w:val="20"/>
                <w:szCs w:val="20"/>
              </w:rPr>
              <w:t>%</w:t>
            </w:r>
          </w:p>
        </w:tc>
        <w:tc>
          <w:tcPr>
            <w:tcW w:w="992" w:type="dxa"/>
            <w:tcBorders>
              <w:top w:val="nil"/>
              <w:left w:val="nil"/>
              <w:bottom w:val="single" w:sz="8" w:space="0" w:color="auto"/>
              <w:right w:val="single" w:sz="8" w:space="0" w:color="auto"/>
            </w:tcBorders>
            <w:shd w:val="clear" w:color="auto" w:fill="auto"/>
            <w:vAlign w:val="center"/>
            <w:hideMark/>
          </w:tcPr>
          <w:p w14:paraId="0E94FFDB" w14:textId="449783C7" w:rsidR="00012351" w:rsidRDefault="00012351" w:rsidP="00012351">
            <w:pPr>
              <w:jc w:val="center"/>
              <w:rPr>
                <w:rFonts w:cs="Arial"/>
                <w:color w:val="000000"/>
                <w:sz w:val="20"/>
                <w:szCs w:val="20"/>
              </w:rPr>
            </w:pPr>
            <w:r>
              <w:rPr>
                <w:rFonts w:cs="Arial"/>
                <w:color w:val="000000"/>
                <w:sz w:val="20"/>
                <w:szCs w:val="20"/>
              </w:rPr>
              <w:t>11,4%</w:t>
            </w:r>
          </w:p>
        </w:tc>
        <w:tc>
          <w:tcPr>
            <w:tcW w:w="932" w:type="dxa"/>
            <w:gridSpan w:val="2"/>
            <w:tcBorders>
              <w:top w:val="nil"/>
              <w:left w:val="nil"/>
              <w:bottom w:val="single" w:sz="8" w:space="0" w:color="auto"/>
              <w:right w:val="single" w:sz="8" w:space="0" w:color="auto"/>
            </w:tcBorders>
            <w:shd w:val="clear" w:color="auto" w:fill="auto"/>
            <w:vAlign w:val="center"/>
            <w:hideMark/>
          </w:tcPr>
          <w:p w14:paraId="05283347" w14:textId="45342517" w:rsidR="00012351" w:rsidRDefault="00012351" w:rsidP="00012351">
            <w:pPr>
              <w:jc w:val="center"/>
              <w:rPr>
                <w:rFonts w:cs="Arial"/>
                <w:color w:val="000000"/>
                <w:sz w:val="20"/>
                <w:szCs w:val="20"/>
              </w:rPr>
            </w:pPr>
            <w:r>
              <w:rPr>
                <w:rFonts w:cs="Arial"/>
                <w:color w:val="000000"/>
                <w:sz w:val="20"/>
                <w:szCs w:val="20"/>
              </w:rPr>
              <w:t>10,8%</w:t>
            </w:r>
          </w:p>
        </w:tc>
        <w:tc>
          <w:tcPr>
            <w:tcW w:w="1019" w:type="dxa"/>
            <w:gridSpan w:val="2"/>
            <w:tcBorders>
              <w:top w:val="nil"/>
              <w:left w:val="nil"/>
              <w:bottom w:val="single" w:sz="8" w:space="0" w:color="auto"/>
              <w:right w:val="single" w:sz="8" w:space="0" w:color="auto"/>
            </w:tcBorders>
            <w:shd w:val="clear" w:color="auto" w:fill="auto"/>
            <w:vAlign w:val="center"/>
            <w:hideMark/>
          </w:tcPr>
          <w:p w14:paraId="7243DF8A" w14:textId="4A4DC710" w:rsidR="00012351" w:rsidRDefault="00012351" w:rsidP="00012351">
            <w:pPr>
              <w:jc w:val="center"/>
              <w:rPr>
                <w:rFonts w:cs="Arial"/>
                <w:color w:val="000000"/>
                <w:sz w:val="20"/>
                <w:szCs w:val="20"/>
              </w:rPr>
            </w:pPr>
            <w:r>
              <w:rPr>
                <w:rFonts w:cs="Arial"/>
                <w:color w:val="000000"/>
                <w:sz w:val="20"/>
                <w:szCs w:val="20"/>
              </w:rPr>
              <w:t>10,8%</w:t>
            </w:r>
          </w:p>
        </w:tc>
        <w:tc>
          <w:tcPr>
            <w:tcW w:w="1019" w:type="dxa"/>
            <w:gridSpan w:val="2"/>
            <w:tcBorders>
              <w:top w:val="nil"/>
              <w:left w:val="nil"/>
              <w:bottom w:val="single" w:sz="8" w:space="0" w:color="auto"/>
              <w:right w:val="single" w:sz="8" w:space="0" w:color="auto"/>
            </w:tcBorders>
            <w:shd w:val="clear" w:color="auto" w:fill="auto"/>
            <w:vAlign w:val="center"/>
            <w:hideMark/>
          </w:tcPr>
          <w:p w14:paraId="30E3AC8A" w14:textId="6DE68745" w:rsidR="00012351" w:rsidRDefault="00012351" w:rsidP="00012351">
            <w:pPr>
              <w:jc w:val="center"/>
              <w:rPr>
                <w:rFonts w:cs="Arial"/>
                <w:color w:val="000000"/>
                <w:sz w:val="20"/>
                <w:szCs w:val="20"/>
              </w:rPr>
            </w:pPr>
            <w:r>
              <w:rPr>
                <w:rFonts w:cs="Arial"/>
                <w:color w:val="000000"/>
                <w:sz w:val="20"/>
                <w:szCs w:val="20"/>
              </w:rPr>
              <w:t>10,8%</w:t>
            </w:r>
          </w:p>
        </w:tc>
        <w:tc>
          <w:tcPr>
            <w:tcW w:w="1019" w:type="dxa"/>
            <w:gridSpan w:val="2"/>
            <w:tcBorders>
              <w:top w:val="nil"/>
              <w:left w:val="nil"/>
              <w:bottom w:val="single" w:sz="8" w:space="0" w:color="auto"/>
              <w:right w:val="single" w:sz="8" w:space="0" w:color="auto"/>
            </w:tcBorders>
            <w:shd w:val="clear" w:color="auto" w:fill="auto"/>
            <w:vAlign w:val="center"/>
            <w:hideMark/>
          </w:tcPr>
          <w:p w14:paraId="295F0A44" w14:textId="1C9A14AA" w:rsidR="00012351" w:rsidRDefault="00012351" w:rsidP="00012351">
            <w:pPr>
              <w:jc w:val="center"/>
              <w:rPr>
                <w:rFonts w:cs="Arial"/>
                <w:color w:val="000000"/>
                <w:sz w:val="20"/>
                <w:szCs w:val="20"/>
              </w:rPr>
            </w:pPr>
            <w:r>
              <w:rPr>
                <w:rFonts w:cs="Arial"/>
                <w:color w:val="000000"/>
                <w:sz w:val="20"/>
                <w:szCs w:val="20"/>
              </w:rPr>
              <w:t>10,8%</w:t>
            </w:r>
          </w:p>
        </w:tc>
        <w:tc>
          <w:tcPr>
            <w:tcW w:w="1019" w:type="dxa"/>
            <w:tcBorders>
              <w:top w:val="nil"/>
              <w:left w:val="nil"/>
              <w:bottom w:val="single" w:sz="8" w:space="0" w:color="auto"/>
              <w:right w:val="single" w:sz="8" w:space="0" w:color="auto"/>
            </w:tcBorders>
            <w:shd w:val="clear" w:color="auto" w:fill="auto"/>
            <w:vAlign w:val="center"/>
            <w:hideMark/>
          </w:tcPr>
          <w:p w14:paraId="3E19AE44" w14:textId="44573CDB" w:rsidR="00012351" w:rsidRDefault="00012351" w:rsidP="00012351">
            <w:pPr>
              <w:jc w:val="center"/>
              <w:rPr>
                <w:rFonts w:cs="Arial"/>
                <w:color w:val="000000"/>
                <w:sz w:val="20"/>
                <w:szCs w:val="20"/>
              </w:rPr>
            </w:pPr>
            <w:r>
              <w:rPr>
                <w:rFonts w:cs="Arial"/>
                <w:color w:val="000000"/>
                <w:sz w:val="20"/>
                <w:szCs w:val="20"/>
              </w:rPr>
              <w:t>10,8%</w:t>
            </w:r>
          </w:p>
        </w:tc>
        <w:tc>
          <w:tcPr>
            <w:tcW w:w="1023" w:type="dxa"/>
            <w:tcBorders>
              <w:top w:val="nil"/>
              <w:left w:val="nil"/>
              <w:bottom w:val="single" w:sz="8" w:space="0" w:color="auto"/>
              <w:right w:val="single" w:sz="8" w:space="0" w:color="auto"/>
            </w:tcBorders>
            <w:shd w:val="clear" w:color="auto" w:fill="auto"/>
            <w:vAlign w:val="center"/>
            <w:hideMark/>
          </w:tcPr>
          <w:p w14:paraId="7A3F3F31" w14:textId="17A8612B" w:rsidR="00012351" w:rsidRDefault="00012351" w:rsidP="00012351">
            <w:pPr>
              <w:jc w:val="center"/>
              <w:rPr>
                <w:rFonts w:cs="Arial"/>
                <w:color w:val="000000"/>
                <w:sz w:val="20"/>
                <w:szCs w:val="20"/>
              </w:rPr>
            </w:pPr>
            <w:r>
              <w:rPr>
                <w:rFonts w:cs="Arial"/>
                <w:color w:val="000000"/>
                <w:sz w:val="20"/>
                <w:szCs w:val="20"/>
              </w:rPr>
              <w:t>0,4%</w:t>
            </w:r>
          </w:p>
        </w:tc>
        <w:tc>
          <w:tcPr>
            <w:tcW w:w="1023" w:type="dxa"/>
            <w:tcBorders>
              <w:top w:val="nil"/>
              <w:left w:val="nil"/>
              <w:bottom w:val="single" w:sz="8" w:space="0" w:color="auto"/>
              <w:right w:val="single" w:sz="8" w:space="0" w:color="auto"/>
            </w:tcBorders>
            <w:shd w:val="clear" w:color="auto" w:fill="auto"/>
            <w:vAlign w:val="center"/>
            <w:hideMark/>
          </w:tcPr>
          <w:p w14:paraId="6768287E" w14:textId="09CD10D6" w:rsidR="00012351" w:rsidRDefault="00012351" w:rsidP="00012351">
            <w:pPr>
              <w:jc w:val="center"/>
              <w:rPr>
                <w:rFonts w:cs="Arial"/>
                <w:color w:val="000000"/>
                <w:sz w:val="20"/>
                <w:szCs w:val="20"/>
              </w:rPr>
            </w:pPr>
            <w:r>
              <w:rPr>
                <w:rFonts w:cs="Arial"/>
                <w:color w:val="000000"/>
                <w:sz w:val="20"/>
                <w:szCs w:val="20"/>
              </w:rPr>
              <w:t>-6,0%</w:t>
            </w:r>
          </w:p>
        </w:tc>
        <w:tc>
          <w:tcPr>
            <w:tcW w:w="1019" w:type="dxa"/>
            <w:tcBorders>
              <w:top w:val="nil"/>
              <w:left w:val="nil"/>
              <w:bottom w:val="single" w:sz="8" w:space="0" w:color="auto"/>
              <w:right w:val="single" w:sz="8" w:space="0" w:color="auto"/>
            </w:tcBorders>
            <w:shd w:val="clear" w:color="auto" w:fill="auto"/>
            <w:vAlign w:val="center"/>
            <w:hideMark/>
          </w:tcPr>
          <w:p w14:paraId="21E666FB" w14:textId="269EF48F" w:rsidR="00012351" w:rsidRDefault="00012351" w:rsidP="00012351">
            <w:pPr>
              <w:jc w:val="center"/>
              <w:rPr>
                <w:rFonts w:cs="Arial"/>
                <w:color w:val="000000"/>
                <w:sz w:val="20"/>
                <w:szCs w:val="20"/>
              </w:rPr>
            </w:pPr>
            <w:r>
              <w:rPr>
                <w:rFonts w:cs="Arial"/>
                <w:color w:val="000000"/>
                <w:sz w:val="20"/>
                <w:szCs w:val="20"/>
              </w:rPr>
              <w:t>-11,6%</w:t>
            </w:r>
          </w:p>
        </w:tc>
      </w:tr>
      <w:tr w:rsidR="00012351" w:rsidRPr="00C13CD6" w14:paraId="43AC45EF" w14:textId="77777777" w:rsidTr="00012351">
        <w:trPr>
          <w:gridAfter w:val="1"/>
          <w:wAfter w:w="7" w:type="dxa"/>
          <w:trHeight w:val="80"/>
        </w:trPr>
        <w:tc>
          <w:tcPr>
            <w:tcW w:w="4817" w:type="dxa"/>
            <w:tcBorders>
              <w:top w:val="nil"/>
              <w:left w:val="single" w:sz="8" w:space="0" w:color="auto"/>
              <w:bottom w:val="single" w:sz="8" w:space="0" w:color="auto"/>
              <w:right w:val="single" w:sz="8" w:space="0" w:color="auto"/>
            </w:tcBorders>
            <w:shd w:val="clear" w:color="auto" w:fill="auto"/>
            <w:vAlign w:val="center"/>
            <w:hideMark/>
          </w:tcPr>
          <w:p w14:paraId="4880C889" w14:textId="77777777" w:rsidR="00012351" w:rsidRPr="00C13CD6" w:rsidRDefault="00012351" w:rsidP="00012351">
            <w:pPr>
              <w:rPr>
                <w:rFonts w:cs="Arial"/>
                <w:color w:val="000000"/>
                <w:sz w:val="20"/>
                <w:szCs w:val="20"/>
              </w:rPr>
            </w:pPr>
            <w:r w:rsidRPr="00C13CD6">
              <w:rPr>
                <w:rFonts w:cs="Arial"/>
                <w:color w:val="000000"/>
                <w:sz w:val="20"/>
                <w:szCs w:val="20"/>
              </w:rPr>
              <w:t>Располагаемая тепловая мощность нетто (с учетом затрат на собственные нужды станции) при аварийном выводе самого мощного котла</w:t>
            </w:r>
          </w:p>
        </w:tc>
        <w:tc>
          <w:tcPr>
            <w:tcW w:w="1137" w:type="dxa"/>
            <w:tcBorders>
              <w:top w:val="nil"/>
              <w:left w:val="nil"/>
              <w:bottom w:val="single" w:sz="8" w:space="0" w:color="auto"/>
              <w:right w:val="single" w:sz="8" w:space="0" w:color="auto"/>
            </w:tcBorders>
            <w:shd w:val="clear" w:color="auto" w:fill="auto"/>
            <w:vAlign w:val="center"/>
            <w:hideMark/>
          </w:tcPr>
          <w:p w14:paraId="0F9A1560" w14:textId="77777777" w:rsidR="00012351" w:rsidRPr="00C13CD6" w:rsidRDefault="00012351" w:rsidP="00012351">
            <w:pPr>
              <w:rPr>
                <w:rFonts w:cs="Arial"/>
                <w:color w:val="000000"/>
                <w:sz w:val="20"/>
                <w:szCs w:val="20"/>
              </w:rPr>
            </w:pPr>
            <w:r w:rsidRPr="00C13CD6">
              <w:rPr>
                <w:rFonts w:cs="Arial"/>
                <w:color w:val="000000"/>
                <w:sz w:val="20"/>
                <w:szCs w:val="20"/>
              </w:rPr>
              <w:t>Гкал/ч</w:t>
            </w:r>
          </w:p>
        </w:tc>
        <w:tc>
          <w:tcPr>
            <w:tcW w:w="992" w:type="dxa"/>
            <w:tcBorders>
              <w:top w:val="nil"/>
              <w:left w:val="nil"/>
              <w:bottom w:val="single" w:sz="8" w:space="0" w:color="auto"/>
              <w:right w:val="single" w:sz="8" w:space="0" w:color="auto"/>
            </w:tcBorders>
            <w:shd w:val="clear" w:color="auto" w:fill="auto"/>
            <w:vAlign w:val="center"/>
            <w:hideMark/>
          </w:tcPr>
          <w:p w14:paraId="2532C30B" w14:textId="45CCD98C" w:rsidR="00012351" w:rsidRDefault="00012351" w:rsidP="00012351">
            <w:pPr>
              <w:jc w:val="center"/>
              <w:rPr>
                <w:rFonts w:cs="Arial"/>
                <w:color w:val="000000"/>
                <w:sz w:val="20"/>
                <w:szCs w:val="20"/>
              </w:rPr>
            </w:pPr>
            <w:r>
              <w:rPr>
                <w:rFonts w:cs="Arial"/>
                <w:color w:val="000000"/>
                <w:sz w:val="20"/>
                <w:szCs w:val="20"/>
              </w:rPr>
              <w:t>104,2</w:t>
            </w:r>
          </w:p>
        </w:tc>
        <w:tc>
          <w:tcPr>
            <w:tcW w:w="932" w:type="dxa"/>
            <w:gridSpan w:val="2"/>
            <w:tcBorders>
              <w:top w:val="nil"/>
              <w:left w:val="nil"/>
              <w:bottom w:val="single" w:sz="8" w:space="0" w:color="auto"/>
              <w:right w:val="single" w:sz="8" w:space="0" w:color="auto"/>
            </w:tcBorders>
            <w:shd w:val="clear" w:color="auto" w:fill="auto"/>
            <w:vAlign w:val="center"/>
            <w:hideMark/>
          </w:tcPr>
          <w:p w14:paraId="27713532" w14:textId="6C513112" w:rsidR="00012351" w:rsidRDefault="00012351" w:rsidP="00012351">
            <w:pPr>
              <w:jc w:val="center"/>
              <w:rPr>
                <w:rFonts w:cs="Arial"/>
                <w:color w:val="000000"/>
                <w:sz w:val="20"/>
                <w:szCs w:val="20"/>
              </w:rPr>
            </w:pPr>
            <w:r>
              <w:rPr>
                <w:rFonts w:cs="Arial"/>
                <w:color w:val="000000"/>
                <w:sz w:val="20"/>
                <w:szCs w:val="20"/>
              </w:rPr>
              <w:t>104,2</w:t>
            </w:r>
          </w:p>
        </w:tc>
        <w:tc>
          <w:tcPr>
            <w:tcW w:w="1019" w:type="dxa"/>
            <w:gridSpan w:val="2"/>
            <w:tcBorders>
              <w:top w:val="nil"/>
              <w:left w:val="nil"/>
              <w:bottom w:val="single" w:sz="8" w:space="0" w:color="auto"/>
              <w:right w:val="single" w:sz="8" w:space="0" w:color="auto"/>
            </w:tcBorders>
            <w:shd w:val="clear" w:color="auto" w:fill="auto"/>
            <w:vAlign w:val="center"/>
            <w:hideMark/>
          </w:tcPr>
          <w:p w14:paraId="3D127B7B" w14:textId="4B19888A" w:rsidR="00012351" w:rsidRDefault="00012351" w:rsidP="00012351">
            <w:pPr>
              <w:jc w:val="center"/>
              <w:rPr>
                <w:rFonts w:cs="Arial"/>
                <w:color w:val="000000"/>
                <w:sz w:val="20"/>
                <w:szCs w:val="20"/>
              </w:rPr>
            </w:pPr>
            <w:r>
              <w:rPr>
                <w:rFonts w:cs="Arial"/>
                <w:color w:val="000000"/>
                <w:sz w:val="20"/>
                <w:szCs w:val="20"/>
              </w:rPr>
              <w:t>104,2</w:t>
            </w:r>
          </w:p>
        </w:tc>
        <w:tc>
          <w:tcPr>
            <w:tcW w:w="1019" w:type="dxa"/>
            <w:gridSpan w:val="2"/>
            <w:tcBorders>
              <w:top w:val="nil"/>
              <w:left w:val="nil"/>
              <w:bottom w:val="single" w:sz="8" w:space="0" w:color="auto"/>
              <w:right w:val="single" w:sz="8" w:space="0" w:color="auto"/>
            </w:tcBorders>
            <w:shd w:val="clear" w:color="auto" w:fill="auto"/>
            <w:vAlign w:val="center"/>
            <w:hideMark/>
          </w:tcPr>
          <w:p w14:paraId="0917FFFE" w14:textId="3817B50E" w:rsidR="00012351" w:rsidRDefault="00012351" w:rsidP="00012351">
            <w:pPr>
              <w:jc w:val="center"/>
              <w:rPr>
                <w:rFonts w:cs="Arial"/>
                <w:color w:val="000000"/>
                <w:sz w:val="20"/>
                <w:szCs w:val="20"/>
              </w:rPr>
            </w:pPr>
            <w:r>
              <w:rPr>
                <w:rFonts w:cs="Arial"/>
                <w:color w:val="000000"/>
                <w:sz w:val="20"/>
                <w:szCs w:val="20"/>
              </w:rPr>
              <w:t>104,2</w:t>
            </w:r>
          </w:p>
        </w:tc>
        <w:tc>
          <w:tcPr>
            <w:tcW w:w="1019" w:type="dxa"/>
            <w:gridSpan w:val="2"/>
            <w:tcBorders>
              <w:top w:val="nil"/>
              <w:left w:val="nil"/>
              <w:bottom w:val="single" w:sz="8" w:space="0" w:color="auto"/>
              <w:right w:val="single" w:sz="8" w:space="0" w:color="auto"/>
            </w:tcBorders>
            <w:shd w:val="clear" w:color="auto" w:fill="auto"/>
            <w:vAlign w:val="center"/>
            <w:hideMark/>
          </w:tcPr>
          <w:p w14:paraId="78C472BC" w14:textId="3EB9D1E8" w:rsidR="00012351" w:rsidRDefault="00012351" w:rsidP="00012351">
            <w:pPr>
              <w:jc w:val="center"/>
              <w:rPr>
                <w:rFonts w:cs="Arial"/>
                <w:color w:val="000000"/>
                <w:sz w:val="20"/>
                <w:szCs w:val="20"/>
              </w:rPr>
            </w:pPr>
            <w:r>
              <w:rPr>
                <w:rFonts w:cs="Arial"/>
                <w:color w:val="000000"/>
                <w:sz w:val="20"/>
                <w:szCs w:val="20"/>
              </w:rPr>
              <w:t>104,2</w:t>
            </w:r>
          </w:p>
        </w:tc>
        <w:tc>
          <w:tcPr>
            <w:tcW w:w="1019" w:type="dxa"/>
            <w:tcBorders>
              <w:top w:val="nil"/>
              <w:left w:val="nil"/>
              <w:bottom w:val="single" w:sz="8" w:space="0" w:color="auto"/>
              <w:right w:val="single" w:sz="8" w:space="0" w:color="auto"/>
            </w:tcBorders>
            <w:shd w:val="clear" w:color="auto" w:fill="auto"/>
            <w:vAlign w:val="center"/>
            <w:hideMark/>
          </w:tcPr>
          <w:p w14:paraId="237290BB" w14:textId="6AD043B9" w:rsidR="00012351" w:rsidRDefault="00012351" w:rsidP="00012351">
            <w:pPr>
              <w:jc w:val="center"/>
              <w:rPr>
                <w:rFonts w:cs="Arial"/>
                <w:color w:val="000000"/>
                <w:sz w:val="20"/>
                <w:szCs w:val="20"/>
              </w:rPr>
            </w:pPr>
            <w:r>
              <w:rPr>
                <w:rFonts w:cs="Arial"/>
                <w:color w:val="000000"/>
                <w:sz w:val="20"/>
                <w:szCs w:val="20"/>
              </w:rPr>
              <w:t>104,2</w:t>
            </w:r>
          </w:p>
        </w:tc>
        <w:tc>
          <w:tcPr>
            <w:tcW w:w="1023" w:type="dxa"/>
            <w:tcBorders>
              <w:top w:val="nil"/>
              <w:left w:val="nil"/>
              <w:bottom w:val="single" w:sz="8" w:space="0" w:color="auto"/>
              <w:right w:val="single" w:sz="8" w:space="0" w:color="auto"/>
            </w:tcBorders>
            <w:shd w:val="clear" w:color="auto" w:fill="auto"/>
            <w:vAlign w:val="center"/>
            <w:hideMark/>
          </w:tcPr>
          <w:p w14:paraId="7D272847" w14:textId="1EB5B0C6" w:rsidR="00012351" w:rsidRDefault="00012351" w:rsidP="00012351">
            <w:pPr>
              <w:jc w:val="center"/>
              <w:rPr>
                <w:rFonts w:cs="Arial"/>
                <w:color w:val="000000"/>
                <w:sz w:val="20"/>
                <w:szCs w:val="20"/>
              </w:rPr>
            </w:pPr>
            <w:r>
              <w:rPr>
                <w:rFonts w:cs="Arial"/>
                <w:color w:val="000000"/>
                <w:sz w:val="20"/>
                <w:szCs w:val="20"/>
              </w:rPr>
              <w:t>104,2</w:t>
            </w:r>
          </w:p>
        </w:tc>
        <w:tc>
          <w:tcPr>
            <w:tcW w:w="1023" w:type="dxa"/>
            <w:tcBorders>
              <w:top w:val="nil"/>
              <w:left w:val="nil"/>
              <w:bottom w:val="single" w:sz="8" w:space="0" w:color="auto"/>
              <w:right w:val="single" w:sz="8" w:space="0" w:color="auto"/>
            </w:tcBorders>
            <w:shd w:val="clear" w:color="auto" w:fill="auto"/>
            <w:vAlign w:val="center"/>
            <w:hideMark/>
          </w:tcPr>
          <w:p w14:paraId="62411D88" w14:textId="581A41F0" w:rsidR="00012351" w:rsidRDefault="00012351" w:rsidP="00012351">
            <w:pPr>
              <w:jc w:val="center"/>
              <w:rPr>
                <w:rFonts w:cs="Arial"/>
                <w:color w:val="000000"/>
                <w:sz w:val="20"/>
                <w:szCs w:val="20"/>
              </w:rPr>
            </w:pPr>
            <w:r>
              <w:rPr>
                <w:rFonts w:cs="Arial"/>
                <w:color w:val="000000"/>
                <w:sz w:val="20"/>
                <w:szCs w:val="20"/>
              </w:rPr>
              <w:t>104,2</w:t>
            </w:r>
          </w:p>
        </w:tc>
        <w:tc>
          <w:tcPr>
            <w:tcW w:w="1019" w:type="dxa"/>
            <w:tcBorders>
              <w:top w:val="nil"/>
              <w:left w:val="nil"/>
              <w:bottom w:val="single" w:sz="8" w:space="0" w:color="auto"/>
              <w:right w:val="single" w:sz="8" w:space="0" w:color="auto"/>
            </w:tcBorders>
            <w:shd w:val="clear" w:color="auto" w:fill="auto"/>
            <w:vAlign w:val="center"/>
            <w:hideMark/>
          </w:tcPr>
          <w:p w14:paraId="7716E06A" w14:textId="48ABF13D" w:rsidR="00012351" w:rsidRDefault="00012351" w:rsidP="00012351">
            <w:pPr>
              <w:jc w:val="center"/>
              <w:rPr>
                <w:rFonts w:cs="Arial"/>
                <w:color w:val="000000"/>
                <w:sz w:val="20"/>
                <w:szCs w:val="20"/>
              </w:rPr>
            </w:pPr>
            <w:r>
              <w:rPr>
                <w:rFonts w:cs="Arial"/>
                <w:color w:val="000000"/>
                <w:sz w:val="20"/>
                <w:szCs w:val="20"/>
              </w:rPr>
              <w:t>104,2</w:t>
            </w:r>
          </w:p>
        </w:tc>
      </w:tr>
      <w:tr w:rsidR="00012351" w:rsidRPr="00C13CD6" w14:paraId="0A3BE9DF" w14:textId="77777777" w:rsidTr="00012351">
        <w:trPr>
          <w:gridAfter w:val="1"/>
          <w:wAfter w:w="7" w:type="dxa"/>
          <w:trHeight w:val="1029"/>
        </w:trPr>
        <w:tc>
          <w:tcPr>
            <w:tcW w:w="4817" w:type="dxa"/>
            <w:tcBorders>
              <w:top w:val="nil"/>
              <w:left w:val="single" w:sz="8" w:space="0" w:color="auto"/>
              <w:bottom w:val="single" w:sz="8" w:space="0" w:color="auto"/>
              <w:right w:val="single" w:sz="8" w:space="0" w:color="auto"/>
            </w:tcBorders>
            <w:shd w:val="clear" w:color="auto" w:fill="auto"/>
            <w:vAlign w:val="center"/>
            <w:hideMark/>
          </w:tcPr>
          <w:p w14:paraId="4303AC61" w14:textId="77777777" w:rsidR="00012351" w:rsidRPr="00C13CD6" w:rsidRDefault="00012351" w:rsidP="00012351">
            <w:pPr>
              <w:rPr>
                <w:rFonts w:cs="Arial"/>
                <w:color w:val="000000"/>
                <w:sz w:val="20"/>
                <w:szCs w:val="20"/>
              </w:rPr>
            </w:pPr>
            <w:r w:rsidRPr="00C13CD6">
              <w:rPr>
                <w:rFonts w:cs="Arial"/>
                <w:color w:val="000000"/>
                <w:sz w:val="20"/>
                <w:szCs w:val="20"/>
              </w:rPr>
              <w:lastRenderedPageBreak/>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137" w:type="dxa"/>
            <w:tcBorders>
              <w:top w:val="nil"/>
              <w:left w:val="nil"/>
              <w:bottom w:val="single" w:sz="8" w:space="0" w:color="auto"/>
              <w:right w:val="single" w:sz="8" w:space="0" w:color="auto"/>
            </w:tcBorders>
            <w:shd w:val="clear" w:color="auto" w:fill="auto"/>
            <w:vAlign w:val="center"/>
            <w:hideMark/>
          </w:tcPr>
          <w:p w14:paraId="7EF8D4CF" w14:textId="77777777" w:rsidR="00012351" w:rsidRPr="00C13CD6" w:rsidRDefault="00012351" w:rsidP="00012351">
            <w:pPr>
              <w:rPr>
                <w:rFonts w:cs="Arial"/>
                <w:color w:val="000000"/>
                <w:sz w:val="20"/>
                <w:szCs w:val="20"/>
              </w:rPr>
            </w:pPr>
            <w:r w:rsidRPr="00C13CD6">
              <w:rPr>
                <w:rFonts w:cs="Arial"/>
                <w:color w:val="000000"/>
                <w:sz w:val="20"/>
                <w:szCs w:val="20"/>
              </w:rPr>
              <w:t>Гкал/ч</w:t>
            </w:r>
          </w:p>
        </w:tc>
        <w:tc>
          <w:tcPr>
            <w:tcW w:w="992" w:type="dxa"/>
            <w:tcBorders>
              <w:top w:val="nil"/>
              <w:left w:val="nil"/>
              <w:bottom w:val="single" w:sz="8" w:space="0" w:color="auto"/>
              <w:right w:val="single" w:sz="8" w:space="0" w:color="auto"/>
            </w:tcBorders>
            <w:shd w:val="clear" w:color="auto" w:fill="auto"/>
            <w:vAlign w:val="center"/>
            <w:hideMark/>
          </w:tcPr>
          <w:p w14:paraId="2B0905A8" w14:textId="07A52568" w:rsidR="00012351" w:rsidRDefault="00012351" w:rsidP="00012351">
            <w:pPr>
              <w:jc w:val="center"/>
              <w:rPr>
                <w:rFonts w:cs="Arial"/>
                <w:color w:val="000000"/>
                <w:sz w:val="20"/>
                <w:szCs w:val="20"/>
              </w:rPr>
            </w:pPr>
            <w:r>
              <w:rPr>
                <w:rFonts w:cs="Arial"/>
                <w:color w:val="000000"/>
                <w:sz w:val="20"/>
                <w:szCs w:val="20"/>
              </w:rPr>
              <w:t>104,2</w:t>
            </w:r>
          </w:p>
        </w:tc>
        <w:tc>
          <w:tcPr>
            <w:tcW w:w="932" w:type="dxa"/>
            <w:gridSpan w:val="2"/>
            <w:tcBorders>
              <w:top w:val="nil"/>
              <w:left w:val="nil"/>
              <w:bottom w:val="single" w:sz="8" w:space="0" w:color="auto"/>
              <w:right w:val="single" w:sz="8" w:space="0" w:color="auto"/>
            </w:tcBorders>
            <w:shd w:val="clear" w:color="auto" w:fill="auto"/>
            <w:vAlign w:val="center"/>
            <w:hideMark/>
          </w:tcPr>
          <w:p w14:paraId="142ACCA2" w14:textId="30D1F4C5" w:rsidR="00012351" w:rsidRDefault="00012351" w:rsidP="00012351">
            <w:pPr>
              <w:jc w:val="center"/>
              <w:rPr>
                <w:rFonts w:cs="Arial"/>
                <w:color w:val="000000"/>
                <w:sz w:val="20"/>
                <w:szCs w:val="20"/>
              </w:rPr>
            </w:pPr>
            <w:r>
              <w:rPr>
                <w:rFonts w:cs="Arial"/>
                <w:color w:val="000000"/>
                <w:sz w:val="20"/>
                <w:szCs w:val="20"/>
              </w:rPr>
              <w:t>104,2</w:t>
            </w:r>
          </w:p>
        </w:tc>
        <w:tc>
          <w:tcPr>
            <w:tcW w:w="1019" w:type="dxa"/>
            <w:gridSpan w:val="2"/>
            <w:tcBorders>
              <w:top w:val="nil"/>
              <w:left w:val="nil"/>
              <w:bottom w:val="single" w:sz="8" w:space="0" w:color="auto"/>
              <w:right w:val="single" w:sz="8" w:space="0" w:color="auto"/>
            </w:tcBorders>
            <w:shd w:val="clear" w:color="auto" w:fill="auto"/>
            <w:vAlign w:val="center"/>
            <w:hideMark/>
          </w:tcPr>
          <w:p w14:paraId="48F92B15" w14:textId="21982C7F" w:rsidR="00012351" w:rsidRDefault="00012351" w:rsidP="00012351">
            <w:pPr>
              <w:jc w:val="center"/>
              <w:rPr>
                <w:rFonts w:cs="Arial"/>
                <w:color w:val="000000"/>
                <w:sz w:val="20"/>
                <w:szCs w:val="20"/>
              </w:rPr>
            </w:pPr>
            <w:r>
              <w:rPr>
                <w:rFonts w:cs="Arial"/>
                <w:color w:val="000000"/>
                <w:sz w:val="20"/>
                <w:szCs w:val="20"/>
              </w:rPr>
              <w:t>104,2</w:t>
            </w:r>
          </w:p>
        </w:tc>
        <w:tc>
          <w:tcPr>
            <w:tcW w:w="1019" w:type="dxa"/>
            <w:gridSpan w:val="2"/>
            <w:tcBorders>
              <w:top w:val="nil"/>
              <w:left w:val="nil"/>
              <w:bottom w:val="single" w:sz="8" w:space="0" w:color="auto"/>
              <w:right w:val="single" w:sz="8" w:space="0" w:color="auto"/>
            </w:tcBorders>
            <w:shd w:val="clear" w:color="auto" w:fill="auto"/>
            <w:vAlign w:val="center"/>
            <w:hideMark/>
          </w:tcPr>
          <w:p w14:paraId="19F6A25E" w14:textId="39B70FF3" w:rsidR="00012351" w:rsidRDefault="00012351" w:rsidP="00012351">
            <w:pPr>
              <w:jc w:val="center"/>
              <w:rPr>
                <w:rFonts w:cs="Arial"/>
                <w:color w:val="000000"/>
                <w:sz w:val="20"/>
                <w:szCs w:val="20"/>
              </w:rPr>
            </w:pPr>
            <w:r>
              <w:rPr>
                <w:rFonts w:cs="Arial"/>
                <w:color w:val="000000"/>
                <w:sz w:val="20"/>
                <w:szCs w:val="20"/>
              </w:rPr>
              <w:t>104,2</w:t>
            </w:r>
          </w:p>
        </w:tc>
        <w:tc>
          <w:tcPr>
            <w:tcW w:w="1019" w:type="dxa"/>
            <w:gridSpan w:val="2"/>
            <w:tcBorders>
              <w:top w:val="nil"/>
              <w:left w:val="nil"/>
              <w:bottom w:val="single" w:sz="8" w:space="0" w:color="auto"/>
              <w:right w:val="single" w:sz="8" w:space="0" w:color="auto"/>
            </w:tcBorders>
            <w:shd w:val="clear" w:color="auto" w:fill="auto"/>
            <w:vAlign w:val="center"/>
            <w:hideMark/>
          </w:tcPr>
          <w:p w14:paraId="25BFAC8B" w14:textId="72197FDF" w:rsidR="00012351" w:rsidRDefault="00012351" w:rsidP="00012351">
            <w:pPr>
              <w:jc w:val="center"/>
              <w:rPr>
                <w:rFonts w:cs="Arial"/>
                <w:color w:val="000000"/>
                <w:sz w:val="20"/>
                <w:szCs w:val="20"/>
              </w:rPr>
            </w:pPr>
            <w:r>
              <w:rPr>
                <w:rFonts w:cs="Arial"/>
                <w:color w:val="000000"/>
                <w:sz w:val="20"/>
                <w:szCs w:val="20"/>
              </w:rPr>
              <w:t>104,2</w:t>
            </w:r>
          </w:p>
        </w:tc>
        <w:tc>
          <w:tcPr>
            <w:tcW w:w="1019" w:type="dxa"/>
            <w:tcBorders>
              <w:top w:val="nil"/>
              <w:left w:val="nil"/>
              <w:bottom w:val="single" w:sz="8" w:space="0" w:color="auto"/>
              <w:right w:val="single" w:sz="8" w:space="0" w:color="auto"/>
            </w:tcBorders>
            <w:shd w:val="clear" w:color="auto" w:fill="auto"/>
            <w:vAlign w:val="center"/>
            <w:hideMark/>
          </w:tcPr>
          <w:p w14:paraId="454B1368" w14:textId="07C40F5B" w:rsidR="00012351" w:rsidRDefault="00012351" w:rsidP="00012351">
            <w:pPr>
              <w:jc w:val="center"/>
              <w:rPr>
                <w:rFonts w:cs="Arial"/>
                <w:color w:val="000000"/>
                <w:sz w:val="20"/>
                <w:szCs w:val="20"/>
              </w:rPr>
            </w:pPr>
            <w:r>
              <w:rPr>
                <w:rFonts w:cs="Arial"/>
                <w:color w:val="000000"/>
                <w:sz w:val="20"/>
                <w:szCs w:val="20"/>
              </w:rPr>
              <w:t>104,2</w:t>
            </w:r>
          </w:p>
        </w:tc>
        <w:tc>
          <w:tcPr>
            <w:tcW w:w="1023" w:type="dxa"/>
            <w:tcBorders>
              <w:top w:val="nil"/>
              <w:left w:val="nil"/>
              <w:bottom w:val="single" w:sz="8" w:space="0" w:color="auto"/>
              <w:right w:val="single" w:sz="8" w:space="0" w:color="auto"/>
            </w:tcBorders>
            <w:shd w:val="clear" w:color="auto" w:fill="auto"/>
            <w:vAlign w:val="center"/>
            <w:hideMark/>
          </w:tcPr>
          <w:p w14:paraId="6C345E7C" w14:textId="65BB7B77" w:rsidR="00012351" w:rsidRDefault="00012351" w:rsidP="00012351">
            <w:pPr>
              <w:jc w:val="center"/>
              <w:rPr>
                <w:rFonts w:cs="Arial"/>
                <w:color w:val="000000"/>
                <w:sz w:val="20"/>
                <w:szCs w:val="20"/>
              </w:rPr>
            </w:pPr>
            <w:r>
              <w:rPr>
                <w:rFonts w:cs="Arial"/>
                <w:color w:val="000000"/>
                <w:sz w:val="20"/>
                <w:szCs w:val="20"/>
              </w:rPr>
              <w:t>104,2</w:t>
            </w:r>
          </w:p>
        </w:tc>
        <w:tc>
          <w:tcPr>
            <w:tcW w:w="1023" w:type="dxa"/>
            <w:tcBorders>
              <w:top w:val="nil"/>
              <w:left w:val="nil"/>
              <w:bottom w:val="single" w:sz="8" w:space="0" w:color="auto"/>
              <w:right w:val="single" w:sz="8" w:space="0" w:color="auto"/>
            </w:tcBorders>
            <w:shd w:val="clear" w:color="auto" w:fill="auto"/>
            <w:vAlign w:val="center"/>
            <w:hideMark/>
          </w:tcPr>
          <w:p w14:paraId="3019B5DB" w14:textId="152B67F1" w:rsidR="00012351" w:rsidRDefault="00012351" w:rsidP="00012351">
            <w:pPr>
              <w:jc w:val="center"/>
              <w:rPr>
                <w:rFonts w:cs="Arial"/>
                <w:color w:val="000000"/>
                <w:sz w:val="20"/>
                <w:szCs w:val="20"/>
              </w:rPr>
            </w:pPr>
            <w:r>
              <w:rPr>
                <w:rFonts w:cs="Arial"/>
                <w:color w:val="000000"/>
                <w:sz w:val="20"/>
                <w:szCs w:val="20"/>
              </w:rPr>
              <w:t>104,2</w:t>
            </w:r>
          </w:p>
        </w:tc>
        <w:tc>
          <w:tcPr>
            <w:tcW w:w="1019" w:type="dxa"/>
            <w:tcBorders>
              <w:top w:val="nil"/>
              <w:left w:val="nil"/>
              <w:bottom w:val="single" w:sz="8" w:space="0" w:color="auto"/>
              <w:right w:val="single" w:sz="8" w:space="0" w:color="auto"/>
            </w:tcBorders>
            <w:shd w:val="clear" w:color="auto" w:fill="auto"/>
            <w:vAlign w:val="center"/>
            <w:hideMark/>
          </w:tcPr>
          <w:p w14:paraId="6562614E" w14:textId="40EE27AF" w:rsidR="00012351" w:rsidRDefault="00012351" w:rsidP="00012351">
            <w:pPr>
              <w:jc w:val="center"/>
              <w:rPr>
                <w:rFonts w:cs="Arial"/>
                <w:color w:val="000000"/>
                <w:sz w:val="20"/>
                <w:szCs w:val="20"/>
              </w:rPr>
            </w:pPr>
            <w:r>
              <w:rPr>
                <w:rFonts w:cs="Arial"/>
                <w:color w:val="000000"/>
                <w:sz w:val="20"/>
                <w:szCs w:val="20"/>
              </w:rPr>
              <w:t>104,2</w:t>
            </w:r>
          </w:p>
        </w:tc>
      </w:tr>
      <w:tr w:rsidR="00012351" w:rsidRPr="00C13CD6" w14:paraId="4254B7A0" w14:textId="77777777" w:rsidTr="00012351">
        <w:trPr>
          <w:gridAfter w:val="1"/>
          <w:wAfter w:w="7" w:type="dxa"/>
          <w:trHeight w:val="429"/>
        </w:trPr>
        <w:tc>
          <w:tcPr>
            <w:tcW w:w="4817" w:type="dxa"/>
            <w:tcBorders>
              <w:top w:val="nil"/>
              <w:left w:val="single" w:sz="8" w:space="0" w:color="auto"/>
              <w:bottom w:val="single" w:sz="8" w:space="0" w:color="auto"/>
              <w:right w:val="single" w:sz="8" w:space="0" w:color="auto"/>
            </w:tcBorders>
            <w:shd w:val="clear" w:color="auto" w:fill="auto"/>
            <w:vAlign w:val="center"/>
            <w:hideMark/>
          </w:tcPr>
          <w:p w14:paraId="3787BF24" w14:textId="77777777" w:rsidR="00012351" w:rsidRPr="00C13CD6" w:rsidRDefault="00012351" w:rsidP="00012351">
            <w:pPr>
              <w:rPr>
                <w:rFonts w:cs="Arial"/>
                <w:color w:val="000000"/>
                <w:sz w:val="20"/>
                <w:szCs w:val="20"/>
              </w:rPr>
            </w:pPr>
            <w:r w:rsidRPr="00C13CD6">
              <w:rPr>
                <w:rFonts w:cs="Arial"/>
                <w:color w:val="000000"/>
                <w:sz w:val="20"/>
                <w:szCs w:val="20"/>
              </w:rPr>
              <w:t>Зона действия источника тепловой мощности, га</w:t>
            </w:r>
          </w:p>
        </w:tc>
        <w:tc>
          <w:tcPr>
            <w:tcW w:w="1137" w:type="dxa"/>
            <w:tcBorders>
              <w:top w:val="nil"/>
              <w:left w:val="nil"/>
              <w:bottom w:val="single" w:sz="8" w:space="0" w:color="auto"/>
              <w:right w:val="single" w:sz="8" w:space="0" w:color="auto"/>
            </w:tcBorders>
            <w:shd w:val="clear" w:color="auto" w:fill="auto"/>
            <w:vAlign w:val="center"/>
            <w:hideMark/>
          </w:tcPr>
          <w:p w14:paraId="6DBCAB95" w14:textId="77777777" w:rsidR="00012351" w:rsidRPr="00C13CD6" w:rsidRDefault="00012351" w:rsidP="00012351">
            <w:pPr>
              <w:rPr>
                <w:rFonts w:cs="Arial"/>
                <w:color w:val="000000"/>
                <w:sz w:val="20"/>
                <w:szCs w:val="20"/>
              </w:rPr>
            </w:pPr>
            <w:r w:rsidRPr="00C13CD6">
              <w:rPr>
                <w:rFonts w:cs="Arial"/>
                <w:color w:val="000000"/>
                <w:sz w:val="20"/>
                <w:szCs w:val="20"/>
              </w:rPr>
              <w:t>га</w:t>
            </w:r>
          </w:p>
        </w:tc>
        <w:tc>
          <w:tcPr>
            <w:tcW w:w="992" w:type="dxa"/>
            <w:tcBorders>
              <w:top w:val="nil"/>
              <w:left w:val="nil"/>
              <w:bottom w:val="single" w:sz="8" w:space="0" w:color="auto"/>
              <w:right w:val="single" w:sz="8" w:space="0" w:color="auto"/>
            </w:tcBorders>
            <w:shd w:val="clear" w:color="auto" w:fill="auto"/>
            <w:vAlign w:val="center"/>
            <w:hideMark/>
          </w:tcPr>
          <w:p w14:paraId="7A0F555B" w14:textId="2DAB85E0" w:rsidR="00012351" w:rsidRDefault="00012351" w:rsidP="00012351">
            <w:pPr>
              <w:jc w:val="center"/>
              <w:rPr>
                <w:rFonts w:cs="Arial"/>
                <w:color w:val="000000"/>
                <w:sz w:val="20"/>
                <w:szCs w:val="20"/>
              </w:rPr>
            </w:pPr>
            <w:r>
              <w:rPr>
                <w:rFonts w:cs="Arial"/>
                <w:color w:val="000000"/>
                <w:sz w:val="20"/>
                <w:szCs w:val="20"/>
              </w:rPr>
              <w:t>230</w:t>
            </w:r>
          </w:p>
        </w:tc>
        <w:tc>
          <w:tcPr>
            <w:tcW w:w="932" w:type="dxa"/>
            <w:gridSpan w:val="2"/>
            <w:tcBorders>
              <w:top w:val="nil"/>
              <w:left w:val="nil"/>
              <w:bottom w:val="single" w:sz="8" w:space="0" w:color="auto"/>
              <w:right w:val="single" w:sz="8" w:space="0" w:color="auto"/>
            </w:tcBorders>
            <w:shd w:val="clear" w:color="auto" w:fill="auto"/>
            <w:vAlign w:val="center"/>
            <w:hideMark/>
          </w:tcPr>
          <w:p w14:paraId="394A895B" w14:textId="17657382" w:rsidR="00012351" w:rsidRDefault="00012351" w:rsidP="00012351">
            <w:pPr>
              <w:jc w:val="center"/>
              <w:rPr>
                <w:rFonts w:cs="Arial"/>
                <w:color w:val="000000"/>
                <w:sz w:val="20"/>
                <w:szCs w:val="20"/>
              </w:rPr>
            </w:pPr>
            <w:r>
              <w:rPr>
                <w:rFonts w:cs="Arial"/>
                <w:color w:val="000000"/>
                <w:sz w:val="20"/>
                <w:szCs w:val="20"/>
              </w:rPr>
              <w:t>230</w:t>
            </w:r>
          </w:p>
        </w:tc>
        <w:tc>
          <w:tcPr>
            <w:tcW w:w="1019" w:type="dxa"/>
            <w:gridSpan w:val="2"/>
            <w:tcBorders>
              <w:top w:val="nil"/>
              <w:left w:val="nil"/>
              <w:bottom w:val="single" w:sz="8" w:space="0" w:color="auto"/>
              <w:right w:val="single" w:sz="8" w:space="0" w:color="auto"/>
            </w:tcBorders>
            <w:shd w:val="clear" w:color="auto" w:fill="auto"/>
            <w:vAlign w:val="center"/>
            <w:hideMark/>
          </w:tcPr>
          <w:p w14:paraId="7B84474A" w14:textId="4F7F9D73" w:rsidR="00012351" w:rsidRDefault="00012351" w:rsidP="00012351">
            <w:pPr>
              <w:jc w:val="center"/>
              <w:rPr>
                <w:rFonts w:cs="Arial"/>
                <w:color w:val="000000"/>
                <w:sz w:val="20"/>
                <w:szCs w:val="20"/>
              </w:rPr>
            </w:pPr>
            <w:r>
              <w:rPr>
                <w:rFonts w:cs="Arial"/>
                <w:color w:val="000000"/>
                <w:sz w:val="20"/>
                <w:szCs w:val="20"/>
              </w:rPr>
              <w:t>230</w:t>
            </w:r>
          </w:p>
        </w:tc>
        <w:tc>
          <w:tcPr>
            <w:tcW w:w="1019" w:type="dxa"/>
            <w:gridSpan w:val="2"/>
            <w:tcBorders>
              <w:top w:val="nil"/>
              <w:left w:val="nil"/>
              <w:bottom w:val="single" w:sz="8" w:space="0" w:color="auto"/>
              <w:right w:val="single" w:sz="8" w:space="0" w:color="auto"/>
            </w:tcBorders>
            <w:shd w:val="clear" w:color="auto" w:fill="auto"/>
            <w:vAlign w:val="center"/>
            <w:hideMark/>
          </w:tcPr>
          <w:p w14:paraId="1CAFDCEB" w14:textId="306E0F08" w:rsidR="00012351" w:rsidRDefault="00012351" w:rsidP="00012351">
            <w:pPr>
              <w:jc w:val="center"/>
              <w:rPr>
                <w:rFonts w:cs="Arial"/>
                <w:color w:val="000000"/>
                <w:sz w:val="20"/>
                <w:szCs w:val="20"/>
              </w:rPr>
            </w:pPr>
            <w:r>
              <w:rPr>
                <w:rFonts w:cs="Arial"/>
                <w:color w:val="000000"/>
                <w:sz w:val="20"/>
                <w:szCs w:val="20"/>
              </w:rPr>
              <w:t>230</w:t>
            </w:r>
          </w:p>
        </w:tc>
        <w:tc>
          <w:tcPr>
            <w:tcW w:w="1019" w:type="dxa"/>
            <w:gridSpan w:val="2"/>
            <w:tcBorders>
              <w:top w:val="nil"/>
              <w:left w:val="nil"/>
              <w:bottom w:val="single" w:sz="8" w:space="0" w:color="auto"/>
              <w:right w:val="single" w:sz="8" w:space="0" w:color="auto"/>
            </w:tcBorders>
            <w:shd w:val="clear" w:color="auto" w:fill="auto"/>
            <w:vAlign w:val="center"/>
            <w:hideMark/>
          </w:tcPr>
          <w:p w14:paraId="21BAE0BD" w14:textId="794A04F1" w:rsidR="00012351" w:rsidRDefault="00012351" w:rsidP="00012351">
            <w:pPr>
              <w:jc w:val="center"/>
              <w:rPr>
                <w:rFonts w:cs="Arial"/>
                <w:color w:val="000000"/>
                <w:sz w:val="20"/>
                <w:szCs w:val="20"/>
              </w:rPr>
            </w:pPr>
            <w:r>
              <w:rPr>
                <w:rFonts w:cs="Arial"/>
                <w:color w:val="000000"/>
                <w:sz w:val="20"/>
                <w:szCs w:val="20"/>
              </w:rPr>
              <w:t>230</w:t>
            </w:r>
          </w:p>
        </w:tc>
        <w:tc>
          <w:tcPr>
            <w:tcW w:w="1019" w:type="dxa"/>
            <w:tcBorders>
              <w:top w:val="nil"/>
              <w:left w:val="nil"/>
              <w:bottom w:val="single" w:sz="8" w:space="0" w:color="auto"/>
              <w:right w:val="single" w:sz="8" w:space="0" w:color="auto"/>
            </w:tcBorders>
            <w:shd w:val="clear" w:color="auto" w:fill="auto"/>
            <w:vAlign w:val="center"/>
            <w:hideMark/>
          </w:tcPr>
          <w:p w14:paraId="194C836F" w14:textId="200A85C3" w:rsidR="00012351" w:rsidRDefault="00012351" w:rsidP="00012351">
            <w:pPr>
              <w:jc w:val="center"/>
              <w:rPr>
                <w:rFonts w:cs="Arial"/>
                <w:color w:val="000000"/>
                <w:sz w:val="20"/>
                <w:szCs w:val="20"/>
              </w:rPr>
            </w:pPr>
            <w:r>
              <w:rPr>
                <w:rFonts w:cs="Arial"/>
                <w:color w:val="000000"/>
                <w:sz w:val="20"/>
                <w:szCs w:val="20"/>
              </w:rPr>
              <w:t>230</w:t>
            </w:r>
          </w:p>
        </w:tc>
        <w:tc>
          <w:tcPr>
            <w:tcW w:w="1023" w:type="dxa"/>
            <w:tcBorders>
              <w:top w:val="nil"/>
              <w:left w:val="nil"/>
              <w:bottom w:val="single" w:sz="8" w:space="0" w:color="auto"/>
              <w:right w:val="single" w:sz="8" w:space="0" w:color="auto"/>
            </w:tcBorders>
            <w:shd w:val="clear" w:color="auto" w:fill="auto"/>
            <w:vAlign w:val="center"/>
            <w:hideMark/>
          </w:tcPr>
          <w:p w14:paraId="275B0BD2" w14:textId="5CC31C15" w:rsidR="00012351" w:rsidRDefault="00012351" w:rsidP="00012351">
            <w:pPr>
              <w:jc w:val="center"/>
              <w:rPr>
                <w:rFonts w:cs="Arial"/>
                <w:color w:val="000000"/>
                <w:sz w:val="20"/>
                <w:szCs w:val="20"/>
              </w:rPr>
            </w:pPr>
            <w:r>
              <w:rPr>
                <w:rFonts w:cs="Arial"/>
                <w:color w:val="000000"/>
                <w:sz w:val="20"/>
                <w:szCs w:val="20"/>
              </w:rPr>
              <w:t>230</w:t>
            </w:r>
          </w:p>
        </w:tc>
        <w:tc>
          <w:tcPr>
            <w:tcW w:w="1023" w:type="dxa"/>
            <w:tcBorders>
              <w:top w:val="nil"/>
              <w:left w:val="nil"/>
              <w:bottom w:val="single" w:sz="8" w:space="0" w:color="auto"/>
              <w:right w:val="single" w:sz="8" w:space="0" w:color="auto"/>
            </w:tcBorders>
            <w:shd w:val="clear" w:color="auto" w:fill="auto"/>
            <w:vAlign w:val="center"/>
            <w:hideMark/>
          </w:tcPr>
          <w:p w14:paraId="6AE1509A" w14:textId="18E11B83" w:rsidR="00012351" w:rsidRDefault="00012351" w:rsidP="00012351">
            <w:pPr>
              <w:jc w:val="center"/>
              <w:rPr>
                <w:rFonts w:cs="Arial"/>
                <w:color w:val="000000"/>
                <w:sz w:val="20"/>
                <w:szCs w:val="20"/>
              </w:rPr>
            </w:pPr>
            <w:r>
              <w:rPr>
                <w:rFonts w:cs="Arial"/>
                <w:color w:val="000000"/>
                <w:sz w:val="20"/>
                <w:szCs w:val="20"/>
              </w:rPr>
              <w:t>230</w:t>
            </w:r>
          </w:p>
        </w:tc>
        <w:tc>
          <w:tcPr>
            <w:tcW w:w="1019" w:type="dxa"/>
            <w:tcBorders>
              <w:top w:val="nil"/>
              <w:left w:val="nil"/>
              <w:bottom w:val="single" w:sz="8" w:space="0" w:color="auto"/>
              <w:right w:val="single" w:sz="8" w:space="0" w:color="auto"/>
            </w:tcBorders>
            <w:shd w:val="clear" w:color="auto" w:fill="auto"/>
            <w:vAlign w:val="center"/>
            <w:hideMark/>
          </w:tcPr>
          <w:p w14:paraId="60DE1190" w14:textId="23EAF164" w:rsidR="00012351" w:rsidRDefault="00012351" w:rsidP="00012351">
            <w:pPr>
              <w:jc w:val="center"/>
              <w:rPr>
                <w:rFonts w:cs="Arial"/>
                <w:color w:val="000000"/>
                <w:sz w:val="20"/>
                <w:szCs w:val="20"/>
              </w:rPr>
            </w:pPr>
            <w:r>
              <w:rPr>
                <w:rFonts w:cs="Arial"/>
                <w:color w:val="000000"/>
                <w:sz w:val="20"/>
                <w:szCs w:val="20"/>
              </w:rPr>
              <w:t>230</w:t>
            </w:r>
          </w:p>
        </w:tc>
      </w:tr>
      <w:tr w:rsidR="00012351" w:rsidRPr="00C13CD6" w14:paraId="27461247" w14:textId="77777777" w:rsidTr="00012351">
        <w:trPr>
          <w:gridAfter w:val="1"/>
          <w:wAfter w:w="7" w:type="dxa"/>
          <w:trHeight w:val="266"/>
        </w:trPr>
        <w:tc>
          <w:tcPr>
            <w:tcW w:w="4817" w:type="dxa"/>
            <w:tcBorders>
              <w:top w:val="nil"/>
              <w:left w:val="single" w:sz="8" w:space="0" w:color="auto"/>
              <w:bottom w:val="single" w:sz="8" w:space="0" w:color="auto"/>
              <w:right w:val="single" w:sz="8" w:space="0" w:color="auto"/>
            </w:tcBorders>
            <w:shd w:val="clear" w:color="auto" w:fill="auto"/>
            <w:vAlign w:val="center"/>
            <w:hideMark/>
          </w:tcPr>
          <w:p w14:paraId="471547B2" w14:textId="77777777" w:rsidR="00012351" w:rsidRPr="00C13CD6" w:rsidRDefault="00012351" w:rsidP="00012351">
            <w:pPr>
              <w:rPr>
                <w:rFonts w:cs="Arial"/>
                <w:color w:val="000000"/>
                <w:sz w:val="20"/>
                <w:szCs w:val="20"/>
              </w:rPr>
            </w:pPr>
            <w:r w:rsidRPr="00C13CD6">
              <w:rPr>
                <w:rFonts w:cs="Arial"/>
                <w:color w:val="000000"/>
                <w:sz w:val="20"/>
                <w:szCs w:val="20"/>
              </w:rPr>
              <w:t>Плотность тепловой нагрузки, Гкал/ч/га</w:t>
            </w:r>
          </w:p>
        </w:tc>
        <w:tc>
          <w:tcPr>
            <w:tcW w:w="1137" w:type="dxa"/>
            <w:tcBorders>
              <w:top w:val="nil"/>
              <w:left w:val="nil"/>
              <w:bottom w:val="single" w:sz="8" w:space="0" w:color="auto"/>
              <w:right w:val="nil"/>
            </w:tcBorders>
            <w:shd w:val="clear" w:color="auto" w:fill="auto"/>
            <w:vAlign w:val="center"/>
            <w:hideMark/>
          </w:tcPr>
          <w:p w14:paraId="166C57F3" w14:textId="77777777" w:rsidR="00012351" w:rsidRPr="00C13CD6" w:rsidRDefault="00012351" w:rsidP="00012351">
            <w:pPr>
              <w:rPr>
                <w:rFonts w:cs="Arial"/>
                <w:color w:val="000000"/>
                <w:sz w:val="20"/>
                <w:szCs w:val="20"/>
              </w:rPr>
            </w:pPr>
            <w:r w:rsidRPr="00C13CD6">
              <w:rPr>
                <w:rFonts w:cs="Arial"/>
                <w:color w:val="000000"/>
                <w:sz w:val="20"/>
                <w:szCs w:val="20"/>
              </w:rPr>
              <w:t>Гкал/ч/га</w:t>
            </w:r>
          </w:p>
        </w:tc>
        <w:tc>
          <w:tcPr>
            <w:tcW w:w="992" w:type="dxa"/>
            <w:tcBorders>
              <w:top w:val="nil"/>
              <w:left w:val="single" w:sz="8" w:space="0" w:color="auto"/>
              <w:bottom w:val="single" w:sz="8" w:space="0" w:color="auto"/>
              <w:right w:val="single" w:sz="8" w:space="0" w:color="auto"/>
            </w:tcBorders>
            <w:shd w:val="clear" w:color="auto" w:fill="auto"/>
            <w:vAlign w:val="center"/>
            <w:hideMark/>
          </w:tcPr>
          <w:p w14:paraId="5576C86A" w14:textId="06BDDAD5" w:rsidR="00012351" w:rsidRDefault="00012351" w:rsidP="00012351">
            <w:pPr>
              <w:jc w:val="center"/>
              <w:rPr>
                <w:rFonts w:cs="Arial"/>
                <w:color w:val="000000"/>
                <w:sz w:val="20"/>
                <w:szCs w:val="20"/>
              </w:rPr>
            </w:pPr>
            <w:r>
              <w:rPr>
                <w:rFonts w:cs="Arial"/>
                <w:color w:val="000000"/>
                <w:sz w:val="20"/>
                <w:szCs w:val="20"/>
              </w:rPr>
              <w:t>0,5</w:t>
            </w:r>
          </w:p>
        </w:tc>
        <w:tc>
          <w:tcPr>
            <w:tcW w:w="932" w:type="dxa"/>
            <w:gridSpan w:val="2"/>
            <w:tcBorders>
              <w:top w:val="nil"/>
              <w:left w:val="nil"/>
              <w:bottom w:val="single" w:sz="8" w:space="0" w:color="auto"/>
              <w:right w:val="single" w:sz="8" w:space="0" w:color="auto"/>
            </w:tcBorders>
            <w:shd w:val="clear" w:color="auto" w:fill="auto"/>
            <w:vAlign w:val="center"/>
            <w:hideMark/>
          </w:tcPr>
          <w:p w14:paraId="48F35AC1" w14:textId="32806E43" w:rsidR="00012351" w:rsidRDefault="00012351" w:rsidP="00012351">
            <w:pPr>
              <w:jc w:val="center"/>
              <w:rPr>
                <w:rFonts w:cs="Arial"/>
                <w:color w:val="000000"/>
                <w:sz w:val="20"/>
                <w:szCs w:val="20"/>
              </w:rPr>
            </w:pPr>
            <w:r>
              <w:rPr>
                <w:rFonts w:cs="Arial"/>
                <w:color w:val="000000"/>
                <w:sz w:val="20"/>
                <w:szCs w:val="20"/>
              </w:rPr>
              <w:t>0,5</w:t>
            </w:r>
          </w:p>
        </w:tc>
        <w:tc>
          <w:tcPr>
            <w:tcW w:w="1019" w:type="dxa"/>
            <w:gridSpan w:val="2"/>
            <w:tcBorders>
              <w:top w:val="nil"/>
              <w:left w:val="nil"/>
              <w:bottom w:val="single" w:sz="8" w:space="0" w:color="auto"/>
              <w:right w:val="single" w:sz="8" w:space="0" w:color="auto"/>
            </w:tcBorders>
            <w:shd w:val="clear" w:color="auto" w:fill="auto"/>
            <w:vAlign w:val="center"/>
            <w:hideMark/>
          </w:tcPr>
          <w:p w14:paraId="3AED8C8F" w14:textId="5F0FED7F" w:rsidR="00012351" w:rsidRDefault="00012351" w:rsidP="00012351">
            <w:pPr>
              <w:jc w:val="center"/>
              <w:rPr>
                <w:rFonts w:cs="Arial"/>
                <w:color w:val="000000"/>
                <w:sz w:val="20"/>
                <w:szCs w:val="20"/>
              </w:rPr>
            </w:pPr>
            <w:r>
              <w:rPr>
                <w:rFonts w:cs="Arial"/>
                <w:color w:val="000000"/>
                <w:sz w:val="20"/>
                <w:szCs w:val="20"/>
              </w:rPr>
              <w:t>0,5</w:t>
            </w:r>
          </w:p>
        </w:tc>
        <w:tc>
          <w:tcPr>
            <w:tcW w:w="1019" w:type="dxa"/>
            <w:gridSpan w:val="2"/>
            <w:tcBorders>
              <w:top w:val="nil"/>
              <w:left w:val="nil"/>
              <w:bottom w:val="single" w:sz="8" w:space="0" w:color="auto"/>
              <w:right w:val="single" w:sz="8" w:space="0" w:color="auto"/>
            </w:tcBorders>
            <w:shd w:val="clear" w:color="auto" w:fill="auto"/>
            <w:vAlign w:val="center"/>
            <w:hideMark/>
          </w:tcPr>
          <w:p w14:paraId="463619BF" w14:textId="6E5B844D" w:rsidR="00012351" w:rsidRDefault="00012351" w:rsidP="00012351">
            <w:pPr>
              <w:jc w:val="center"/>
              <w:rPr>
                <w:rFonts w:cs="Arial"/>
                <w:color w:val="000000"/>
                <w:sz w:val="20"/>
                <w:szCs w:val="20"/>
              </w:rPr>
            </w:pPr>
            <w:r>
              <w:rPr>
                <w:rFonts w:cs="Arial"/>
                <w:color w:val="000000"/>
                <w:sz w:val="20"/>
                <w:szCs w:val="20"/>
              </w:rPr>
              <w:t>0,5</w:t>
            </w:r>
          </w:p>
        </w:tc>
        <w:tc>
          <w:tcPr>
            <w:tcW w:w="1019" w:type="dxa"/>
            <w:gridSpan w:val="2"/>
            <w:tcBorders>
              <w:top w:val="nil"/>
              <w:left w:val="nil"/>
              <w:bottom w:val="single" w:sz="8" w:space="0" w:color="auto"/>
              <w:right w:val="single" w:sz="8" w:space="0" w:color="auto"/>
            </w:tcBorders>
            <w:shd w:val="clear" w:color="auto" w:fill="auto"/>
            <w:vAlign w:val="center"/>
            <w:hideMark/>
          </w:tcPr>
          <w:p w14:paraId="24869F63" w14:textId="49A8C2FB" w:rsidR="00012351" w:rsidRDefault="00012351" w:rsidP="00012351">
            <w:pPr>
              <w:jc w:val="center"/>
              <w:rPr>
                <w:rFonts w:cs="Arial"/>
                <w:color w:val="000000"/>
                <w:sz w:val="20"/>
                <w:szCs w:val="20"/>
              </w:rPr>
            </w:pPr>
            <w:r>
              <w:rPr>
                <w:rFonts w:cs="Arial"/>
                <w:color w:val="000000"/>
                <w:sz w:val="20"/>
                <w:szCs w:val="20"/>
              </w:rPr>
              <w:t>0,5</w:t>
            </w:r>
          </w:p>
        </w:tc>
        <w:tc>
          <w:tcPr>
            <w:tcW w:w="1019" w:type="dxa"/>
            <w:tcBorders>
              <w:top w:val="nil"/>
              <w:left w:val="nil"/>
              <w:bottom w:val="single" w:sz="8" w:space="0" w:color="auto"/>
              <w:right w:val="single" w:sz="8" w:space="0" w:color="auto"/>
            </w:tcBorders>
            <w:shd w:val="clear" w:color="auto" w:fill="auto"/>
            <w:vAlign w:val="center"/>
            <w:hideMark/>
          </w:tcPr>
          <w:p w14:paraId="5B9D5B20" w14:textId="25991B6A" w:rsidR="00012351" w:rsidRDefault="00012351" w:rsidP="00012351">
            <w:pPr>
              <w:jc w:val="center"/>
              <w:rPr>
                <w:rFonts w:cs="Arial"/>
                <w:color w:val="000000"/>
                <w:sz w:val="20"/>
                <w:szCs w:val="20"/>
              </w:rPr>
            </w:pPr>
            <w:r>
              <w:rPr>
                <w:rFonts w:cs="Arial"/>
                <w:color w:val="000000"/>
                <w:sz w:val="20"/>
                <w:szCs w:val="20"/>
              </w:rPr>
              <w:t>0,5</w:t>
            </w:r>
          </w:p>
        </w:tc>
        <w:tc>
          <w:tcPr>
            <w:tcW w:w="1023" w:type="dxa"/>
            <w:tcBorders>
              <w:top w:val="nil"/>
              <w:left w:val="nil"/>
              <w:bottom w:val="single" w:sz="8" w:space="0" w:color="auto"/>
              <w:right w:val="single" w:sz="8" w:space="0" w:color="auto"/>
            </w:tcBorders>
            <w:shd w:val="clear" w:color="auto" w:fill="auto"/>
            <w:vAlign w:val="center"/>
            <w:hideMark/>
          </w:tcPr>
          <w:p w14:paraId="3EBDC360" w14:textId="66AF7F84" w:rsidR="00012351" w:rsidRDefault="00012351" w:rsidP="00012351">
            <w:pPr>
              <w:jc w:val="center"/>
              <w:rPr>
                <w:rFonts w:cs="Arial"/>
                <w:color w:val="000000"/>
                <w:sz w:val="20"/>
                <w:szCs w:val="20"/>
              </w:rPr>
            </w:pPr>
            <w:r>
              <w:rPr>
                <w:rFonts w:cs="Arial"/>
                <w:color w:val="000000"/>
                <w:sz w:val="20"/>
                <w:szCs w:val="20"/>
              </w:rPr>
              <w:t>0,5</w:t>
            </w:r>
          </w:p>
        </w:tc>
        <w:tc>
          <w:tcPr>
            <w:tcW w:w="1023" w:type="dxa"/>
            <w:tcBorders>
              <w:top w:val="nil"/>
              <w:left w:val="nil"/>
              <w:bottom w:val="single" w:sz="8" w:space="0" w:color="auto"/>
              <w:right w:val="single" w:sz="8" w:space="0" w:color="auto"/>
            </w:tcBorders>
            <w:shd w:val="clear" w:color="auto" w:fill="auto"/>
            <w:vAlign w:val="center"/>
            <w:hideMark/>
          </w:tcPr>
          <w:p w14:paraId="10FD112B" w14:textId="44D7739A" w:rsidR="00012351" w:rsidRDefault="00012351" w:rsidP="00012351">
            <w:pPr>
              <w:jc w:val="center"/>
              <w:rPr>
                <w:rFonts w:cs="Arial"/>
                <w:color w:val="000000"/>
                <w:sz w:val="20"/>
                <w:szCs w:val="20"/>
              </w:rPr>
            </w:pPr>
            <w:r>
              <w:rPr>
                <w:rFonts w:cs="Arial"/>
                <w:color w:val="000000"/>
                <w:sz w:val="20"/>
                <w:szCs w:val="20"/>
              </w:rPr>
              <w:t>0,6</w:t>
            </w:r>
          </w:p>
        </w:tc>
        <w:tc>
          <w:tcPr>
            <w:tcW w:w="1019" w:type="dxa"/>
            <w:tcBorders>
              <w:top w:val="nil"/>
              <w:left w:val="nil"/>
              <w:bottom w:val="single" w:sz="8" w:space="0" w:color="auto"/>
              <w:right w:val="single" w:sz="8" w:space="0" w:color="auto"/>
            </w:tcBorders>
            <w:shd w:val="clear" w:color="auto" w:fill="auto"/>
            <w:vAlign w:val="center"/>
            <w:hideMark/>
          </w:tcPr>
          <w:p w14:paraId="5788698C" w14:textId="34656C7D" w:rsidR="00012351" w:rsidRDefault="00012351" w:rsidP="00012351">
            <w:pPr>
              <w:jc w:val="center"/>
              <w:rPr>
                <w:rFonts w:cs="Arial"/>
                <w:color w:val="000000"/>
                <w:sz w:val="20"/>
                <w:szCs w:val="20"/>
              </w:rPr>
            </w:pPr>
            <w:r>
              <w:rPr>
                <w:rFonts w:cs="Arial"/>
                <w:color w:val="000000"/>
                <w:sz w:val="20"/>
                <w:szCs w:val="20"/>
              </w:rPr>
              <w:t>0,6</w:t>
            </w:r>
          </w:p>
        </w:tc>
      </w:tr>
    </w:tbl>
    <w:p w14:paraId="4637EF48" w14:textId="77777777" w:rsidR="00C13CD6" w:rsidRDefault="00C13CD6">
      <w:pPr>
        <w:jc w:val="center"/>
      </w:pPr>
    </w:p>
    <w:p w14:paraId="6AE36D8D" w14:textId="270A5F14" w:rsidR="00DF4E21" w:rsidRPr="00DF4E21" w:rsidRDefault="00DF4E21" w:rsidP="00DF4E21">
      <w:pPr>
        <w:pStyle w:val="af2"/>
        <w:keepNext/>
        <w:rPr>
          <w:rFonts w:cs="Arial"/>
          <w:b/>
          <w:bCs/>
          <w:i w:val="0"/>
          <w:iCs w:val="0"/>
          <w:color w:val="000000"/>
          <w:sz w:val="20"/>
          <w:szCs w:val="20"/>
        </w:rPr>
      </w:pPr>
      <w:bookmarkStart w:id="13" w:name="_Toc133954642"/>
      <w:r w:rsidRPr="00DF4E21">
        <w:rPr>
          <w:rFonts w:cs="Arial"/>
          <w:b/>
          <w:bCs/>
          <w:i w:val="0"/>
          <w:iCs w:val="0"/>
          <w:color w:val="000000"/>
          <w:sz w:val="20"/>
          <w:szCs w:val="20"/>
        </w:rPr>
        <w:t xml:space="preserve">Таблица </w:t>
      </w:r>
      <w:r w:rsidR="0069410C">
        <w:rPr>
          <w:rFonts w:cs="Arial"/>
          <w:b/>
          <w:bCs/>
          <w:i w:val="0"/>
          <w:iCs w:val="0"/>
          <w:color w:val="000000"/>
          <w:sz w:val="20"/>
          <w:szCs w:val="20"/>
        </w:rPr>
        <w:fldChar w:fldCharType="begin"/>
      </w:r>
      <w:r w:rsidR="0069410C">
        <w:rPr>
          <w:rFonts w:cs="Arial"/>
          <w:b/>
          <w:bCs/>
          <w:i w:val="0"/>
          <w:iCs w:val="0"/>
          <w:color w:val="000000"/>
          <w:sz w:val="20"/>
          <w:szCs w:val="20"/>
        </w:rPr>
        <w:instrText xml:space="preserve"> STYLEREF 1 \s </w:instrText>
      </w:r>
      <w:r w:rsidR="0069410C">
        <w:rPr>
          <w:rFonts w:cs="Arial"/>
          <w:b/>
          <w:bCs/>
          <w:i w:val="0"/>
          <w:iCs w:val="0"/>
          <w:color w:val="000000"/>
          <w:sz w:val="20"/>
          <w:szCs w:val="20"/>
        </w:rPr>
        <w:fldChar w:fldCharType="separate"/>
      </w:r>
      <w:r w:rsidR="00C36EC5">
        <w:rPr>
          <w:rFonts w:cs="Arial"/>
          <w:b/>
          <w:bCs/>
          <w:i w:val="0"/>
          <w:iCs w:val="0"/>
          <w:noProof/>
          <w:color w:val="000000"/>
          <w:sz w:val="20"/>
          <w:szCs w:val="20"/>
        </w:rPr>
        <w:t>3</w:t>
      </w:r>
      <w:r w:rsidR="0069410C">
        <w:rPr>
          <w:rFonts w:cs="Arial"/>
          <w:b/>
          <w:bCs/>
          <w:i w:val="0"/>
          <w:iCs w:val="0"/>
          <w:color w:val="000000"/>
          <w:sz w:val="20"/>
          <w:szCs w:val="20"/>
        </w:rPr>
        <w:fldChar w:fldCharType="end"/>
      </w:r>
      <w:r w:rsidR="0069410C">
        <w:rPr>
          <w:rFonts w:cs="Arial"/>
          <w:b/>
          <w:bCs/>
          <w:i w:val="0"/>
          <w:iCs w:val="0"/>
          <w:color w:val="000000"/>
          <w:sz w:val="20"/>
          <w:szCs w:val="20"/>
        </w:rPr>
        <w:t>–</w:t>
      </w:r>
      <w:r w:rsidR="0069410C">
        <w:rPr>
          <w:rFonts w:cs="Arial"/>
          <w:b/>
          <w:bCs/>
          <w:i w:val="0"/>
          <w:iCs w:val="0"/>
          <w:color w:val="000000"/>
          <w:sz w:val="20"/>
          <w:szCs w:val="20"/>
        </w:rPr>
        <w:fldChar w:fldCharType="begin"/>
      </w:r>
      <w:r w:rsidR="0069410C">
        <w:rPr>
          <w:rFonts w:cs="Arial"/>
          <w:b/>
          <w:bCs/>
          <w:i w:val="0"/>
          <w:iCs w:val="0"/>
          <w:color w:val="000000"/>
          <w:sz w:val="20"/>
          <w:szCs w:val="20"/>
        </w:rPr>
        <w:instrText xml:space="preserve"> SEQ Таблица \* ARABIC \s 1 </w:instrText>
      </w:r>
      <w:r w:rsidR="0069410C">
        <w:rPr>
          <w:rFonts w:cs="Arial"/>
          <w:b/>
          <w:bCs/>
          <w:i w:val="0"/>
          <w:iCs w:val="0"/>
          <w:color w:val="000000"/>
          <w:sz w:val="20"/>
          <w:szCs w:val="20"/>
        </w:rPr>
        <w:fldChar w:fldCharType="separate"/>
      </w:r>
      <w:r w:rsidR="00C36EC5">
        <w:rPr>
          <w:rFonts w:cs="Arial"/>
          <w:b/>
          <w:bCs/>
          <w:i w:val="0"/>
          <w:iCs w:val="0"/>
          <w:noProof/>
          <w:color w:val="000000"/>
          <w:sz w:val="20"/>
          <w:szCs w:val="20"/>
        </w:rPr>
        <w:t>4</w:t>
      </w:r>
      <w:r w:rsidR="0069410C">
        <w:rPr>
          <w:rFonts w:cs="Arial"/>
          <w:b/>
          <w:bCs/>
          <w:i w:val="0"/>
          <w:iCs w:val="0"/>
          <w:color w:val="000000"/>
          <w:sz w:val="20"/>
          <w:szCs w:val="20"/>
        </w:rPr>
        <w:fldChar w:fldCharType="end"/>
      </w:r>
      <w:r>
        <w:rPr>
          <w:rFonts w:cs="Arial"/>
          <w:b/>
          <w:bCs/>
          <w:i w:val="0"/>
          <w:iCs w:val="0"/>
          <w:color w:val="000000"/>
          <w:sz w:val="20"/>
          <w:szCs w:val="20"/>
        </w:rPr>
        <w:t xml:space="preserve"> </w:t>
      </w:r>
      <w:r w:rsidRPr="00DF4E21">
        <w:rPr>
          <w:rFonts w:cs="Arial"/>
          <w:b/>
          <w:bCs/>
          <w:i w:val="0"/>
          <w:iCs w:val="0"/>
          <w:color w:val="000000"/>
          <w:sz w:val="20"/>
          <w:szCs w:val="20"/>
        </w:rPr>
        <w:t>Тепловой баланс системы теплоснабжения на базе котельной «Новая» - МУП «КБУ» в зоне деятельности единой теплоснабжающей организац</w:t>
      </w:r>
      <w:r>
        <w:rPr>
          <w:rFonts w:cs="Arial"/>
          <w:b/>
          <w:bCs/>
          <w:i w:val="0"/>
          <w:iCs w:val="0"/>
          <w:color w:val="000000"/>
          <w:sz w:val="20"/>
          <w:szCs w:val="20"/>
        </w:rPr>
        <w:t>ии</w:t>
      </w:r>
      <w:r w:rsidRPr="00DF4E21">
        <w:rPr>
          <w:rFonts w:cs="Arial"/>
          <w:b/>
          <w:bCs/>
          <w:i w:val="0"/>
          <w:iCs w:val="0"/>
          <w:color w:val="000000"/>
          <w:sz w:val="20"/>
          <w:szCs w:val="20"/>
        </w:rPr>
        <w:t xml:space="preserve"> №2 за 202</w:t>
      </w:r>
      <w:r w:rsidR="00C36EC5">
        <w:rPr>
          <w:rFonts w:cs="Arial"/>
          <w:b/>
          <w:bCs/>
          <w:i w:val="0"/>
          <w:iCs w:val="0"/>
          <w:color w:val="000000"/>
          <w:sz w:val="20"/>
          <w:szCs w:val="20"/>
        </w:rPr>
        <w:t>4</w:t>
      </w:r>
      <w:r w:rsidRPr="00DF4E21">
        <w:rPr>
          <w:rFonts w:cs="Arial"/>
          <w:b/>
          <w:bCs/>
          <w:i w:val="0"/>
          <w:iCs w:val="0"/>
          <w:color w:val="000000"/>
          <w:sz w:val="20"/>
          <w:szCs w:val="20"/>
        </w:rPr>
        <w:t xml:space="preserve"> год и на</w:t>
      </w:r>
      <w:r>
        <w:rPr>
          <w:rFonts w:cs="Arial"/>
          <w:b/>
          <w:bCs/>
          <w:i w:val="0"/>
          <w:iCs w:val="0"/>
          <w:color w:val="000000"/>
          <w:sz w:val="20"/>
          <w:szCs w:val="20"/>
        </w:rPr>
        <w:t xml:space="preserve"> период до 2040 г.</w:t>
      </w:r>
      <w:bookmarkEnd w:id="13"/>
    </w:p>
    <w:tbl>
      <w:tblPr>
        <w:tblW w:w="5167" w:type="pct"/>
        <w:tblLook w:val="04A0" w:firstRow="1" w:lastRow="0" w:firstColumn="1" w:lastColumn="0" w:noHBand="0" w:noVBand="1"/>
      </w:tblPr>
      <w:tblGrid>
        <w:gridCol w:w="4867"/>
        <w:gridCol w:w="1219"/>
        <w:gridCol w:w="1014"/>
        <w:gridCol w:w="1092"/>
        <w:gridCol w:w="959"/>
        <w:gridCol w:w="1098"/>
        <w:gridCol w:w="959"/>
        <w:gridCol w:w="959"/>
        <w:gridCol w:w="959"/>
        <w:gridCol w:w="959"/>
        <w:gridCol w:w="953"/>
      </w:tblGrid>
      <w:tr w:rsidR="00DF4E21" w:rsidRPr="00D72DEB" w14:paraId="6D1F0D63" w14:textId="77777777" w:rsidTr="00246542">
        <w:trPr>
          <w:trHeight w:val="448"/>
        </w:trPr>
        <w:tc>
          <w:tcPr>
            <w:tcW w:w="1618"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31EEB69B" w14:textId="77777777" w:rsidR="00D72DEB" w:rsidRPr="00D72DEB" w:rsidRDefault="00D72DEB" w:rsidP="00D72DEB">
            <w:pPr>
              <w:jc w:val="center"/>
              <w:rPr>
                <w:rFonts w:cs="Arial"/>
                <w:b/>
                <w:bCs/>
                <w:color w:val="000000"/>
                <w:sz w:val="20"/>
                <w:szCs w:val="20"/>
              </w:rPr>
            </w:pPr>
            <w:r w:rsidRPr="00D72DEB">
              <w:rPr>
                <w:rFonts w:cs="Arial"/>
                <w:b/>
                <w:bCs/>
                <w:color w:val="000000"/>
                <w:sz w:val="20"/>
                <w:szCs w:val="20"/>
              </w:rPr>
              <w:t>Теплоисточник №</w:t>
            </w:r>
            <w:r w:rsidRPr="00D72DEB">
              <w:rPr>
                <w:rFonts w:cs="Arial"/>
                <w:color w:val="000000"/>
                <w:sz w:val="20"/>
                <w:szCs w:val="20"/>
              </w:rPr>
              <w:t>2</w:t>
            </w:r>
          </w:p>
        </w:tc>
        <w:tc>
          <w:tcPr>
            <w:tcW w:w="405" w:type="pct"/>
            <w:tcBorders>
              <w:top w:val="single" w:sz="8" w:space="0" w:color="auto"/>
              <w:left w:val="nil"/>
              <w:bottom w:val="single" w:sz="8" w:space="0" w:color="auto"/>
              <w:right w:val="single" w:sz="8" w:space="0" w:color="auto"/>
            </w:tcBorders>
            <w:shd w:val="clear" w:color="auto" w:fill="auto"/>
            <w:vAlign w:val="center"/>
            <w:hideMark/>
          </w:tcPr>
          <w:p w14:paraId="2DE01FDE" w14:textId="77777777" w:rsidR="00D72DEB" w:rsidRPr="00D72DEB" w:rsidRDefault="00D72DEB" w:rsidP="00D72DEB">
            <w:pPr>
              <w:jc w:val="center"/>
              <w:rPr>
                <w:rFonts w:cs="Arial"/>
                <w:b/>
                <w:bCs/>
                <w:color w:val="000000"/>
                <w:sz w:val="20"/>
                <w:szCs w:val="20"/>
              </w:rPr>
            </w:pPr>
            <w:r w:rsidRPr="00D72DEB">
              <w:rPr>
                <w:rFonts w:cs="Arial"/>
                <w:b/>
                <w:bCs/>
                <w:color w:val="000000"/>
                <w:sz w:val="20"/>
                <w:szCs w:val="20"/>
              </w:rPr>
              <w:t>ЕТО № 2</w:t>
            </w:r>
          </w:p>
        </w:tc>
        <w:tc>
          <w:tcPr>
            <w:tcW w:w="2976" w:type="pct"/>
            <w:gridSpan w:val="9"/>
            <w:tcBorders>
              <w:top w:val="single" w:sz="8" w:space="0" w:color="auto"/>
              <w:left w:val="nil"/>
              <w:bottom w:val="single" w:sz="8" w:space="0" w:color="auto"/>
              <w:right w:val="single" w:sz="8" w:space="0" w:color="auto"/>
            </w:tcBorders>
            <w:shd w:val="clear" w:color="auto" w:fill="auto"/>
            <w:vAlign w:val="center"/>
            <w:hideMark/>
          </w:tcPr>
          <w:p w14:paraId="0A334D09" w14:textId="77777777" w:rsidR="00D72DEB" w:rsidRPr="00D72DEB" w:rsidRDefault="00D72DEB" w:rsidP="00D72DEB">
            <w:pPr>
              <w:jc w:val="center"/>
              <w:rPr>
                <w:rFonts w:cs="Arial"/>
                <w:b/>
                <w:bCs/>
                <w:color w:val="000000"/>
                <w:sz w:val="20"/>
                <w:szCs w:val="20"/>
              </w:rPr>
            </w:pPr>
            <w:r w:rsidRPr="00D72DEB">
              <w:rPr>
                <w:rFonts w:cs="Arial"/>
                <w:b/>
                <w:bCs/>
                <w:color w:val="000000"/>
                <w:sz w:val="20"/>
                <w:szCs w:val="20"/>
              </w:rPr>
              <w:t>Котельная «Новая» - МУП «КБУ»</w:t>
            </w:r>
          </w:p>
        </w:tc>
      </w:tr>
      <w:tr w:rsidR="00F52D8F" w:rsidRPr="00D72DEB" w14:paraId="49740A1C" w14:textId="77777777" w:rsidTr="00246542">
        <w:trPr>
          <w:trHeight w:val="269"/>
        </w:trPr>
        <w:tc>
          <w:tcPr>
            <w:tcW w:w="1618"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5B5174DE" w14:textId="77777777" w:rsidR="00F52D8F" w:rsidRPr="00D72DEB" w:rsidRDefault="00F52D8F" w:rsidP="00F52D8F">
            <w:pPr>
              <w:jc w:val="center"/>
              <w:rPr>
                <w:rFonts w:cs="Arial"/>
                <w:b/>
                <w:bCs/>
                <w:color w:val="000000"/>
                <w:sz w:val="20"/>
                <w:szCs w:val="20"/>
              </w:rPr>
            </w:pPr>
            <w:r w:rsidRPr="00D72DEB">
              <w:rPr>
                <w:rFonts w:cs="Arial"/>
                <w:b/>
                <w:bCs/>
                <w:color w:val="000000"/>
                <w:sz w:val="20"/>
                <w:szCs w:val="20"/>
              </w:rPr>
              <w:t>Показатель</w:t>
            </w:r>
          </w:p>
        </w:tc>
        <w:tc>
          <w:tcPr>
            <w:tcW w:w="405" w:type="pct"/>
            <w:tcBorders>
              <w:top w:val="single" w:sz="8" w:space="0" w:color="auto"/>
              <w:left w:val="nil"/>
              <w:bottom w:val="single" w:sz="8" w:space="0" w:color="auto"/>
              <w:right w:val="single" w:sz="8" w:space="0" w:color="auto"/>
            </w:tcBorders>
            <w:shd w:val="clear" w:color="auto" w:fill="auto"/>
            <w:vAlign w:val="center"/>
            <w:hideMark/>
          </w:tcPr>
          <w:p w14:paraId="5EFD43AF" w14:textId="77777777" w:rsidR="00F52D8F" w:rsidRPr="00D72DEB" w:rsidRDefault="00F52D8F" w:rsidP="00F52D8F">
            <w:pPr>
              <w:jc w:val="center"/>
              <w:rPr>
                <w:rFonts w:cs="Arial"/>
                <w:b/>
                <w:bCs/>
                <w:color w:val="000000"/>
                <w:sz w:val="20"/>
                <w:szCs w:val="20"/>
              </w:rPr>
            </w:pPr>
            <w:r w:rsidRPr="00D72DEB">
              <w:rPr>
                <w:rFonts w:cs="Arial"/>
                <w:b/>
                <w:bCs/>
                <w:color w:val="000000"/>
                <w:sz w:val="20"/>
                <w:szCs w:val="20"/>
              </w:rPr>
              <w:t>Ед. изм.</w:t>
            </w:r>
          </w:p>
        </w:tc>
        <w:tc>
          <w:tcPr>
            <w:tcW w:w="337" w:type="pct"/>
            <w:tcBorders>
              <w:top w:val="single" w:sz="8" w:space="0" w:color="auto"/>
              <w:left w:val="nil"/>
              <w:bottom w:val="single" w:sz="8" w:space="0" w:color="auto"/>
              <w:right w:val="single" w:sz="8" w:space="0" w:color="auto"/>
            </w:tcBorders>
            <w:shd w:val="clear" w:color="auto" w:fill="auto"/>
            <w:vAlign w:val="center"/>
            <w:hideMark/>
          </w:tcPr>
          <w:p w14:paraId="351A8504" w14:textId="34367321" w:rsidR="00F52D8F" w:rsidRPr="00D72DEB" w:rsidRDefault="00F52D8F" w:rsidP="00F52D8F">
            <w:pPr>
              <w:jc w:val="center"/>
              <w:rPr>
                <w:rFonts w:cs="Arial"/>
                <w:b/>
                <w:bCs/>
                <w:color w:val="000000"/>
                <w:sz w:val="20"/>
                <w:szCs w:val="20"/>
              </w:rPr>
            </w:pPr>
            <w:r>
              <w:rPr>
                <w:rFonts w:cs="Arial"/>
                <w:b/>
                <w:bCs/>
                <w:color w:val="000000"/>
                <w:sz w:val="20"/>
                <w:szCs w:val="20"/>
              </w:rPr>
              <w:t>2022</w:t>
            </w:r>
          </w:p>
        </w:tc>
        <w:tc>
          <w:tcPr>
            <w:tcW w:w="363" w:type="pct"/>
            <w:tcBorders>
              <w:top w:val="single" w:sz="8" w:space="0" w:color="auto"/>
              <w:left w:val="nil"/>
              <w:bottom w:val="single" w:sz="8" w:space="0" w:color="auto"/>
              <w:right w:val="single" w:sz="8" w:space="0" w:color="auto"/>
            </w:tcBorders>
            <w:shd w:val="clear" w:color="auto" w:fill="auto"/>
            <w:vAlign w:val="center"/>
            <w:hideMark/>
          </w:tcPr>
          <w:p w14:paraId="556DA845" w14:textId="11D752ED" w:rsidR="00F52D8F" w:rsidRPr="00D72DEB" w:rsidRDefault="00F52D8F" w:rsidP="00F52D8F">
            <w:pPr>
              <w:jc w:val="center"/>
              <w:rPr>
                <w:rFonts w:cs="Arial"/>
                <w:b/>
                <w:bCs/>
                <w:color w:val="000000"/>
                <w:sz w:val="20"/>
                <w:szCs w:val="20"/>
              </w:rPr>
            </w:pPr>
            <w:r>
              <w:rPr>
                <w:rFonts w:cs="Arial"/>
                <w:b/>
                <w:bCs/>
                <w:color w:val="000000"/>
                <w:sz w:val="20"/>
                <w:szCs w:val="20"/>
              </w:rPr>
              <w:t>2023</w:t>
            </w:r>
          </w:p>
        </w:tc>
        <w:tc>
          <w:tcPr>
            <w:tcW w:w="319" w:type="pct"/>
            <w:tcBorders>
              <w:top w:val="single" w:sz="8" w:space="0" w:color="auto"/>
              <w:left w:val="nil"/>
              <w:bottom w:val="single" w:sz="8" w:space="0" w:color="auto"/>
              <w:right w:val="single" w:sz="8" w:space="0" w:color="auto"/>
            </w:tcBorders>
            <w:shd w:val="clear" w:color="auto" w:fill="auto"/>
            <w:vAlign w:val="center"/>
            <w:hideMark/>
          </w:tcPr>
          <w:p w14:paraId="6ADD3349" w14:textId="4C308D26" w:rsidR="00F52D8F" w:rsidRPr="00D72DEB" w:rsidRDefault="00F52D8F" w:rsidP="00F52D8F">
            <w:pPr>
              <w:jc w:val="center"/>
              <w:rPr>
                <w:rFonts w:cs="Arial"/>
                <w:b/>
                <w:bCs/>
                <w:color w:val="000000"/>
                <w:sz w:val="20"/>
                <w:szCs w:val="20"/>
              </w:rPr>
            </w:pPr>
            <w:r>
              <w:rPr>
                <w:rFonts w:cs="Arial"/>
                <w:b/>
                <w:bCs/>
                <w:color w:val="000000"/>
                <w:sz w:val="20"/>
                <w:szCs w:val="20"/>
              </w:rPr>
              <w:t>2024</w:t>
            </w:r>
          </w:p>
        </w:tc>
        <w:tc>
          <w:tcPr>
            <w:tcW w:w="365" w:type="pct"/>
            <w:tcBorders>
              <w:top w:val="single" w:sz="8" w:space="0" w:color="auto"/>
              <w:left w:val="nil"/>
              <w:bottom w:val="single" w:sz="8" w:space="0" w:color="auto"/>
              <w:right w:val="single" w:sz="8" w:space="0" w:color="auto"/>
            </w:tcBorders>
            <w:shd w:val="clear" w:color="auto" w:fill="auto"/>
            <w:vAlign w:val="center"/>
            <w:hideMark/>
          </w:tcPr>
          <w:p w14:paraId="430557A7" w14:textId="120BB977" w:rsidR="00F52D8F" w:rsidRPr="00D72DEB" w:rsidRDefault="00F52D8F" w:rsidP="00F52D8F">
            <w:pPr>
              <w:jc w:val="center"/>
              <w:rPr>
                <w:rFonts w:cs="Arial"/>
                <w:b/>
                <w:bCs/>
                <w:color w:val="000000"/>
                <w:sz w:val="20"/>
                <w:szCs w:val="20"/>
              </w:rPr>
            </w:pPr>
            <w:r>
              <w:rPr>
                <w:rFonts w:cs="Arial"/>
                <w:b/>
                <w:bCs/>
                <w:color w:val="000000"/>
                <w:sz w:val="20"/>
                <w:szCs w:val="20"/>
              </w:rPr>
              <w:t>2025</w:t>
            </w:r>
          </w:p>
        </w:tc>
        <w:tc>
          <w:tcPr>
            <w:tcW w:w="319" w:type="pct"/>
            <w:tcBorders>
              <w:top w:val="single" w:sz="8" w:space="0" w:color="auto"/>
              <w:left w:val="nil"/>
              <w:bottom w:val="single" w:sz="8" w:space="0" w:color="auto"/>
              <w:right w:val="single" w:sz="8" w:space="0" w:color="auto"/>
            </w:tcBorders>
            <w:shd w:val="clear" w:color="auto" w:fill="auto"/>
            <w:vAlign w:val="center"/>
            <w:hideMark/>
          </w:tcPr>
          <w:p w14:paraId="3F007D4E" w14:textId="58F34682" w:rsidR="00F52D8F" w:rsidRPr="00D72DEB" w:rsidRDefault="00F52D8F" w:rsidP="00F52D8F">
            <w:pPr>
              <w:jc w:val="center"/>
              <w:rPr>
                <w:rFonts w:cs="Arial"/>
                <w:b/>
                <w:bCs/>
                <w:color w:val="000000"/>
                <w:sz w:val="20"/>
                <w:szCs w:val="20"/>
              </w:rPr>
            </w:pPr>
            <w:r>
              <w:rPr>
                <w:rFonts w:cs="Arial"/>
                <w:b/>
                <w:bCs/>
                <w:color w:val="000000"/>
                <w:sz w:val="20"/>
                <w:szCs w:val="20"/>
              </w:rPr>
              <w:t>2026</w:t>
            </w:r>
          </w:p>
        </w:tc>
        <w:tc>
          <w:tcPr>
            <w:tcW w:w="319" w:type="pct"/>
            <w:tcBorders>
              <w:top w:val="single" w:sz="8" w:space="0" w:color="auto"/>
              <w:left w:val="nil"/>
              <w:bottom w:val="single" w:sz="8" w:space="0" w:color="auto"/>
              <w:right w:val="single" w:sz="8" w:space="0" w:color="auto"/>
            </w:tcBorders>
            <w:shd w:val="clear" w:color="auto" w:fill="auto"/>
            <w:vAlign w:val="center"/>
            <w:hideMark/>
          </w:tcPr>
          <w:p w14:paraId="10D3F8CC" w14:textId="70AB975C" w:rsidR="00F52D8F" w:rsidRPr="00D72DEB" w:rsidRDefault="00F52D8F" w:rsidP="00F52D8F">
            <w:pPr>
              <w:jc w:val="center"/>
              <w:rPr>
                <w:rFonts w:cs="Arial"/>
                <w:b/>
                <w:bCs/>
                <w:color w:val="000000"/>
                <w:sz w:val="20"/>
                <w:szCs w:val="20"/>
              </w:rPr>
            </w:pPr>
            <w:r>
              <w:rPr>
                <w:rFonts w:cs="Arial"/>
                <w:b/>
                <w:bCs/>
                <w:color w:val="000000"/>
                <w:sz w:val="20"/>
                <w:szCs w:val="20"/>
              </w:rPr>
              <w:t>2027</w:t>
            </w:r>
          </w:p>
        </w:tc>
        <w:tc>
          <w:tcPr>
            <w:tcW w:w="319" w:type="pct"/>
            <w:tcBorders>
              <w:top w:val="single" w:sz="8" w:space="0" w:color="auto"/>
              <w:left w:val="nil"/>
              <w:bottom w:val="single" w:sz="8" w:space="0" w:color="auto"/>
              <w:right w:val="single" w:sz="8" w:space="0" w:color="auto"/>
            </w:tcBorders>
            <w:shd w:val="clear" w:color="auto" w:fill="auto"/>
            <w:vAlign w:val="center"/>
            <w:hideMark/>
          </w:tcPr>
          <w:p w14:paraId="2EFC6D52" w14:textId="3904C13D" w:rsidR="00F52D8F" w:rsidRPr="00D72DEB" w:rsidRDefault="00F52D8F" w:rsidP="00F52D8F">
            <w:pPr>
              <w:jc w:val="center"/>
              <w:rPr>
                <w:rFonts w:cs="Arial"/>
                <w:b/>
                <w:bCs/>
                <w:color w:val="000000"/>
                <w:sz w:val="20"/>
                <w:szCs w:val="20"/>
              </w:rPr>
            </w:pPr>
            <w:r>
              <w:rPr>
                <w:rFonts w:cs="Arial"/>
                <w:b/>
                <w:bCs/>
                <w:color w:val="000000"/>
                <w:sz w:val="20"/>
                <w:szCs w:val="20"/>
              </w:rPr>
              <w:t>2030</w:t>
            </w:r>
          </w:p>
        </w:tc>
        <w:tc>
          <w:tcPr>
            <w:tcW w:w="319" w:type="pct"/>
            <w:tcBorders>
              <w:top w:val="single" w:sz="8" w:space="0" w:color="auto"/>
              <w:left w:val="nil"/>
              <w:bottom w:val="single" w:sz="8" w:space="0" w:color="auto"/>
              <w:right w:val="single" w:sz="8" w:space="0" w:color="auto"/>
            </w:tcBorders>
            <w:shd w:val="clear" w:color="auto" w:fill="auto"/>
            <w:vAlign w:val="center"/>
            <w:hideMark/>
          </w:tcPr>
          <w:p w14:paraId="24FABA02" w14:textId="7B4D1F4D" w:rsidR="00F52D8F" w:rsidRPr="00D72DEB" w:rsidRDefault="00F52D8F" w:rsidP="00F52D8F">
            <w:pPr>
              <w:jc w:val="center"/>
              <w:rPr>
                <w:rFonts w:cs="Arial"/>
                <w:b/>
                <w:bCs/>
                <w:color w:val="000000"/>
                <w:sz w:val="20"/>
                <w:szCs w:val="20"/>
              </w:rPr>
            </w:pPr>
            <w:r>
              <w:rPr>
                <w:rFonts w:cs="Arial"/>
                <w:b/>
                <w:bCs/>
                <w:color w:val="000000"/>
                <w:sz w:val="20"/>
                <w:szCs w:val="20"/>
              </w:rPr>
              <w:t>2035</w:t>
            </w:r>
          </w:p>
        </w:tc>
        <w:tc>
          <w:tcPr>
            <w:tcW w:w="317" w:type="pct"/>
            <w:tcBorders>
              <w:top w:val="single" w:sz="8" w:space="0" w:color="auto"/>
              <w:left w:val="nil"/>
              <w:bottom w:val="single" w:sz="8" w:space="0" w:color="auto"/>
              <w:right w:val="single" w:sz="8" w:space="0" w:color="auto"/>
            </w:tcBorders>
            <w:shd w:val="clear" w:color="auto" w:fill="auto"/>
            <w:vAlign w:val="center"/>
            <w:hideMark/>
          </w:tcPr>
          <w:p w14:paraId="41BEA2B0" w14:textId="786E4324" w:rsidR="00F52D8F" w:rsidRPr="00D72DEB" w:rsidRDefault="00F52D8F" w:rsidP="00F52D8F">
            <w:pPr>
              <w:jc w:val="center"/>
              <w:rPr>
                <w:rFonts w:cs="Arial"/>
                <w:b/>
                <w:bCs/>
                <w:color w:val="000000"/>
                <w:sz w:val="20"/>
                <w:szCs w:val="20"/>
              </w:rPr>
            </w:pPr>
            <w:r>
              <w:rPr>
                <w:rFonts w:cs="Arial"/>
                <w:b/>
                <w:bCs/>
                <w:color w:val="000000"/>
                <w:sz w:val="20"/>
                <w:szCs w:val="20"/>
              </w:rPr>
              <w:t>2040</w:t>
            </w:r>
          </w:p>
        </w:tc>
      </w:tr>
      <w:tr w:rsidR="00012351" w:rsidRPr="00D72DEB" w14:paraId="7E052B35" w14:textId="77777777" w:rsidTr="00246542">
        <w:trPr>
          <w:trHeight w:val="246"/>
        </w:trPr>
        <w:tc>
          <w:tcPr>
            <w:tcW w:w="1618" w:type="pct"/>
            <w:tcBorders>
              <w:top w:val="nil"/>
              <w:left w:val="single" w:sz="8" w:space="0" w:color="auto"/>
              <w:bottom w:val="single" w:sz="8" w:space="0" w:color="auto"/>
              <w:right w:val="single" w:sz="8" w:space="0" w:color="auto"/>
            </w:tcBorders>
            <w:shd w:val="clear" w:color="auto" w:fill="auto"/>
            <w:vAlign w:val="center"/>
            <w:hideMark/>
          </w:tcPr>
          <w:p w14:paraId="03B4BBA7" w14:textId="77777777" w:rsidR="00012351" w:rsidRPr="00D72DEB" w:rsidRDefault="00012351" w:rsidP="00012351">
            <w:pPr>
              <w:rPr>
                <w:rFonts w:cs="Arial"/>
                <w:color w:val="000000"/>
                <w:sz w:val="20"/>
                <w:szCs w:val="20"/>
              </w:rPr>
            </w:pPr>
            <w:r w:rsidRPr="00D72DEB">
              <w:rPr>
                <w:rFonts w:cs="Arial"/>
                <w:color w:val="000000"/>
                <w:sz w:val="20"/>
                <w:szCs w:val="20"/>
              </w:rPr>
              <w:t>Установленная тепловая мощность, в том числе:</w:t>
            </w:r>
          </w:p>
        </w:tc>
        <w:tc>
          <w:tcPr>
            <w:tcW w:w="405" w:type="pct"/>
            <w:tcBorders>
              <w:top w:val="nil"/>
              <w:left w:val="nil"/>
              <w:bottom w:val="single" w:sz="8" w:space="0" w:color="auto"/>
              <w:right w:val="single" w:sz="8" w:space="0" w:color="auto"/>
            </w:tcBorders>
            <w:shd w:val="clear" w:color="auto" w:fill="auto"/>
            <w:vAlign w:val="center"/>
            <w:hideMark/>
          </w:tcPr>
          <w:p w14:paraId="478FA339" w14:textId="77777777" w:rsidR="00012351" w:rsidRPr="00D72DEB" w:rsidRDefault="00012351" w:rsidP="00012351">
            <w:pPr>
              <w:rPr>
                <w:rFonts w:cs="Arial"/>
                <w:color w:val="000000"/>
                <w:sz w:val="20"/>
                <w:szCs w:val="20"/>
              </w:rPr>
            </w:pPr>
            <w:r w:rsidRPr="00D72DEB">
              <w:rPr>
                <w:rFonts w:cs="Arial"/>
                <w:color w:val="000000"/>
                <w:sz w:val="20"/>
                <w:szCs w:val="20"/>
              </w:rPr>
              <w:t>Гкал/ч</w:t>
            </w:r>
          </w:p>
        </w:tc>
        <w:tc>
          <w:tcPr>
            <w:tcW w:w="337" w:type="pct"/>
            <w:tcBorders>
              <w:top w:val="nil"/>
              <w:left w:val="nil"/>
              <w:bottom w:val="single" w:sz="8" w:space="0" w:color="auto"/>
              <w:right w:val="single" w:sz="8" w:space="0" w:color="auto"/>
            </w:tcBorders>
            <w:shd w:val="clear" w:color="auto" w:fill="auto"/>
            <w:vAlign w:val="center"/>
            <w:hideMark/>
          </w:tcPr>
          <w:p w14:paraId="6C75AC54" w14:textId="5D381013" w:rsidR="00012351" w:rsidRDefault="00012351" w:rsidP="00012351">
            <w:pPr>
              <w:jc w:val="center"/>
              <w:rPr>
                <w:rFonts w:cs="Arial"/>
                <w:color w:val="000000"/>
                <w:sz w:val="20"/>
                <w:szCs w:val="20"/>
              </w:rPr>
            </w:pPr>
            <w:r>
              <w:rPr>
                <w:rFonts w:cs="Arial"/>
                <w:color w:val="000000"/>
                <w:sz w:val="20"/>
                <w:szCs w:val="20"/>
              </w:rPr>
              <w:t>100</w:t>
            </w:r>
          </w:p>
        </w:tc>
        <w:tc>
          <w:tcPr>
            <w:tcW w:w="363" w:type="pct"/>
            <w:tcBorders>
              <w:top w:val="nil"/>
              <w:left w:val="nil"/>
              <w:bottom w:val="single" w:sz="8" w:space="0" w:color="auto"/>
              <w:right w:val="single" w:sz="8" w:space="0" w:color="auto"/>
            </w:tcBorders>
            <w:shd w:val="clear" w:color="auto" w:fill="auto"/>
            <w:vAlign w:val="center"/>
            <w:hideMark/>
          </w:tcPr>
          <w:p w14:paraId="7960FE8F" w14:textId="4B93085F" w:rsidR="00012351" w:rsidRDefault="00012351" w:rsidP="00012351">
            <w:pPr>
              <w:jc w:val="center"/>
              <w:rPr>
                <w:rFonts w:cs="Arial"/>
                <w:color w:val="000000"/>
                <w:sz w:val="20"/>
                <w:szCs w:val="20"/>
              </w:rPr>
            </w:pPr>
            <w:r>
              <w:rPr>
                <w:rFonts w:cs="Arial"/>
                <w:color w:val="000000"/>
                <w:sz w:val="20"/>
                <w:szCs w:val="20"/>
              </w:rPr>
              <w:t>100</w:t>
            </w:r>
          </w:p>
        </w:tc>
        <w:tc>
          <w:tcPr>
            <w:tcW w:w="319" w:type="pct"/>
            <w:tcBorders>
              <w:top w:val="nil"/>
              <w:left w:val="nil"/>
              <w:bottom w:val="single" w:sz="8" w:space="0" w:color="auto"/>
              <w:right w:val="single" w:sz="8" w:space="0" w:color="auto"/>
            </w:tcBorders>
            <w:shd w:val="clear" w:color="auto" w:fill="auto"/>
            <w:vAlign w:val="center"/>
            <w:hideMark/>
          </w:tcPr>
          <w:p w14:paraId="1912B175" w14:textId="5737D5B7" w:rsidR="00012351" w:rsidRDefault="00012351" w:rsidP="00012351">
            <w:pPr>
              <w:jc w:val="center"/>
              <w:rPr>
                <w:rFonts w:cs="Arial"/>
                <w:color w:val="000000"/>
                <w:sz w:val="20"/>
                <w:szCs w:val="20"/>
              </w:rPr>
            </w:pPr>
            <w:r>
              <w:rPr>
                <w:rFonts w:cs="Arial"/>
                <w:color w:val="000000"/>
                <w:sz w:val="20"/>
                <w:szCs w:val="20"/>
              </w:rPr>
              <w:t>100</w:t>
            </w:r>
          </w:p>
        </w:tc>
        <w:tc>
          <w:tcPr>
            <w:tcW w:w="365" w:type="pct"/>
            <w:tcBorders>
              <w:top w:val="nil"/>
              <w:left w:val="nil"/>
              <w:bottom w:val="single" w:sz="8" w:space="0" w:color="auto"/>
              <w:right w:val="single" w:sz="8" w:space="0" w:color="auto"/>
            </w:tcBorders>
            <w:shd w:val="clear" w:color="auto" w:fill="auto"/>
            <w:vAlign w:val="center"/>
            <w:hideMark/>
          </w:tcPr>
          <w:p w14:paraId="7D2E9291" w14:textId="1440C36B" w:rsidR="00012351" w:rsidRDefault="00012351" w:rsidP="00012351">
            <w:pPr>
              <w:jc w:val="center"/>
              <w:rPr>
                <w:rFonts w:cs="Arial"/>
                <w:color w:val="000000"/>
                <w:sz w:val="20"/>
                <w:szCs w:val="20"/>
              </w:rPr>
            </w:pPr>
            <w:r>
              <w:rPr>
                <w:rFonts w:cs="Arial"/>
                <w:color w:val="000000"/>
                <w:sz w:val="20"/>
                <w:szCs w:val="20"/>
              </w:rPr>
              <w:t>100</w:t>
            </w:r>
          </w:p>
        </w:tc>
        <w:tc>
          <w:tcPr>
            <w:tcW w:w="319" w:type="pct"/>
            <w:tcBorders>
              <w:top w:val="nil"/>
              <w:left w:val="nil"/>
              <w:bottom w:val="single" w:sz="8" w:space="0" w:color="auto"/>
              <w:right w:val="single" w:sz="8" w:space="0" w:color="auto"/>
            </w:tcBorders>
            <w:shd w:val="clear" w:color="auto" w:fill="auto"/>
            <w:vAlign w:val="center"/>
            <w:hideMark/>
          </w:tcPr>
          <w:p w14:paraId="7EB9C64C" w14:textId="6B8D7726" w:rsidR="00012351" w:rsidRDefault="00012351" w:rsidP="00012351">
            <w:pPr>
              <w:jc w:val="center"/>
              <w:rPr>
                <w:rFonts w:cs="Arial"/>
                <w:color w:val="000000"/>
                <w:sz w:val="20"/>
                <w:szCs w:val="20"/>
              </w:rPr>
            </w:pPr>
            <w:r>
              <w:rPr>
                <w:rFonts w:cs="Arial"/>
                <w:color w:val="000000"/>
                <w:sz w:val="20"/>
                <w:szCs w:val="20"/>
              </w:rPr>
              <w:t>100</w:t>
            </w:r>
          </w:p>
        </w:tc>
        <w:tc>
          <w:tcPr>
            <w:tcW w:w="319" w:type="pct"/>
            <w:tcBorders>
              <w:top w:val="nil"/>
              <w:left w:val="nil"/>
              <w:bottom w:val="single" w:sz="8" w:space="0" w:color="auto"/>
              <w:right w:val="single" w:sz="8" w:space="0" w:color="auto"/>
            </w:tcBorders>
            <w:shd w:val="clear" w:color="auto" w:fill="auto"/>
            <w:vAlign w:val="center"/>
            <w:hideMark/>
          </w:tcPr>
          <w:p w14:paraId="37F95B1B" w14:textId="61C9E7B6" w:rsidR="00012351" w:rsidRDefault="00012351" w:rsidP="00012351">
            <w:pPr>
              <w:jc w:val="center"/>
              <w:rPr>
                <w:rFonts w:cs="Arial"/>
                <w:color w:val="000000"/>
                <w:sz w:val="20"/>
                <w:szCs w:val="20"/>
              </w:rPr>
            </w:pPr>
            <w:r>
              <w:rPr>
                <w:rFonts w:cs="Arial"/>
                <w:color w:val="000000"/>
                <w:sz w:val="20"/>
                <w:szCs w:val="20"/>
              </w:rPr>
              <w:t>100</w:t>
            </w:r>
          </w:p>
        </w:tc>
        <w:tc>
          <w:tcPr>
            <w:tcW w:w="319" w:type="pct"/>
            <w:tcBorders>
              <w:top w:val="nil"/>
              <w:left w:val="nil"/>
              <w:bottom w:val="single" w:sz="8" w:space="0" w:color="auto"/>
              <w:right w:val="single" w:sz="8" w:space="0" w:color="auto"/>
            </w:tcBorders>
            <w:shd w:val="clear" w:color="auto" w:fill="auto"/>
            <w:vAlign w:val="center"/>
            <w:hideMark/>
          </w:tcPr>
          <w:p w14:paraId="7428DA45" w14:textId="21EB1714" w:rsidR="00012351" w:rsidRDefault="00012351" w:rsidP="00012351">
            <w:pPr>
              <w:jc w:val="center"/>
              <w:rPr>
                <w:rFonts w:cs="Arial"/>
                <w:color w:val="000000"/>
                <w:sz w:val="20"/>
                <w:szCs w:val="20"/>
              </w:rPr>
            </w:pPr>
            <w:r>
              <w:rPr>
                <w:rFonts w:cs="Arial"/>
                <w:color w:val="000000"/>
                <w:sz w:val="20"/>
                <w:szCs w:val="20"/>
              </w:rPr>
              <w:t>100</w:t>
            </w:r>
          </w:p>
        </w:tc>
        <w:tc>
          <w:tcPr>
            <w:tcW w:w="319" w:type="pct"/>
            <w:tcBorders>
              <w:top w:val="nil"/>
              <w:left w:val="nil"/>
              <w:bottom w:val="single" w:sz="8" w:space="0" w:color="auto"/>
              <w:right w:val="single" w:sz="8" w:space="0" w:color="auto"/>
            </w:tcBorders>
            <w:shd w:val="clear" w:color="auto" w:fill="auto"/>
            <w:vAlign w:val="center"/>
            <w:hideMark/>
          </w:tcPr>
          <w:p w14:paraId="5E4A837F" w14:textId="1F93DB4B" w:rsidR="00012351" w:rsidRDefault="00012351" w:rsidP="00012351">
            <w:pPr>
              <w:jc w:val="center"/>
              <w:rPr>
                <w:rFonts w:cs="Arial"/>
                <w:color w:val="000000"/>
                <w:sz w:val="20"/>
                <w:szCs w:val="20"/>
              </w:rPr>
            </w:pPr>
            <w:r>
              <w:rPr>
                <w:rFonts w:cs="Arial"/>
                <w:color w:val="000000"/>
                <w:sz w:val="20"/>
                <w:szCs w:val="20"/>
              </w:rPr>
              <w:t>100</w:t>
            </w:r>
          </w:p>
        </w:tc>
        <w:tc>
          <w:tcPr>
            <w:tcW w:w="317" w:type="pct"/>
            <w:tcBorders>
              <w:top w:val="nil"/>
              <w:left w:val="nil"/>
              <w:bottom w:val="single" w:sz="8" w:space="0" w:color="auto"/>
              <w:right w:val="single" w:sz="8" w:space="0" w:color="auto"/>
            </w:tcBorders>
            <w:shd w:val="clear" w:color="auto" w:fill="auto"/>
            <w:vAlign w:val="center"/>
            <w:hideMark/>
          </w:tcPr>
          <w:p w14:paraId="6BA397D8" w14:textId="59494D7D" w:rsidR="00012351" w:rsidRDefault="00012351" w:rsidP="00012351">
            <w:pPr>
              <w:jc w:val="center"/>
              <w:rPr>
                <w:rFonts w:cs="Arial"/>
                <w:color w:val="000000"/>
                <w:sz w:val="20"/>
                <w:szCs w:val="20"/>
              </w:rPr>
            </w:pPr>
            <w:r>
              <w:rPr>
                <w:rFonts w:cs="Arial"/>
                <w:color w:val="000000"/>
                <w:sz w:val="20"/>
                <w:szCs w:val="20"/>
              </w:rPr>
              <w:t>100</w:t>
            </w:r>
          </w:p>
        </w:tc>
      </w:tr>
      <w:tr w:rsidR="00012351" w:rsidRPr="00D72DEB" w14:paraId="16AC391F" w14:textId="77777777" w:rsidTr="00246542">
        <w:trPr>
          <w:trHeight w:val="580"/>
        </w:trPr>
        <w:tc>
          <w:tcPr>
            <w:tcW w:w="1618" w:type="pct"/>
            <w:tcBorders>
              <w:top w:val="nil"/>
              <w:left w:val="single" w:sz="8" w:space="0" w:color="auto"/>
              <w:bottom w:val="single" w:sz="8" w:space="0" w:color="auto"/>
              <w:right w:val="single" w:sz="8" w:space="0" w:color="auto"/>
            </w:tcBorders>
            <w:shd w:val="clear" w:color="auto" w:fill="auto"/>
            <w:vAlign w:val="center"/>
            <w:hideMark/>
          </w:tcPr>
          <w:p w14:paraId="27578645" w14:textId="77777777" w:rsidR="00012351" w:rsidRPr="00D72DEB" w:rsidRDefault="00012351" w:rsidP="00012351">
            <w:pPr>
              <w:rPr>
                <w:rFonts w:cs="Arial"/>
                <w:color w:val="000000"/>
                <w:sz w:val="20"/>
                <w:szCs w:val="20"/>
              </w:rPr>
            </w:pPr>
            <w:r w:rsidRPr="00D72DEB">
              <w:rPr>
                <w:rFonts w:cs="Arial"/>
                <w:color w:val="000000"/>
                <w:sz w:val="20"/>
                <w:szCs w:val="20"/>
              </w:rPr>
              <w:t>Располагаемая тепловая мощность нетто станции</w:t>
            </w:r>
          </w:p>
        </w:tc>
        <w:tc>
          <w:tcPr>
            <w:tcW w:w="405" w:type="pct"/>
            <w:tcBorders>
              <w:top w:val="nil"/>
              <w:left w:val="nil"/>
              <w:bottom w:val="single" w:sz="8" w:space="0" w:color="auto"/>
              <w:right w:val="single" w:sz="8" w:space="0" w:color="auto"/>
            </w:tcBorders>
            <w:shd w:val="clear" w:color="auto" w:fill="auto"/>
            <w:vAlign w:val="center"/>
            <w:hideMark/>
          </w:tcPr>
          <w:p w14:paraId="63C6BBD6" w14:textId="77777777" w:rsidR="00012351" w:rsidRPr="00D72DEB" w:rsidRDefault="00012351" w:rsidP="00012351">
            <w:pPr>
              <w:rPr>
                <w:rFonts w:cs="Arial"/>
                <w:color w:val="000000"/>
                <w:sz w:val="20"/>
                <w:szCs w:val="20"/>
              </w:rPr>
            </w:pPr>
            <w:r w:rsidRPr="00D72DEB">
              <w:rPr>
                <w:rFonts w:cs="Arial"/>
                <w:color w:val="000000"/>
                <w:sz w:val="20"/>
                <w:szCs w:val="20"/>
              </w:rPr>
              <w:t>Гкал/ч</w:t>
            </w:r>
          </w:p>
        </w:tc>
        <w:tc>
          <w:tcPr>
            <w:tcW w:w="337" w:type="pct"/>
            <w:tcBorders>
              <w:top w:val="nil"/>
              <w:left w:val="nil"/>
              <w:bottom w:val="single" w:sz="8" w:space="0" w:color="auto"/>
              <w:right w:val="single" w:sz="8" w:space="0" w:color="auto"/>
            </w:tcBorders>
            <w:shd w:val="clear" w:color="auto" w:fill="auto"/>
            <w:vAlign w:val="center"/>
            <w:hideMark/>
          </w:tcPr>
          <w:p w14:paraId="5A20F87A" w14:textId="54E832D2" w:rsidR="00012351" w:rsidRDefault="00012351" w:rsidP="00012351">
            <w:pPr>
              <w:jc w:val="center"/>
              <w:rPr>
                <w:rFonts w:cs="Arial"/>
                <w:color w:val="000000"/>
                <w:sz w:val="20"/>
                <w:szCs w:val="20"/>
              </w:rPr>
            </w:pPr>
            <w:r>
              <w:rPr>
                <w:rFonts w:cs="Arial"/>
                <w:color w:val="000000"/>
                <w:sz w:val="20"/>
                <w:szCs w:val="20"/>
              </w:rPr>
              <w:t>97,68</w:t>
            </w:r>
          </w:p>
        </w:tc>
        <w:tc>
          <w:tcPr>
            <w:tcW w:w="363" w:type="pct"/>
            <w:tcBorders>
              <w:top w:val="nil"/>
              <w:left w:val="nil"/>
              <w:bottom w:val="single" w:sz="8" w:space="0" w:color="auto"/>
              <w:right w:val="single" w:sz="8" w:space="0" w:color="auto"/>
            </w:tcBorders>
            <w:shd w:val="clear" w:color="auto" w:fill="auto"/>
            <w:vAlign w:val="center"/>
            <w:hideMark/>
          </w:tcPr>
          <w:p w14:paraId="3DE94433" w14:textId="75A1B7DC" w:rsidR="00012351" w:rsidRDefault="00012351" w:rsidP="00012351">
            <w:pPr>
              <w:jc w:val="center"/>
              <w:rPr>
                <w:rFonts w:cs="Arial"/>
                <w:color w:val="000000"/>
                <w:sz w:val="20"/>
                <w:szCs w:val="20"/>
              </w:rPr>
            </w:pPr>
            <w:r>
              <w:rPr>
                <w:rFonts w:cs="Arial"/>
                <w:color w:val="000000"/>
                <w:sz w:val="20"/>
                <w:szCs w:val="20"/>
              </w:rPr>
              <w:t>97,68</w:t>
            </w:r>
          </w:p>
        </w:tc>
        <w:tc>
          <w:tcPr>
            <w:tcW w:w="319" w:type="pct"/>
            <w:tcBorders>
              <w:top w:val="nil"/>
              <w:left w:val="nil"/>
              <w:bottom w:val="single" w:sz="8" w:space="0" w:color="auto"/>
              <w:right w:val="single" w:sz="8" w:space="0" w:color="auto"/>
            </w:tcBorders>
            <w:shd w:val="clear" w:color="auto" w:fill="auto"/>
            <w:vAlign w:val="center"/>
            <w:hideMark/>
          </w:tcPr>
          <w:p w14:paraId="38EA373D" w14:textId="17F5D55F" w:rsidR="00012351" w:rsidRDefault="00012351" w:rsidP="00012351">
            <w:pPr>
              <w:jc w:val="center"/>
              <w:rPr>
                <w:rFonts w:cs="Arial"/>
                <w:color w:val="000000"/>
                <w:sz w:val="20"/>
                <w:szCs w:val="20"/>
              </w:rPr>
            </w:pPr>
            <w:r>
              <w:rPr>
                <w:rFonts w:cs="Arial"/>
                <w:color w:val="000000"/>
                <w:sz w:val="20"/>
                <w:szCs w:val="20"/>
              </w:rPr>
              <w:t>97,68</w:t>
            </w:r>
          </w:p>
        </w:tc>
        <w:tc>
          <w:tcPr>
            <w:tcW w:w="365" w:type="pct"/>
            <w:tcBorders>
              <w:top w:val="nil"/>
              <w:left w:val="nil"/>
              <w:bottom w:val="single" w:sz="8" w:space="0" w:color="auto"/>
              <w:right w:val="single" w:sz="8" w:space="0" w:color="auto"/>
            </w:tcBorders>
            <w:shd w:val="clear" w:color="auto" w:fill="auto"/>
            <w:vAlign w:val="center"/>
            <w:hideMark/>
          </w:tcPr>
          <w:p w14:paraId="0C55E96B" w14:textId="30CE3CA3" w:rsidR="00012351" w:rsidRDefault="00012351" w:rsidP="00012351">
            <w:pPr>
              <w:jc w:val="center"/>
              <w:rPr>
                <w:rFonts w:cs="Arial"/>
                <w:color w:val="000000"/>
                <w:sz w:val="20"/>
                <w:szCs w:val="20"/>
              </w:rPr>
            </w:pPr>
            <w:r>
              <w:rPr>
                <w:rFonts w:cs="Arial"/>
                <w:color w:val="000000"/>
                <w:sz w:val="20"/>
                <w:szCs w:val="20"/>
              </w:rPr>
              <w:t>97,68</w:t>
            </w:r>
          </w:p>
        </w:tc>
        <w:tc>
          <w:tcPr>
            <w:tcW w:w="319" w:type="pct"/>
            <w:tcBorders>
              <w:top w:val="nil"/>
              <w:left w:val="nil"/>
              <w:bottom w:val="single" w:sz="8" w:space="0" w:color="auto"/>
              <w:right w:val="single" w:sz="8" w:space="0" w:color="auto"/>
            </w:tcBorders>
            <w:shd w:val="clear" w:color="auto" w:fill="auto"/>
            <w:vAlign w:val="center"/>
            <w:hideMark/>
          </w:tcPr>
          <w:p w14:paraId="56E86192" w14:textId="58543225" w:rsidR="00012351" w:rsidRDefault="00012351" w:rsidP="00012351">
            <w:pPr>
              <w:jc w:val="center"/>
              <w:rPr>
                <w:rFonts w:cs="Arial"/>
                <w:color w:val="000000"/>
                <w:sz w:val="20"/>
                <w:szCs w:val="20"/>
              </w:rPr>
            </w:pPr>
            <w:r>
              <w:rPr>
                <w:rFonts w:cs="Arial"/>
                <w:color w:val="000000"/>
                <w:sz w:val="20"/>
                <w:szCs w:val="20"/>
              </w:rPr>
              <w:t>97,68</w:t>
            </w:r>
          </w:p>
        </w:tc>
        <w:tc>
          <w:tcPr>
            <w:tcW w:w="319" w:type="pct"/>
            <w:tcBorders>
              <w:top w:val="nil"/>
              <w:left w:val="nil"/>
              <w:bottom w:val="single" w:sz="8" w:space="0" w:color="auto"/>
              <w:right w:val="single" w:sz="8" w:space="0" w:color="auto"/>
            </w:tcBorders>
            <w:shd w:val="clear" w:color="auto" w:fill="auto"/>
            <w:vAlign w:val="center"/>
            <w:hideMark/>
          </w:tcPr>
          <w:p w14:paraId="2BF4049E" w14:textId="7E957A22" w:rsidR="00012351" w:rsidRDefault="00012351" w:rsidP="00012351">
            <w:pPr>
              <w:jc w:val="center"/>
              <w:rPr>
                <w:rFonts w:cs="Arial"/>
                <w:color w:val="000000"/>
                <w:sz w:val="20"/>
                <w:szCs w:val="20"/>
              </w:rPr>
            </w:pPr>
            <w:r>
              <w:rPr>
                <w:rFonts w:cs="Arial"/>
                <w:color w:val="000000"/>
                <w:sz w:val="20"/>
                <w:szCs w:val="20"/>
              </w:rPr>
              <w:t>97,68</w:t>
            </w:r>
          </w:p>
        </w:tc>
        <w:tc>
          <w:tcPr>
            <w:tcW w:w="319" w:type="pct"/>
            <w:tcBorders>
              <w:top w:val="nil"/>
              <w:left w:val="nil"/>
              <w:bottom w:val="single" w:sz="8" w:space="0" w:color="auto"/>
              <w:right w:val="single" w:sz="8" w:space="0" w:color="auto"/>
            </w:tcBorders>
            <w:shd w:val="clear" w:color="auto" w:fill="auto"/>
            <w:vAlign w:val="center"/>
            <w:hideMark/>
          </w:tcPr>
          <w:p w14:paraId="4B61EE6D" w14:textId="638E6886" w:rsidR="00012351" w:rsidRDefault="00012351" w:rsidP="00012351">
            <w:pPr>
              <w:jc w:val="center"/>
              <w:rPr>
                <w:rFonts w:cs="Arial"/>
                <w:color w:val="000000"/>
                <w:sz w:val="20"/>
                <w:szCs w:val="20"/>
              </w:rPr>
            </w:pPr>
            <w:r>
              <w:rPr>
                <w:rFonts w:cs="Arial"/>
                <w:color w:val="000000"/>
                <w:sz w:val="20"/>
                <w:szCs w:val="20"/>
              </w:rPr>
              <w:t>97,68</w:t>
            </w:r>
          </w:p>
        </w:tc>
        <w:tc>
          <w:tcPr>
            <w:tcW w:w="319" w:type="pct"/>
            <w:tcBorders>
              <w:top w:val="nil"/>
              <w:left w:val="nil"/>
              <w:bottom w:val="single" w:sz="8" w:space="0" w:color="auto"/>
              <w:right w:val="single" w:sz="8" w:space="0" w:color="auto"/>
            </w:tcBorders>
            <w:shd w:val="clear" w:color="auto" w:fill="auto"/>
            <w:vAlign w:val="center"/>
            <w:hideMark/>
          </w:tcPr>
          <w:p w14:paraId="07049AF3" w14:textId="3FBDB595" w:rsidR="00012351" w:rsidRDefault="00012351" w:rsidP="00012351">
            <w:pPr>
              <w:jc w:val="center"/>
              <w:rPr>
                <w:rFonts w:cs="Arial"/>
                <w:color w:val="000000"/>
                <w:sz w:val="20"/>
                <w:szCs w:val="20"/>
              </w:rPr>
            </w:pPr>
            <w:r>
              <w:rPr>
                <w:rFonts w:cs="Arial"/>
                <w:color w:val="000000"/>
                <w:sz w:val="20"/>
                <w:szCs w:val="20"/>
              </w:rPr>
              <w:t>97,68</w:t>
            </w:r>
          </w:p>
        </w:tc>
        <w:tc>
          <w:tcPr>
            <w:tcW w:w="317" w:type="pct"/>
            <w:tcBorders>
              <w:top w:val="nil"/>
              <w:left w:val="nil"/>
              <w:bottom w:val="single" w:sz="8" w:space="0" w:color="auto"/>
              <w:right w:val="single" w:sz="8" w:space="0" w:color="auto"/>
            </w:tcBorders>
            <w:shd w:val="clear" w:color="auto" w:fill="auto"/>
            <w:vAlign w:val="center"/>
            <w:hideMark/>
          </w:tcPr>
          <w:p w14:paraId="56B91D77" w14:textId="55441160" w:rsidR="00012351" w:rsidRDefault="00012351" w:rsidP="00012351">
            <w:pPr>
              <w:jc w:val="center"/>
              <w:rPr>
                <w:rFonts w:cs="Arial"/>
                <w:color w:val="000000"/>
                <w:sz w:val="20"/>
                <w:szCs w:val="20"/>
              </w:rPr>
            </w:pPr>
            <w:r>
              <w:rPr>
                <w:rFonts w:cs="Arial"/>
                <w:color w:val="000000"/>
                <w:sz w:val="20"/>
                <w:szCs w:val="20"/>
              </w:rPr>
              <w:t>97,68</w:t>
            </w:r>
          </w:p>
        </w:tc>
      </w:tr>
      <w:tr w:rsidR="00012351" w:rsidRPr="00D72DEB" w14:paraId="75F2C387" w14:textId="77777777" w:rsidTr="00246542">
        <w:trPr>
          <w:trHeight w:val="230"/>
        </w:trPr>
        <w:tc>
          <w:tcPr>
            <w:tcW w:w="1618" w:type="pct"/>
            <w:tcBorders>
              <w:top w:val="nil"/>
              <w:left w:val="single" w:sz="8" w:space="0" w:color="auto"/>
              <w:bottom w:val="single" w:sz="8" w:space="0" w:color="auto"/>
              <w:right w:val="single" w:sz="8" w:space="0" w:color="auto"/>
            </w:tcBorders>
            <w:shd w:val="clear" w:color="auto" w:fill="auto"/>
            <w:vAlign w:val="center"/>
            <w:hideMark/>
          </w:tcPr>
          <w:p w14:paraId="68181A66" w14:textId="77777777" w:rsidR="00012351" w:rsidRPr="00D72DEB" w:rsidRDefault="00012351" w:rsidP="00012351">
            <w:pPr>
              <w:rPr>
                <w:rFonts w:cs="Arial"/>
                <w:color w:val="000000"/>
                <w:sz w:val="20"/>
                <w:szCs w:val="20"/>
              </w:rPr>
            </w:pPr>
            <w:r w:rsidRPr="00D72DEB">
              <w:rPr>
                <w:rFonts w:cs="Arial"/>
                <w:color w:val="000000"/>
                <w:sz w:val="20"/>
                <w:szCs w:val="20"/>
              </w:rPr>
              <w:t>Затраты тепла на собственные нужды станции в горячей воде</w:t>
            </w:r>
          </w:p>
        </w:tc>
        <w:tc>
          <w:tcPr>
            <w:tcW w:w="405" w:type="pct"/>
            <w:tcBorders>
              <w:top w:val="nil"/>
              <w:left w:val="nil"/>
              <w:bottom w:val="single" w:sz="8" w:space="0" w:color="auto"/>
              <w:right w:val="single" w:sz="8" w:space="0" w:color="auto"/>
            </w:tcBorders>
            <w:shd w:val="clear" w:color="auto" w:fill="auto"/>
            <w:vAlign w:val="center"/>
            <w:hideMark/>
          </w:tcPr>
          <w:p w14:paraId="7FB9A779" w14:textId="77777777" w:rsidR="00012351" w:rsidRPr="00D72DEB" w:rsidRDefault="00012351" w:rsidP="00012351">
            <w:pPr>
              <w:rPr>
                <w:rFonts w:cs="Arial"/>
                <w:color w:val="000000"/>
                <w:sz w:val="20"/>
                <w:szCs w:val="20"/>
              </w:rPr>
            </w:pPr>
            <w:r w:rsidRPr="00D72DEB">
              <w:rPr>
                <w:rFonts w:cs="Arial"/>
                <w:color w:val="000000"/>
                <w:sz w:val="20"/>
                <w:szCs w:val="20"/>
              </w:rPr>
              <w:t>Гкал/ч</w:t>
            </w:r>
          </w:p>
        </w:tc>
        <w:tc>
          <w:tcPr>
            <w:tcW w:w="337" w:type="pct"/>
            <w:tcBorders>
              <w:top w:val="nil"/>
              <w:left w:val="nil"/>
              <w:bottom w:val="single" w:sz="8" w:space="0" w:color="auto"/>
              <w:right w:val="single" w:sz="8" w:space="0" w:color="auto"/>
            </w:tcBorders>
            <w:shd w:val="clear" w:color="auto" w:fill="auto"/>
            <w:vAlign w:val="center"/>
            <w:hideMark/>
          </w:tcPr>
          <w:p w14:paraId="105AC6CB" w14:textId="64CA76EC" w:rsidR="00012351" w:rsidRDefault="00012351" w:rsidP="00012351">
            <w:pPr>
              <w:jc w:val="center"/>
              <w:rPr>
                <w:rFonts w:cs="Arial"/>
                <w:color w:val="000000"/>
                <w:sz w:val="20"/>
                <w:szCs w:val="20"/>
              </w:rPr>
            </w:pPr>
            <w:r>
              <w:rPr>
                <w:rFonts w:cs="Arial"/>
                <w:color w:val="000000"/>
                <w:sz w:val="20"/>
                <w:szCs w:val="20"/>
              </w:rPr>
              <w:t>2,32</w:t>
            </w:r>
          </w:p>
        </w:tc>
        <w:tc>
          <w:tcPr>
            <w:tcW w:w="363" w:type="pct"/>
            <w:tcBorders>
              <w:top w:val="nil"/>
              <w:left w:val="nil"/>
              <w:bottom w:val="single" w:sz="8" w:space="0" w:color="auto"/>
              <w:right w:val="single" w:sz="8" w:space="0" w:color="auto"/>
            </w:tcBorders>
            <w:shd w:val="clear" w:color="auto" w:fill="auto"/>
            <w:vAlign w:val="center"/>
            <w:hideMark/>
          </w:tcPr>
          <w:p w14:paraId="05891AB6" w14:textId="4B556985" w:rsidR="00012351" w:rsidRDefault="00012351" w:rsidP="00012351">
            <w:pPr>
              <w:jc w:val="center"/>
              <w:rPr>
                <w:rFonts w:cs="Arial"/>
                <w:color w:val="000000"/>
                <w:sz w:val="20"/>
                <w:szCs w:val="20"/>
              </w:rPr>
            </w:pPr>
            <w:r>
              <w:rPr>
                <w:rFonts w:cs="Arial"/>
                <w:color w:val="000000"/>
                <w:sz w:val="20"/>
                <w:szCs w:val="20"/>
              </w:rPr>
              <w:t>2,32</w:t>
            </w:r>
          </w:p>
        </w:tc>
        <w:tc>
          <w:tcPr>
            <w:tcW w:w="319" w:type="pct"/>
            <w:tcBorders>
              <w:top w:val="nil"/>
              <w:left w:val="nil"/>
              <w:bottom w:val="single" w:sz="8" w:space="0" w:color="auto"/>
              <w:right w:val="single" w:sz="8" w:space="0" w:color="auto"/>
            </w:tcBorders>
            <w:shd w:val="clear" w:color="auto" w:fill="auto"/>
            <w:vAlign w:val="center"/>
            <w:hideMark/>
          </w:tcPr>
          <w:p w14:paraId="77D27E19" w14:textId="609E996C" w:rsidR="00012351" w:rsidRDefault="00012351" w:rsidP="00012351">
            <w:pPr>
              <w:jc w:val="center"/>
              <w:rPr>
                <w:rFonts w:cs="Arial"/>
                <w:color w:val="000000"/>
                <w:sz w:val="20"/>
                <w:szCs w:val="20"/>
              </w:rPr>
            </w:pPr>
            <w:r>
              <w:rPr>
                <w:rFonts w:cs="Arial"/>
                <w:color w:val="000000"/>
                <w:sz w:val="20"/>
                <w:szCs w:val="20"/>
              </w:rPr>
              <w:t>2,32</w:t>
            </w:r>
          </w:p>
        </w:tc>
        <w:tc>
          <w:tcPr>
            <w:tcW w:w="365" w:type="pct"/>
            <w:tcBorders>
              <w:top w:val="nil"/>
              <w:left w:val="nil"/>
              <w:bottom w:val="single" w:sz="8" w:space="0" w:color="auto"/>
              <w:right w:val="single" w:sz="8" w:space="0" w:color="auto"/>
            </w:tcBorders>
            <w:shd w:val="clear" w:color="auto" w:fill="auto"/>
            <w:vAlign w:val="center"/>
            <w:hideMark/>
          </w:tcPr>
          <w:p w14:paraId="613C77F2" w14:textId="6380561E" w:rsidR="00012351" w:rsidRDefault="00012351" w:rsidP="00012351">
            <w:pPr>
              <w:jc w:val="center"/>
              <w:rPr>
                <w:rFonts w:cs="Arial"/>
                <w:color w:val="000000"/>
                <w:sz w:val="20"/>
                <w:szCs w:val="20"/>
              </w:rPr>
            </w:pPr>
            <w:r>
              <w:rPr>
                <w:rFonts w:cs="Arial"/>
                <w:color w:val="000000"/>
                <w:sz w:val="20"/>
                <w:szCs w:val="20"/>
              </w:rPr>
              <w:t>2,32</w:t>
            </w:r>
          </w:p>
        </w:tc>
        <w:tc>
          <w:tcPr>
            <w:tcW w:w="319" w:type="pct"/>
            <w:tcBorders>
              <w:top w:val="nil"/>
              <w:left w:val="nil"/>
              <w:bottom w:val="single" w:sz="8" w:space="0" w:color="auto"/>
              <w:right w:val="single" w:sz="8" w:space="0" w:color="auto"/>
            </w:tcBorders>
            <w:shd w:val="clear" w:color="auto" w:fill="auto"/>
            <w:vAlign w:val="center"/>
            <w:hideMark/>
          </w:tcPr>
          <w:p w14:paraId="67D26A49" w14:textId="0F45C5A0" w:rsidR="00012351" w:rsidRDefault="00012351" w:rsidP="00012351">
            <w:pPr>
              <w:jc w:val="center"/>
              <w:rPr>
                <w:rFonts w:cs="Arial"/>
                <w:color w:val="000000"/>
                <w:sz w:val="20"/>
                <w:szCs w:val="20"/>
              </w:rPr>
            </w:pPr>
            <w:r>
              <w:rPr>
                <w:rFonts w:cs="Arial"/>
                <w:color w:val="000000"/>
                <w:sz w:val="20"/>
                <w:szCs w:val="20"/>
              </w:rPr>
              <w:t>2,32</w:t>
            </w:r>
          </w:p>
        </w:tc>
        <w:tc>
          <w:tcPr>
            <w:tcW w:w="319" w:type="pct"/>
            <w:tcBorders>
              <w:top w:val="nil"/>
              <w:left w:val="nil"/>
              <w:bottom w:val="single" w:sz="8" w:space="0" w:color="auto"/>
              <w:right w:val="single" w:sz="8" w:space="0" w:color="auto"/>
            </w:tcBorders>
            <w:shd w:val="clear" w:color="auto" w:fill="auto"/>
            <w:vAlign w:val="center"/>
            <w:hideMark/>
          </w:tcPr>
          <w:p w14:paraId="0E445787" w14:textId="652C624E" w:rsidR="00012351" w:rsidRDefault="00012351" w:rsidP="00012351">
            <w:pPr>
              <w:jc w:val="center"/>
              <w:rPr>
                <w:rFonts w:cs="Arial"/>
                <w:color w:val="000000"/>
                <w:sz w:val="20"/>
                <w:szCs w:val="20"/>
              </w:rPr>
            </w:pPr>
            <w:r>
              <w:rPr>
                <w:rFonts w:cs="Arial"/>
                <w:color w:val="000000"/>
                <w:sz w:val="20"/>
                <w:szCs w:val="20"/>
              </w:rPr>
              <w:t>2,32</w:t>
            </w:r>
          </w:p>
        </w:tc>
        <w:tc>
          <w:tcPr>
            <w:tcW w:w="319" w:type="pct"/>
            <w:tcBorders>
              <w:top w:val="nil"/>
              <w:left w:val="nil"/>
              <w:bottom w:val="single" w:sz="8" w:space="0" w:color="auto"/>
              <w:right w:val="single" w:sz="8" w:space="0" w:color="auto"/>
            </w:tcBorders>
            <w:shd w:val="clear" w:color="auto" w:fill="auto"/>
            <w:vAlign w:val="center"/>
            <w:hideMark/>
          </w:tcPr>
          <w:p w14:paraId="6EDE83D2" w14:textId="6B226A35" w:rsidR="00012351" w:rsidRDefault="00012351" w:rsidP="00012351">
            <w:pPr>
              <w:jc w:val="center"/>
              <w:rPr>
                <w:rFonts w:cs="Arial"/>
                <w:color w:val="000000"/>
                <w:sz w:val="20"/>
                <w:szCs w:val="20"/>
              </w:rPr>
            </w:pPr>
            <w:r>
              <w:rPr>
                <w:rFonts w:cs="Arial"/>
                <w:color w:val="000000"/>
                <w:sz w:val="20"/>
                <w:szCs w:val="20"/>
              </w:rPr>
              <w:t>2,32</w:t>
            </w:r>
          </w:p>
        </w:tc>
        <w:tc>
          <w:tcPr>
            <w:tcW w:w="319" w:type="pct"/>
            <w:tcBorders>
              <w:top w:val="nil"/>
              <w:left w:val="nil"/>
              <w:bottom w:val="single" w:sz="8" w:space="0" w:color="auto"/>
              <w:right w:val="single" w:sz="8" w:space="0" w:color="auto"/>
            </w:tcBorders>
            <w:shd w:val="clear" w:color="auto" w:fill="auto"/>
            <w:vAlign w:val="center"/>
            <w:hideMark/>
          </w:tcPr>
          <w:p w14:paraId="69740ED1" w14:textId="2890AF38" w:rsidR="00012351" w:rsidRDefault="00012351" w:rsidP="00012351">
            <w:pPr>
              <w:jc w:val="center"/>
              <w:rPr>
                <w:rFonts w:cs="Arial"/>
                <w:color w:val="000000"/>
                <w:sz w:val="20"/>
                <w:szCs w:val="20"/>
              </w:rPr>
            </w:pPr>
            <w:r>
              <w:rPr>
                <w:rFonts w:cs="Arial"/>
                <w:color w:val="000000"/>
                <w:sz w:val="20"/>
                <w:szCs w:val="20"/>
              </w:rPr>
              <w:t>2,32</w:t>
            </w:r>
          </w:p>
        </w:tc>
        <w:tc>
          <w:tcPr>
            <w:tcW w:w="317" w:type="pct"/>
            <w:tcBorders>
              <w:top w:val="nil"/>
              <w:left w:val="nil"/>
              <w:bottom w:val="single" w:sz="8" w:space="0" w:color="auto"/>
              <w:right w:val="single" w:sz="8" w:space="0" w:color="auto"/>
            </w:tcBorders>
            <w:shd w:val="clear" w:color="auto" w:fill="auto"/>
            <w:vAlign w:val="center"/>
            <w:hideMark/>
          </w:tcPr>
          <w:p w14:paraId="246947C3" w14:textId="537B78E0" w:rsidR="00012351" w:rsidRDefault="00012351" w:rsidP="00012351">
            <w:pPr>
              <w:jc w:val="center"/>
              <w:rPr>
                <w:rFonts w:cs="Arial"/>
                <w:color w:val="000000"/>
                <w:sz w:val="20"/>
                <w:szCs w:val="20"/>
              </w:rPr>
            </w:pPr>
            <w:r>
              <w:rPr>
                <w:rFonts w:cs="Arial"/>
                <w:color w:val="000000"/>
                <w:sz w:val="20"/>
                <w:szCs w:val="20"/>
              </w:rPr>
              <w:t>2,32</w:t>
            </w:r>
          </w:p>
        </w:tc>
      </w:tr>
      <w:tr w:rsidR="00012351" w:rsidRPr="00D72DEB" w14:paraId="79F9A6DD" w14:textId="77777777" w:rsidTr="00246542">
        <w:trPr>
          <w:trHeight w:val="322"/>
        </w:trPr>
        <w:tc>
          <w:tcPr>
            <w:tcW w:w="1618" w:type="pct"/>
            <w:tcBorders>
              <w:top w:val="nil"/>
              <w:left w:val="single" w:sz="8" w:space="0" w:color="auto"/>
              <w:bottom w:val="single" w:sz="8" w:space="0" w:color="auto"/>
              <w:right w:val="single" w:sz="8" w:space="0" w:color="auto"/>
            </w:tcBorders>
            <w:shd w:val="clear" w:color="auto" w:fill="auto"/>
            <w:vAlign w:val="center"/>
            <w:hideMark/>
          </w:tcPr>
          <w:p w14:paraId="7D43FB04" w14:textId="77777777" w:rsidR="00012351" w:rsidRPr="00D72DEB" w:rsidRDefault="00012351" w:rsidP="00012351">
            <w:pPr>
              <w:rPr>
                <w:rFonts w:cs="Arial"/>
                <w:color w:val="000000"/>
                <w:sz w:val="20"/>
                <w:szCs w:val="20"/>
              </w:rPr>
            </w:pPr>
            <w:r w:rsidRPr="00D72DEB">
              <w:rPr>
                <w:rFonts w:cs="Arial"/>
                <w:color w:val="000000"/>
                <w:sz w:val="20"/>
                <w:szCs w:val="20"/>
              </w:rPr>
              <w:t>Потери в тепловых сетях в горячей воде</w:t>
            </w:r>
          </w:p>
        </w:tc>
        <w:tc>
          <w:tcPr>
            <w:tcW w:w="405" w:type="pct"/>
            <w:tcBorders>
              <w:top w:val="nil"/>
              <w:left w:val="nil"/>
              <w:bottom w:val="single" w:sz="8" w:space="0" w:color="auto"/>
              <w:right w:val="single" w:sz="8" w:space="0" w:color="auto"/>
            </w:tcBorders>
            <w:shd w:val="clear" w:color="auto" w:fill="auto"/>
            <w:vAlign w:val="center"/>
            <w:hideMark/>
          </w:tcPr>
          <w:p w14:paraId="3401B4BA" w14:textId="77777777" w:rsidR="00012351" w:rsidRPr="00D72DEB" w:rsidRDefault="00012351" w:rsidP="00012351">
            <w:pPr>
              <w:rPr>
                <w:rFonts w:cs="Arial"/>
                <w:color w:val="000000"/>
                <w:sz w:val="20"/>
                <w:szCs w:val="20"/>
              </w:rPr>
            </w:pPr>
            <w:r w:rsidRPr="00D72DEB">
              <w:rPr>
                <w:rFonts w:cs="Arial"/>
                <w:color w:val="000000"/>
                <w:sz w:val="20"/>
                <w:szCs w:val="20"/>
              </w:rPr>
              <w:t>Гкал/ч</w:t>
            </w:r>
          </w:p>
        </w:tc>
        <w:tc>
          <w:tcPr>
            <w:tcW w:w="337" w:type="pct"/>
            <w:tcBorders>
              <w:top w:val="nil"/>
              <w:left w:val="nil"/>
              <w:bottom w:val="single" w:sz="8" w:space="0" w:color="auto"/>
              <w:right w:val="single" w:sz="8" w:space="0" w:color="auto"/>
            </w:tcBorders>
            <w:shd w:val="clear" w:color="auto" w:fill="auto"/>
            <w:vAlign w:val="center"/>
            <w:hideMark/>
          </w:tcPr>
          <w:p w14:paraId="407F092E" w14:textId="1D9061CC" w:rsidR="00012351" w:rsidRDefault="00012351" w:rsidP="00012351">
            <w:pPr>
              <w:jc w:val="center"/>
              <w:rPr>
                <w:rFonts w:cs="Arial"/>
                <w:color w:val="000000"/>
                <w:sz w:val="20"/>
                <w:szCs w:val="20"/>
              </w:rPr>
            </w:pPr>
            <w:r>
              <w:rPr>
                <w:rFonts w:cs="Arial"/>
                <w:color w:val="000000"/>
                <w:sz w:val="20"/>
                <w:szCs w:val="20"/>
              </w:rPr>
              <w:t>8,64</w:t>
            </w:r>
          </w:p>
        </w:tc>
        <w:tc>
          <w:tcPr>
            <w:tcW w:w="363" w:type="pct"/>
            <w:tcBorders>
              <w:top w:val="nil"/>
              <w:left w:val="nil"/>
              <w:bottom w:val="single" w:sz="8" w:space="0" w:color="auto"/>
              <w:right w:val="single" w:sz="8" w:space="0" w:color="auto"/>
            </w:tcBorders>
            <w:shd w:val="clear" w:color="auto" w:fill="auto"/>
            <w:vAlign w:val="center"/>
            <w:hideMark/>
          </w:tcPr>
          <w:p w14:paraId="648FF9BC" w14:textId="15378D77" w:rsidR="00012351" w:rsidRDefault="00012351" w:rsidP="00012351">
            <w:pPr>
              <w:jc w:val="center"/>
              <w:rPr>
                <w:rFonts w:cs="Arial"/>
                <w:color w:val="000000"/>
                <w:sz w:val="20"/>
                <w:szCs w:val="20"/>
              </w:rPr>
            </w:pPr>
            <w:r>
              <w:rPr>
                <w:rFonts w:cs="Arial"/>
                <w:color w:val="000000"/>
                <w:sz w:val="20"/>
                <w:szCs w:val="20"/>
              </w:rPr>
              <w:t>8,64</w:t>
            </w:r>
          </w:p>
        </w:tc>
        <w:tc>
          <w:tcPr>
            <w:tcW w:w="319" w:type="pct"/>
            <w:tcBorders>
              <w:top w:val="nil"/>
              <w:left w:val="nil"/>
              <w:bottom w:val="single" w:sz="8" w:space="0" w:color="auto"/>
              <w:right w:val="single" w:sz="8" w:space="0" w:color="auto"/>
            </w:tcBorders>
            <w:shd w:val="clear" w:color="auto" w:fill="auto"/>
            <w:vAlign w:val="center"/>
            <w:hideMark/>
          </w:tcPr>
          <w:p w14:paraId="026C7AD7" w14:textId="5EDACF42" w:rsidR="00012351" w:rsidRDefault="00012351" w:rsidP="00012351">
            <w:pPr>
              <w:jc w:val="center"/>
              <w:rPr>
                <w:rFonts w:cs="Arial"/>
                <w:color w:val="000000"/>
                <w:sz w:val="20"/>
                <w:szCs w:val="20"/>
              </w:rPr>
            </w:pPr>
            <w:r>
              <w:rPr>
                <w:rFonts w:cs="Arial"/>
                <w:color w:val="000000"/>
                <w:sz w:val="20"/>
                <w:szCs w:val="20"/>
              </w:rPr>
              <w:t>8,64</w:t>
            </w:r>
          </w:p>
        </w:tc>
        <w:tc>
          <w:tcPr>
            <w:tcW w:w="365" w:type="pct"/>
            <w:tcBorders>
              <w:top w:val="nil"/>
              <w:left w:val="nil"/>
              <w:bottom w:val="single" w:sz="8" w:space="0" w:color="auto"/>
              <w:right w:val="single" w:sz="8" w:space="0" w:color="auto"/>
            </w:tcBorders>
            <w:shd w:val="clear" w:color="auto" w:fill="auto"/>
            <w:vAlign w:val="center"/>
            <w:hideMark/>
          </w:tcPr>
          <w:p w14:paraId="16B13FE8" w14:textId="48AEED00" w:rsidR="00012351" w:rsidRDefault="00012351" w:rsidP="00012351">
            <w:pPr>
              <w:jc w:val="center"/>
              <w:rPr>
                <w:rFonts w:cs="Arial"/>
                <w:color w:val="000000"/>
                <w:sz w:val="20"/>
                <w:szCs w:val="20"/>
              </w:rPr>
            </w:pPr>
            <w:r>
              <w:rPr>
                <w:rFonts w:cs="Arial"/>
                <w:color w:val="000000"/>
                <w:sz w:val="20"/>
                <w:szCs w:val="20"/>
              </w:rPr>
              <w:t>8,64</w:t>
            </w:r>
          </w:p>
        </w:tc>
        <w:tc>
          <w:tcPr>
            <w:tcW w:w="319" w:type="pct"/>
            <w:tcBorders>
              <w:top w:val="nil"/>
              <w:left w:val="nil"/>
              <w:bottom w:val="single" w:sz="8" w:space="0" w:color="auto"/>
              <w:right w:val="single" w:sz="8" w:space="0" w:color="auto"/>
            </w:tcBorders>
            <w:shd w:val="clear" w:color="auto" w:fill="auto"/>
            <w:vAlign w:val="center"/>
            <w:hideMark/>
          </w:tcPr>
          <w:p w14:paraId="28ED6ACC" w14:textId="634D3205" w:rsidR="00012351" w:rsidRDefault="00012351" w:rsidP="00012351">
            <w:pPr>
              <w:jc w:val="center"/>
              <w:rPr>
                <w:rFonts w:cs="Arial"/>
                <w:color w:val="000000"/>
                <w:sz w:val="20"/>
                <w:szCs w:val="20"/>
              </w:rPr>
            </w:pPr>
            <w:r>
              <w:rPr>
                <w:rFonts w:cs="Arial"/>
                <w:color w:val="000000"/>
                <w:sz w:val="20"/>
                <w:szCs w:val="20"/>
              </w:rPr>
              <w:t>8,64</w:t>
            </w:r>
          </w:p>
        </w:tc>
        <w:tc>
          <w:tcPr>
            <w:tcW w:w="319" w:type="pct"/>
            <w:tcBorders>
              <w:top w:val="nil"/>
              <w:left w:val="nil"/>
              <w:bottom w:val="single" w:sz="8" w:space="0" w:color="auto"/>
              <w:right w:val="single" w:sz="8" w:space="0" w:color="auto"/>
            </w:tcBorders>
            <w:shd w:val="clear" w:color="auto" w:fill="auto"/>
            <w:vAlign w:val="center"/>
            <w:hideMark/>
          </w:tcPr>
          <w:p w14:paraId="3726D17A" w14:textId="3CCD9698" w:rsidR="00012351" w:rsidRDefault="00012351" w:rsidP="00012351">
            <w:pPr>
              <w:jc w:val="center"/>
              <w:rPr>
                <w:rFonts w:cs="Arial"/>
                <w:color w:val="000000"/>
                <w:sz w:val="20"/>
                <w:szCs w:val="20"/>
              </w:rPr>
            </w:pPr>
            <w:r>
              <w:rPr>
                <w:rFonts w:cs="Arial"/>
                <w:color w:val="000000"/>
                <w:sz w:val="20"/>
                <w:szCs w:val="20"/>
              </w:rPr>
              <w:t>8,64</w:t>
            </w:r>
          </w:p>
        </w:tc>
        <w:tc>
          <w:tcPr>
            <w:tcW w:w="319" w:type="pct"/>
            <w:tcBorders>
              <w:top w:val="nil"/>
              <w:left w:val="nil"/>
              <w:bottom w:val="single" w:sz="8" w:space="0" w:color="auto"/>
              <w:right w:val="single" w:sz="8" w:space="0" w:color="auto"/>
            </w:tcBorders>
            <w:shd w:val="clear" w:color="auto" w:fill="auto"/>
            <w:vAlign w:val="center"/>
            <w:hideMark/>
          </w:tcPr>
          <w:p w14:paraId="673F0617" w14:textId="2D9130D5" w:rsidR="00012351" w:rsidRDefault="00012351" w:rsidP="00012351">
            <w:pPr>
              <w:jc w:val="center"/>
              <w:rPr>
                <w:rFonts w:cs="Arial"/>
                <w:color w:val="000000"/>
                <w:sz w:val="20"/>
                <w:szCs w:val="20"/>
              </w:rPr>
            </w:pPr>
            <w:r>
              <w:rPr>
                <w:rFonts w:cs="Arial"/>
                <w:color w:val="000000"/>
                <w:sz w:val="20"/>
                <w:szCs w:val="20"/>
              </w:rPr>
              <w:t>8,64</w:t>
            </w:r>
          </w:p>
        </w:tc>
        <w:tc>
          <w:tcPr>
            <w:tcW w:w="319" w:type="pct"/>
            <w:tcBorders>
              <w:top w:val="nil"/>
              <w:left w:val="nil"/>
              <w:bottom w:val="single" w:sz="8" w:space="0" w:color="auto"/>
              <w:right w:val="single" w:sz="8" w:space="0" w:color="auto"/>
            </w:tcBorders>
            <w:shd w:val="clear" w:color="auto" w:fill="auto"/>
            <w:vAlign w:val="center"/>
            <w:hideMark/>
          </w:tcPr>
          <w:p w14:paraId="77D99936" w14:textId="661401E1" w:rsidR="00012351" w:rsidRDefault="00012351" w:rsidP="00012351">
            <w:pPr>
              <w:jc w:val="center"/>
              <w:rPr>
                <w:rFonts w:cs="Arial"/>
                <w:color w:val="000000"/>
                <w:sz w:val="20"/>
                <w:szCs w:val="20"/>
              </w:rPr>
            </w:pPr>
            <w:r>
              <w:rPr>
                <w:rFonts w:cs="Arial"/>
                <w:color w:val="000000"/>
                <w:sz w:val="20"/>
                <w:szCs w:val="20"/>
              </w:rPr>
              <w:t>8,64</w:t>
            </w:r>
          </w:p>
        </w:tc>
        <w:tc>
          <w:tcPr>
            <w:tcW w:w="317" w:type="pct"/>
            <w:tcBorders>
              <w:top w:val="nil"/>
              <w:left w:val="nil"/>
              <w:bottom w:val="single" w:sz="8" w:space="0" w:color="auto"/>
              <w:right w:val="single" w:sz="8" w:space="0" w:color="auto"/>
            </w:tcBorders>
            <w:shd w:val="clear" w:color="auto" w:fill="auto"/>
            <w:vAlign w:val="center"/>
            <w:hideMark/>
          </w:tcPr>
          <w:p w14:paraId="71D7AC4B" w14:textId="0E16B4AA" w:rsidR="00012351" w:rsidRDefault="00012351" w:rsidP="00012351">
            <w:pPr>
              <w:jc w:val="center"/>
              <w:rPr>
                <w:rFonts w:cs="Arial"/>
                <w:color w:val="000000"/>
                <w:sz w:val="20"/>
                <w:szCs w:val="20"/>
              </w:rPr>
            </w:pPr>
            <w:r>
              <w:rPr>
                <w:rFonts w:cs="Arial"/>
                <w:color w:val="000000"/>
                <w:sz w:val="20"/>
                <w:szCs w:val="20"/>
              </w:rPr>
              <w:t>8,64</w:t>
            </w:r>
          </w:p>
        </w:tc>
      </w:tr>
      <w:tr w:rsidR="00012351" w:rsidRPr="00D72DEB" w14:paraId="3F793005" w14:textId="77777777" w:rsidTr="00246542">
        <w:trPr>
          <w:trHeight w:val="130"/>
        </w:trPr>
        <w:tc>
          <w:tcPr>
            <w:tcW w:w="1618" w:type="pct"/>
            <w:tcBorders>
              <w:top w:val="nil"/>
              <w:left w:val="single" w:sz="8" w:space="0" w:color="auto"/>
              <w:bottom w:val="single" w:sz="8" w:space="0" w:color="auto"/>
              <w:right w:val="single" w:sz="8" w:space="0" w:color="auto"/>
            </w:tcBorders>
            <w:shd w:val="clear" w:color="auto" w:fill="auto"/>
            <w:vAlign w:val="center"/>
            <w:hideMark/>
          </w:tcPr>
          <w:p w14:paraId="79836298" w14:textId="77777777" w:rsidR="00012351" w:rsidRPr="00D72DEB" w:rsidRDefault="00012351" w:rsidP="00012351">
            <w:pPr>
              <w:rPr>
                <w:rFonts w:cs="Arial"/>
                <w:color w:val="000000"/>
                <w:sz w:val="20"/>
                <w:szCs w:val="20"/>
              </w:rPr>
            </w:pPr>
            <w:r w:rsidRPr="00D72DEB">
              <w:rPr>
                <w:rFonts w:cs="Arial"/>
                <w:color w:val="000000"/>
                <w:sz w:val="20"/>
                <w:szCs w:val="20"/>
              </w:rPr>
              <w:t>Расчетная нагрузка на хозяйственные нужды</w:t>
            </w:r>
          </w:p>
        </w:tc>
        <w:tc>
          <w:tcPr>
            <w:tcW w:w="405" w:type="pct"/>
            <w:tcBorders>
              <w:top w:val="nil"/>
              <w:left w:val="nil"/>
              <w:bottom w:val="single" w:sz="8" w:space="0" w:color="auto"/>
              <w:right w:val="single" w:sz="8" w:space="0" w:color="auto"/>
            </w:tcBorders>
            <w:shd w:val="clear" w:color="auto" w:fill="auto"/>
            <w:vAlign w:val="center"/>
            <w:hideMark/>
          </w:tcPr>
          <w:p w14:paraId="406A5A3A" w14:textId="77777777" w:rsidR="00012351" w:rsidRPr="00D72DEB" w:rsidRDefault="00012351" w:rsidP="00012351">
            <w:pPr>
              <w:rPr>
                <w:rFonts w:cs="Arial"/>
                <w:color w:val="000000"/>
                <w:sz w:val="20"/>
                <w:szCs w:val="20"/>
              </w:rPr>
            </w:pPr>
            <w:r w:rsidRPr="00D72DEB">
              <w:rPr>
                <w:rFonts w:cs="Arial"/>
                <w:color w:val="000000"/>
                <w:sz w:val="20"/>
                <w:szCs w:val="20"/>
              </w:rPr>
              <w:t>Гкал/ч</w:t>
            </w:r>
          </w:p>
        </w:tc>
        <w:tc>
          <w:tcPr>
            <w:tcW w:w="337" w:type="pct"/>
            <w:tcBorders>
              <w:top w:val="nil"/>
              <w:left w:val="nil"/>
              <w:bottom w:val="single" w:sz="8" w:space="0" w:color="auto"/>
              <w:right w:val="single" w:sz="8" w:space="0" w:color="auto"/>
            </w:tcBorders>
            <w:shd w:val="clear" w:color="auto" w:fill="auto"/>
            <w:vAlign w:val="center"/>
            <w:hideMark/>
          </w:tcPr>
          <w:p w14:paraId="4B144A65" w14:textId="435365B5" w:rsidR="00012351" w:rsidRDefault="00012351" w:rsidP="00012351">
            <w:pPr>
              <w:jc w:val="center"/>
              <w:rPr>
                <w:rFonts w:cs="Arial"/>
                <w:color w:val="000000"/>
                <w:sz w:val="20"/>
                <w:szCs w:val="20"/>
              </w:rPr>
            </w:pPr>
            <w:r>
              <w:rPr>
                <w:rFonts w:cs="Arial"/>
                <w:color w:val="000000"/>
                <w:sz w:val="20"/>
                <w:szCs w:val="20"/>
              </w:rPr>
              <w:t>0</w:t>
            </w:r>
          </w:p>
        </w:tc>
        <w:tc>
          <w:tcPr>
            <w:tcW w:w="363" w:type="pct"/>
            <w:tcBorders>
              <w:top w:val="nil"/>
              <w:left w:val="nil"/>
              <w:bottom w:val="single" w:sz="8" w:space="0" w:color="auto"/>
              <w:right w:val="single" w:sz="8" w:space="0" w:color="auto"/>
            </w:tcBorders>
            <w:shd w:val="clear" w:color="auto" w:fill="auto"/>
            <w:vAlign w:val="center"/>
            <w:hideMark/>
          </w:tcPr>
          <w:p w14:paraId="6476F109" w14:textId="31231576" w:rsidR="00012351" w:rsidRDefault="00012351" w:rsidP="00012351">
            <w:pPr>
              <w:jc w:val="center"/>
              <w:rPr>
                <w:rFonts w:cs="Arial"/>
                <w:color w:val="000000"/>
                <w:sz w:val="20"/>
                <w:szCs w:val="20"/>
              </w:rPr>
            </w:pPr>
            <w:r>
              <w:rPr>
                <w:rFonts w:cs="Arial"/>
                <w:color w:val="000000"/>
                <w:sz w:val="20"/>
                <w:szCs w:val="20"/>
              </w:rPr>
              <w:t>0</w:t>
            </w:r>
          </w:p>
        </w:tc>
        <w:tc>
          <w:tcPr>
            <w:tcW w:w="319" w:type="pct"/>
            <w:tcBorders>
              <w:top w:val="nil"/>
              <w:left w:val="nil"/>
              <w:bottom w:val="single" w:sz="8" w:space="0" w:color="auto"/>
              <w:right w:val="single" w:sz="8" w:space="0" w:color="auto"/>
            </w:tcBorders>
            <w:shd w:val="clear" w:color="auto" w:fill="auto"/>
            <w:vAlign w:val="center"/>
            <w:hideMark/>
          </w:tcPr>
          <w:p w14:paraId="4209D923" w14:textId="20797916" w:rsidR="00012351" w:rsidRDefault="00012351" w:rsidP="00012351">
            <w:pPr>
              <w:jc w:val="center"/>
              <w:rPr>
                <w:rFonts w:cs="Arial"/>
                <w:color w:val="000000"/>
                <w:sz w:val="20"/>
                <w:szCs w:val="20"/>
              </w:rPr>
            </w:pPr>
            <w:r>
              <w:rPr>
                <w:rFonts w:cs="Arial"/>
                <w:color w:val="000000"/>
                <w:sz w:val="20"/>
                <w:szCs w:val="20"/>
              </w:rPr>
              <w:t>0</w:t>
            </w:r>
          </w:p>
        </w:tc>
        <w:tc>
          <w:tcPr>
            <w:tcW w:w="365" w:type="pct"/>
            <w:tcBorders>
              <w:top w:val="nil"/>
              <w:left w:val="nil"/>
              <w:bottom w:val="single" w:sz="8" w:space="0" w:color="auto"/>
              <w:right w:val="single" w:sz="8" w:space="0" w:color="auto"/>
            </w:tcBorders>
            <w:shd w:val="clear" w:color="auto" w:fill="auto"/>
            <w:vAlign w:val="center"/>
            <w:hideMark/>
          </w:tcPr>
          <w:p w14:paraId="0EDBD8A7" w14:textId="48F57DCB" w:rsidR="00012351" w:rsidRDefault="00012351" w:rsidP="00012351">
            <w:pPr>
              <w:jc w:val="center"/>
              <w:rPr>
                <w:rFonts w:cs="Arial"/>
                <w:color w:val="000000"/>
                <w:sz w:val="20"/>
                <w:szCs w:val="20"/>
              </w:rPr>
            </w:pPr>
            <w:r>
              <w:rPr>
                <w:rFonts w:cs="Arial"/>
                <w:color w:val="000000"/>
                <w:sz w:val="20"/>
                <w:szCs w:val="20"/>
              </w:rPr>
              <w:t>0</w:t>
            </w:r>
          </w:p>
        </w:tc>
        <w:tc>
          <w:tcPr>
            <w:tcW w:w="319" w:type="pct"/>
            <w:tcBorders>
              <w:top w:val="nil"/>
              <w:left w:val="nil"/>
              <w:bottom w:val="single" w:sz="8" w:space="0" w:color="auto"/>
              <w:right w:val="single" w:sz="8" w:space="0" w:color="auto"/>
            </w:tcBorders>
            <w:shd w:val="clear" w:color="auto" w:fill="auto"/>
            <w:vAlign w:val="center"/>
            <w:hideMark/>
          </w:tcPr>
          <w:p w14:paraId="23133657" w14:textId="307A72A5" w:rsidR="00012351" w:rsidRDefault="00012351" w:rsidP="00012351">
            <w:pPr>
              <w:jc w:val="center"/>
              <w:rPr>
                <w:rFonts w:cs="Arial"/>
                <w:color w:val="000000"/>
                <w:sz w:val="20"/>
                <w:szCs w:val="20"/>
              </w:rPr>
            </w:pPr>
            <w:r>
              <w:rPr>
                <w:rFonts w:cs="Arial"/>
                <w:color w:val="000000"/>
                <w:sz w:val="20"/>
                <w:szCs w:val="20"/>
              </w:rPr>
              <w:t> </w:t>
            </w:r>
          </w:p>
        </w:tc>
        <w:tc>
          <w:tcPr>
            <w:tcW w:w="319" w:type="pct"/>
            <w:tcBorders>
              <w:top w:val="nil"/>
              <w:left w:val="nil"/>
              <w:bottom w:val="single" w:sz="8" w:space="0" w:color="auto"/>
              <w:right w:val="single" w:sz="8" w:space="0" w:color="auto"/>
            </w:tcBorders>
            <w:shd w:val="clear" w:color="auto" w:fill="auto"/>
            <w:vAlign w:val="center"/>
            <w:hideMark/>
          </w:tcPr>
          <w:p w14:paraId="33187FDF" w14:textId="10806CDD" w:rsidR="00012351" w:rsidRDefault="00012351" w:rsidP="00012351">
            <w:pPr>
              <w:jc w:val="center"/>
              <w:rPr>
                <w:rFonts w:cs="Arial"/>
                <w:color w:val="000000"/>
                <w:sz w:val="20"/>
                <w:szCs w:val="20"/>
              </w:rPr>
            </w:pPr>
            <w:r>
              <w:rPr>
                <w:rFonts w:cs="Arial"/>
                <w:color w:val="000000"/>
                <w:sz w:val="20"/>
                <w:szCs w:val="20"/>
              </w:rPr>
              <w:t> </w:t>
            </w:r>
          </w:p>
        </w:tc>
        <w:tc>
          <w:tcPr>
            <w:tcW w:w="319" w:type="pct"/>
            <w:tcBorders>
              <w:top w:val="nil"/>
              <w:left w:val="nil"/>
              <w:bottom w:val="single" w:sz="8" w:space="0" w:color="auto"/>
              <w:right w:val="single" w:sz="8" w:space="0" w:color="auto"/>
            </w:tcBorders>
            <w:shd w:val="clear" w:color="auto" w:fill="auto"/>
            <w:vAlign w:val="center"/>
            <w:hideMark/>
          </w:tcPr>
          <w:p w14:paraId="4DEE66CD" w14:textId="23F21AA6" w:rsidR="00012351" w:rsidRDefault="00012351" w:rsidP="00012351">
            <w:pPr>
              <w:jc w:val="center"/>
              <w:rPr>
                <w:rFonts w:cs="Arial"/>
                <w:color w:val="000000"/>
                <w:sz w:val="20"/>
                <w:szCs w:val="20"/>
              </w:rPr>
            </w:pPr>
            <w:r>
              <w:rPr>
                <w:rFonts w:cs="Arial"/>
                <w:color w:val="000000"/>
                <w:sz w:val="20"/>
                <w:szCs w:val="20"/>
              </w:rPr>
              <w:t>0</w:t>
            </w:r>
          </w:p>
        </w:tc>
        <w:tc>
          <w:tcPr>
            <w:tcW w:w="319" w:type="pct"/>
            <w:tcBorders>
              <w:top w:val="nil"/>
              <w:left w:val="nil"/>
              <w:bottom w:val="single" w:sz="8" w:space="0" w:color="auto"/>
              <w:right w:val="single" w:sz="8" w:space="0" w:color="auto"/>
            </w:tcBorders>
            <w:shd w:val="clear" w:color="auto" w:fill="auto"/>
            <w:vAlign w:val="center"/>
            <w:hideMark/>
          </w:tcPr>
          <w:p w14:paraId="4DEAA9AD" w14:textId="682AD87B" w:rsidR="00012351" w:rsidRDefault="00012351" w:rsidP="00012351">
            <w:pPr>
              <w:jc w:val="center"/>
              <w:rPr>
                <w:rFonts w:cs="Arial"/>
                <w:color w:val="000000"/>
                <w:sz w:val="20"/>
                <w:szCs w:val="20"/>
              </w:rPr>
            </w:pPr>
            <w:r>
              <w:rPr>
                <w:rFonts w:cs="Arial"/>
                <w:color w:val="000000"/>
                <w:sz w:val="20"/>
                <w:szCs w:val="20"/>
              </w:rPr>
              <w:t>0</w:t>
            </w:r>
          </w:p>
        </w:tc>
        <w:tc>
          <w:tcPr>
            <w:tcW w:w="317" w:type="pct"/>
            <w:tcBorders>
              <w:top w:val="nil"/>
              <w:left w:val="nil"/>
              <w:bottom w:val="single" w:sz="8" w:space="0" w:color="auto"/>
              <w:right w:val="single" w:sz="8" w:space="0" w:color="auto"/>
            </w:tcBorders>
            <w:shd w:val="clear" w:color="auto" w:fill="auto"/>
            <w:vAlign w:val="center"/>
            <w:hideMark/>
          </w:tcPr>
          <w:p w14:paraId="3E7C3E92" w14:textId="30E17CF8" w:rsidR="00012351" w:rsidRDefault="00012351" w:rsidP="00012351">
            <w:pPr>
              <w:jc w:val="center"/>
              <w:rPr>
                <w:rFonts w:cs="Arial"/>
                <w:color w:val="000000"/>
                <w:sz w:val="20"/>
                <w:szCs w:val="20"/>
              </w:rPr>
            </w:pPr>
            <w:r>
              <w:rPr>
                <w:rFonts w:cs="Arial"/>
                <w:color w:val="000000"/>
                <w:sz w:val="20"/>
                <w:szCs w:val="20"/>
              </w:rPr>
              <w:t>0</w:t>
            </w:r>
          </w:p>
        </w:tc>
      </w:tr>
      <w:tr w:rsidR="00012351" w:rsidRPr="00D72DEB" w14:paraId="46B2B33A" w14:textId="77777777" w:rsidTr="00246542">
        <w:trPr>
          <w:trHeight w:val="432"/>
        </w:trPr>
        <w:tc>
          <w:tcPr>
            <w:tcW w:w="1618" w:type="pct"/>
            <w:tcBorders>
              <w:top w:val="nil"/>
              <w:left w:val="single" w:sz="8" w:space="0" w:color="auto"/>
              <w:bottom w:val="single" w:sz="8" w:space="0" w:color="auto"/>
              <w:right w:val="single" w:sz="8" w:space="0" w:color="auto"/>
            </w:tcBorders>
            <w:shd w:val="clear" w:color="auto" w:fill="auto"/>
            <w:vAlign w:val="center"/>
            <w:hideMark/>
          </w:tcPr>
          <w:p w14:paraId="27340683" w14:textId="77777777" w:rsidR="00012351" w:rsidRPr="00D72DEB" w:rsidRDefault="00012351" w:rsidP="00012351">
            <w:pPr>
              <w:rPr>
                <w:rFonts w:cs="Arial"/>
                <w:color w:val="000000"/>
                <w:sz w:val="20"/>
                <w:szCs w:val="20"/>
              </w:rPr>
            </w:pPr>
            <w:r w:rsidRPr="00D72DEB">
              <w:rPr>
                <w:rFonts w:cs="Arial"/>
                <w:color w:val="000000"/>
                <w:sz w:val="20"/>
                <w:szCs w:val="20"/>
              </w:rPr>
              <w:t>Присоединенная договорная тепловая нагрузка в горячей воде</w:t>
            </w:r>
          </w:p>
        </w:tc>
        <w:tc>
          <w:tcPr>
            <w:tcW w:w="405" w:type="pct"/>
            <w:tcBorders>
              <w:top w:val="nil"/>
              <w:left w:val="nil"/>
              <w:bottom w:val="single" w:sz="8" w:space="0" w:color="auto"/>
              <w:right w:val="single" w:sz="8" w:space="0" w:color="auto"/>
            </w:tcBorders>
            <w:shd w:val="clear" w:color="auto" w:fill="auto"/>
            <w:vAlign w:val="center"/>
            <w:hideMark/>
          </w:tcPr>
          <w:p w14:paraId="11EA8923" w14:textId="77777777" w:rsidR="00012351" w:rsidRPr="00D72DEB" w:rsidRDefault="00012351" w:rsidP="00012351">
            <w:pPr>
              <w:rPr>
                <w:rFonts w:cs="Arial"/>
                <w:color w:val="000000"/>
                <w:sz w:val="20"/>
                <w:szCs w:val="20"/>
              </w:rPr>
            </w:pPr>
            <w:r w:rsidRPr="00D72DEB">
              <w:rPr>
                <w:rFonts w:cs="Arial"/>
                <w:color w:val="000000"/>
                <w:sz w:val="20"/>
                <w:szCs w:val="20"/>
              </w:rPr>
              <w:t>Гкал/ч</w:t>
            </w:r>
          </w:p>
        </w:tc>
        <w:tc>
          <w:tcPr>
            <w:tcW w:w="337" w:type="pct"/>
            <w:tcBorders>
              <w:top w:val="nil"/>
              <w:left w:val="nil"/>
              <w:bottom w:val="single" w:sz="8" w:space="0" w:color="auto"/>
              <w:right w:val="single" w:sz="8" w:space="0" w:color="auto"/>
            </w:tcBorders>
            <w:shd w:val="clear" w:color="auto" w:fill="auto"/>
            <w:vAlign w:val="center"/>
            <w:hideMark/>
          </w:tcPr>
          <w:p w14:paraId="6D9BCA5F" w14:textId="442AEF1A" w:rsidR="00012351" w:rsidRDefault="00012351" w:rsidP="00012351">
            <w:pPr>
              <w:jc w:val="center"/>
              <w:rPr>
                <w:rFonts w:cs="Arial"/>
                <w:color w:val="000000"/>
                <w:sz w:val="20"/>
                <w:szCs w:val="20"/>
              </w:rPr>
            </w:pPr>
            <w:r>
              <w:rPr>
                <w:rFonts w:cs="Arial"/>
                <w:color w:val="000000"/>
                <w:sz w:val="20"/>
                <w:szCs w:val="20"/>
              </w:rPr>
              <w:t>108,93</w:t>
            </w:r>
          </w:p>
        </w:tc>
        <w:tc>
          <w:tcPr>
            <w:tcW w:w="363" w:type="pct"/>
            <w:tcBorders>
              <w:top w:val="nil"/>
              <w:left w:val="nil"/>
              <w:bottom w:val="single" w:sz="8" w:space="0" w:color="auto"/>
              <w:right w:val="single" w:sz="8" w:space="0" w:color="auto"/>
            </w:tcBorders>
            <w:shd w:val="clear" w:color="auto" w:fill="auto"/>
            <w:vAlign w:val="center"/>
            <w:hideMark/>
          </w:tcPr>
          <w:p w14:paraId="0CAF835E" w14:textId="772B3B1E" w:rsidR="00012351" w:rsidRDefault="00012351" w:rsidP="00012351">
            <w:pPr>
              <w:jc w:val="center"/>
              <w:rPr>
                <w:rFonts w:cs="Arial"/>
                <w:color w:val="000000"/>
                <w:sz w:val="20"/>
                <w:szCs w:val="20"/>
              </w:rPr>
            </w:pPr>
            <w:r>
              <w:rPr>
                <w:rFonts w:cs="Arial"/>
                <w:color w:val="000000"/>
                <w:sz w:val="20"/>
                <w:szCs w:val="20"/>
              </w:rPr>
              <w:t>110,42</w:t>
            </w:r>
          </w:p>
        </w:tc>
        <w:tc>
          <w:tcPr>
            <w:tcW w:w="319" w:type="pct"/>
            <w:tcBorders>
              <w:top w:val="nil"/>
              <w:left w:val="nil"/>
              <w:bottom w:val="single" w:sz="8" w:space="0" w:color="auto"/>
              <w:right w:val="single" w:sz="8" w:space="0" w:color="auto"/>
            </w:tcBorders>
            <w:shd w:val="clear" w:color="auto" w:fill="auto"/>
            <w:vAlign w:val="center"/>
            <w:hideMark/>
          </w:tcPr>
          <w:p w14:paraId="444F7382" w14:textId="08AC79DF" w:rsidR="00012351" w:rsidRDefault="00012351" w:rsidP="00012351">
            <w:pPr>
              <w:jc w:val="center"/>
              <w:rPr>
                <w:rFonts w:cs="Arial"/>
                <w:color w:val="000000"/>
                <w:sz w:val="20"/>
                <w:szCs w:val="20"/>
              </w:rPr>
            </w:pPr>
            <w:r>
              <w:rPr>
                <w:rFonts w:cs="Arial"/>
                <w:color w:val="000000"/>
                <w:sz w:val="20"/>
                <w:szCs w:val="20"/>
              </w:rPr>
              <w:t>111,91</w:t>
            </w:r>
          </w:p>
        </w:tc>
        <w:tc>
          <w:tcPr>
            <w:tcW w:w="365" w:type="pct"/>
            <w:tcBorders>
              <w:top w:val="nil"/>
              <w:left w:val="nil"/>
              <w:bottom w:val="single" w:sz="8" w:space="0" w:color="auto"/>
              <w:right w:val="single" w:sz="8" w:space="0" w:color="auto"/>
            </w:tcBorders>
            <w:shd w:val="clear" w:color="auto" w:fill="auto"/>
            <w:vAlign w:val="center"/>
            <w:hideMark/>
          </w:tcPr>
          <w:p w14:paraId="370F0B35" w14:textId="3D56E821" w:rsidR="00012351" w:rsidRDefault="00012351" w:rsidP="00012351">
            <w:pPr>
              <w:jc w:val="center"/>
              <w:rPr>
                <w:rFonts w:cs="Arial"/>
                <w:color w:val="000000"/>
                <w:sz w:val="20"/>
                <w:szCs w:val="20"/>
              </w:rPr>
            </w:pPr>
            <w:r>
              <w:rPr>
                <w:rFonts w:cs="Arial"/>
                <w:color w:val="000000"/>
                <w:sz w:val="20"/>
                <w:szCs w:val="20"/>
              </w:rPr>
              <w:t>111,93</w:t>
            </w:r>
          </w:p>
        </w:tc>
        <w:tc>
          <w:tcPr>
            <w:tcW w:w="319" w:type="pct"/>
            <w:tcBorders>
              <w:top w:val="nil"/>
              <w:left w:val="nil"/>
              <w:bottom w:val="single" w:sz="8" w:space="0" w:color="auto"/>
              <w:right w:val="single" w:sz="8" w:space="0" w:color="auto"/>
            </w:tcBorders>
            <w:shd w:val="clear" w:color="auto" w:fill="auto"/>
            <w:vAlign w:val="center"/>
            <w:hideMark/>
          </w:tcPr>
          <w:p w14:paraId="572DC6F2" w14:textId="7D35B59C" w:rsidR="00012351" w:rsidRDefault="00012351" w:rsidP="00012351">
            <w:pPr>
              <w:jc w:val="center"/>
              <w:rPr>
                <w:rFonts w:cs="Arial"/>
                <w:color w:val="000000"/>
                <w:sz w:val="20"/>
                <w:szCs w:val="20"/>
              </w:rPr>
            </w:pPr>
            <w:r>
              <w:rPr>
                <w:rFonts w:cs="Arial"/>
                <w:color w:val="000000"/>
                <w:sz w:val="20"/>
                <w:szCs w:val="20"/>
              </w:rPr>
              <w:t>111,93</w:t>
            </w:r>
          </w:p>
        </w:tc>
        <w:tc>
          <w:tcPr>
            <w:tcW w:w="319" w:type="pct"/>
            <w:tcBorders>
              <w:top w:val="nil"/>
              <w:left w:val="nil"/>
              <w:bottom w:val="single" w:sz="8" w:space="0" w:color="auto"/>
              <w:right w:val="single" w:sz="8" w:space="0" w:color="auto"/>
            </w:tcBorders>
            <w:shd w:val="clear" w:color="auto" w:fill="auto"/>
            <w:vAlign w:val="center"/>
            <w:hideMark/>
          </w:tcPr>
          <w:p w14:paraId="123611D3" w14:textId="5DA5493A" w:rsidR="00012351" w:rsidRDefault="00012351" w:rsidP="00012351">
            <w:pPr>
              <w:jc w:val="center"/>
              <w:rPr>
                <w:rFonts w:cs="Arial"/>
                <w:color w:val="000000"/>
                <w:sz w:val="20"/>
                <w:szCs w:val="20"/>
              </w:rPr>
            </w:pPr>
            <w:r>
              <w:rPr>
                <w:rFonts w:cs="Arial"/>
                <w:color w:val="000000"/>
                <w:sz w:val="20"/>
                <w:szCs w:val="20"/>
              </w:rPr>
              <w:t>111,93</w:t>
            </w:r>
          </w:p>
        </w:tc>
        <w:tc>
          <w:tcPr>
            <w:tcW w:w="319" w:type="pct"/>
            <w:tcBorders>
              <w:top w:val="nil"/>
              <w:left w:val="nil"/>
              <w:bottom w:val="single" w:sz="8" w:space="0" w:color="auto"/>
              <w:right w:val="single" w:sz="8" w:space="0" w:color="auto"/>
            </w:tcBorders>
            <w:shd w:val="clear" w:color="auto" w:fill="auto"/>
            <w:vAlign w:val="center"/>
            <w:hideMark/>
          </w:tcPr>
          <w:p w14:paraId="3F56924F" w14:textId="2CB3A695" w:rsidR="00012351" w:rsidRDefault="00012351" w:rsidP="00012351">
            <w:pPr>
              <w:jc w:val="center"/>
              <w:rPr>
                <w:rFonts w:cs="Arial"/>
                <w:color w:val="000000"/>
                <w:sz w:val="20"/>
                <w:szCs w:val="20"/>
              </w:rPr>
            </w:pPr>
            <w:r>
              <w:rPr>
                <w:rFonts w:cs="Arial"/>
                <w:color w:val="000000"/>
                <w:sz w:val="20"/>
                <w:szCs w:val="20"/>
              </w:rPr>
              <w:t>132,84</w:t>
            </w:r>
          </w:p>
        </w:tc>
        <w:tc>
          <w:tcPr>
            <w:tcW w:w="319" w:type="pct"/>
            <w:tcBorders>
              <w:top w:val="nil"/>
              <w:left w:val="nil"/>
              <w:bottom w:val="single" w:sz="8" w:space="0" w:color="auto"/>
              <w:right w:val="single" w:sz="8" w:space="0" w:color="auto"/>
            </w:tcBorders>
            <w:shd w:val="clear" w:color="auto" w:fill="auto"/>
            <w:vAlign w:val="center"/>
            <w:hideMark/>
          </w:tcPr>
          <w:p w14:paraId="7737C58D" w14:textId="3F604306" w:rsidR="00012351" w:rsidRDefault="00012351" w:rsidP="00012351">
            <w:pPr>
              <w:jc w:val="center"/>
              <w:rPr>
                <w:rFonts w:cs="Arial"/>
                <w:color w:val="000000"/>
                <w:sz w:val="20"/>
                <w:szCs w:val="20"/>
              </w:rPr>
            </w:pPr>
            <w:r>
              <w:rPr>
                <w:rFonts w:cs="Arial"/>
                <w:color w:val="000000"/>
                <w:sz w:val="20"/>
                <w:szCs w:val="20"/>
              </w:rPr>
              <w:t>142,38</w:t>
            </w:r>
          </w:p>
        </w:tc>
        <w:tc>
          <w:tcPr>
            <w:tcW w:w="317" w:type="pct"/>
            <w:tcBorders>
              <w:top w:val="nil"/>
              <w:left w:val="nil"/>
              <w:bottom w:val="single" w:sz="8" w:space="0" w:color="auto"/>
              <w:right w:val="single" w:sz="8" w:space="0" w:color="auto"/>
            </w:tcBorders>
            <w:shd w:val="clear" w:color="auto" w:fill="auto"/>
            <w:vAlign w:val="center"/>
            <w:hideMark/>
          </w:tcPr>
          <w:p w14:paraId="31A29ECC" w14:textId="48F7363E" w:rsidR="00012351" w:rsidRDefault="00012351" w:rsidP="00012351">
            <w:pPr>
              <w:jc w:val="center"/>
              <w:rPr>
                <w:rFonts w:cs="Arial"/>
                <w:color w:val="000000"/>
                <w:sz w:val="20"/>
                <w:szCs w:val="20"/>
              </w:rPr>
            </w:pPr>
            <w:r>
              <w:rPr>
                <w:rFonts w:cs="Arial"/>
                <w:color w:val="000000"/>
                <w:sz w:val="20"/>
                <w:szCs w:val="20"/>
              </w:rPr>
              <w:t>150,22</w:t>
            </w:r>
          </w:p>
        </w:tc>
      </w:tr>
      <w:tr w:rsidR="00012351" w:rsidRPr="00D72DEB" w14:paraId="596CB447" w14:textId="77777777" w:rsidTr="00246542">
        <w:trPr>
          <w:trHeight w:val="746"/>
        </w:trPr>
        <w:tc>
          <w:tcPr>
            <w:tcW w:w="1618" w:type="pct"/>
            <w:tcBorders>
              <w:top w:val="nil"/>
              <w:left w:val="single" w:sz="8" w:space="0" w:color="auto"/>
              <w:bottom w:val="single" w:sz="8" w:space="0" w:color="auto"/>
              <w:right w:val="single" w:sz="8" w:space="0" w:color="auto"/>
            </w:tcBorders>
            <w:shd w:val="clear" w:color="auto" w:fill="auto"/>
            <w:vAlign w:val="center"/>
            <w:hideMark/>
          </w:tcPr>
          <w:p w14:paraId="50929DF9" w14:textId="77777777" w:rsidR="00012351" w:rsidRPr="00D72DEB" w:rsidRDefault="00012351" w:rsidP="00012351">
            <w:pPr>
              <w:rPr>
                <w:rFonts w:cs="Arial"/>
                <w:color w:val="000000"/>
                <w:sz w:val="20"/>
                <w:szCs w:val="20"/>
              </w:rPr>
            </w:pPr>
            <w:r w:rsidRPr="00D72DEB">
              <w:rPr>
                <w:rFonts w:cs="Arial"/>
                <w:color w:val="000000"/>
                <w:sz w:val="20"/>
                <w:szCs w:val="20"/>
              </w:rPr>
              <w:t>Присоединенная расчетная тепловая нагрузка в горячей воде (на коллекторах станции), в том числе:</w:t>
            </w:r>
          </w:p>
        </w:tc>
        <w:tc>
          <w:tcPr>
            <w:tcW w:w="405" w:type="pct"/>
            <w:tcBorders>
              <w:top w:val="nil"/>
              <w:left w:val="nil"/>
              <w:bottom w:val="single" w:sz="8" w:space="0" w:color="auto"/>
              <w:right w:val="single" w:sz="8" w:space="0" w:color="auto"/>
            </w:tcBorders>
            <w:shd w:val="clear" w:color="auto" w:fill="auto"/>
            <w:vAlign w:val="center"/>
            <w:hideMark/>
          </w:tcPr>
          <w:p w14:paraId="23C3347F" w14:textId="77777777" w:rsidR="00012351" w:rsidRPr="00D72DEB" w:rsidRDefault="00012351" w:rsidP="00012351">
            <w:pPr>
              <w:rPr>
                <w:rFonts w:cs="Arial"/>
                <w:color w:val="000000"/>
                <w:sz w:val="20"/>
                <w:szCs w:val="20"/>
              </w:rPr>
            </w:pPr>
            <w:r w:rsidRPr="00D72DEB">
              <w:rPr>
                <w:rFonts w:cs="Arial"/>
                <w:color w:val="000000"/>
                <w:sz w:val="20"/>
                <w:szCs w:val="20"/>
              </w:rPr>
              <w:t>Гкал/ч</w:t>
            </w:r>
          </w:p>
        </w:tc>
        <w:tc>
          <w:tcPr>
            <w:tcW w:w="337" w:type="pct"/>
            <w:tcBorders>
              <w:top w:val="nil"/>
              <w:left w:val="nil"/>
              <w:bottom w:val="single" w:sz="8" w:space="0" w:color="auto"/>
              <w:right w:val="single" w:sz="8" w:space="0" w:color="auto"/>
            </w:tcBorders>
            <w:shd w:val="clear" w:color="auto" w:fill="auto"/>
            <w:vAlign w:val="center"/>
            <w:hideMark/>
          </w:tcPr>
          <w:p w14:paraId="12C1BA37" w14:textId="545825BB" w:rsidR="00012351" w:rsidRDefault="00012351" w:rsidP="00012351">
            <w:pPr>
              <w:jc w:val="center"/>
              <w:rPr>
                <w:rFonts w:cs="Arial"/>
                <w:color w:val="000000"/>
                <w:sz w:val="20"/>
                <w:szCs w:val="20"/>
              </w:rPr>
            </w:pPr>
            <w:r>
              <w:rPr>
                <w:rFonts w:cs="Arial"/>
                <w:color w:val="000000"/>
                <w:sz w:val="20"/>
                <w:szCs w:val="20"/>
              </w:rPr>
              <w:t>108,93</w:t>
            </w:r>
          </w:p>
        </w:tc>
        <w:tc>
          <w:tcPr>
            <w:tcW w:w="363" w:type="pct"/>
            <w:tcBorders>
              <w:top w:val="nil"/>
              <w:left w:val="nil"/>
              <w:bottom w:val="single" w:sz="8" w:space="0" w:color="auto"/>
              <w:right w:val="single" w:sz="8" w:space="0" w:color="auto"/>
            </w:tcBorders>
            <w:shd w:val="clear" w:color="auto" w:fill="auto"/>
            <w:vAlign w:val="center"/>
            <w:hideMark/>
          </w:tcPr>
          <w:p w14:paraId="2D118DCC" w14:textId="714D517B" w:rsidR="00012351" w:rsidRDefault="00012351" w:rsidP="00012351">
            <w:pPr>
              <w:jc w:val="center"/>
              <w:rPr>
                <w:rFonts w:cs="Arial"/>
                <w:color w:val="000000"/>
                <w:sz w:val="20"/>
                <w:szCs w:val="20"/>
              </w:rPr>
            </w:pPr>
            <w:r>
              <w:rPr>
                <w:rFonts w:cs="Arial"/>
                <w:color w:val="000000"/>
                <w:sz w:val="20"/>
                <w:szCs w:val="20"/>
              </w:rPr>
              <w:t>110,42</w:t>
            </w:r>
          </w:p>
        </w:tc>
        <w:tc>
          <w:tcPr>
            <w:tcW w:w="319" w:type="pct"/>
            <w:tcBorders>
              <w:top w:val="nil"/>
              <w:left w:val="nil"/>
              <w:bottom w:val="single" w:sz="8" w:space="0" w:color="auto"/>
              <w:right w:val="single" w:sz="8" w:space="0" w:color="auto"/>
            </w:tcBorders>
            <w:shd w:val="clear" w:color="auto" w:fill="auto"/>
            <w:vAlign w:val="center"/>
            <w:hideMark/>
          </w:tcPr>
          <w:p w14:paraId="15799F55" w14:textId="14E61976" w:rsidR="00012351" w:rsidRDefault="00012351" w:rsidP="00012351">
            <w:pPr>
              <w:jc w:val="center"/>
              <w:rPr>
                <w:rFonts w:cs="Arial"/>
                <w:color w:val="000000"/>
                <w:sz w:val="20"/>
                <w:szCs w:val="20"/>
              </w:rPr>
            </w:pPr>
            <w:r>
              <w:rPr>
                <w:rFonts w:cs="Arial"/>
                <w:color w:val="000000"/>
                <w:sz w:val="20"/>
                <w:szCs w:val="20"/>
              </w:rPr>
              <w:t>111,91</w:t>
            </w:r>
          </w:p>
        </w:tc>
        <w:tc>
          <w:tcPr>
            <w:tcW w:w="365" w:type="pct"/>
            <w:tcBorders>
              <w:top w:val="nil"/>
              <w:left w:val="nil"/>
              <w:bottom w:val="single" w:sz="8" w:space="0" w:color="auto"/>
              <w:right w:val="single" w:sz="8" w:space="0" w:color="auto"/>
            </w:tcBorders>
            <w:shd w:val="clear" w:color="auto" w:fill="auto"/>
            <w:vAlign w:val="center"/>
            <w:hideMark/>
          </w:tcPr>
          <w:p w14:paraId="75E239A5" w14:textId="6B12B701" w:rsidR="00012351" w:rsidRDefault="00012351" w:rsidP="00012351">
            <w:pPr>
              <w:jc w:val="center"/>
              <w:rPr>
                <w:rFonts w:cs="Arial"/>
                <w:color w:val="000000"/>
                <w:sz w:val="20"/>
                <w:szCs w:val="20"/>
              </w:rPr>
            </w:pPr>
            <w:r>
              <w:rPr>
                <w:rFonts w:cs="Arial"/>
                <w:color w:val="000000"/>
                <w:sz w:val="20"/>
                <w:szCs w:val="20"/>
              </w:rPr>
              <w:t>111,93</w:t>
            </w:r>
          </w:p>
        </w:tc>
        <w:tc>
          <w:tcPr>
            <w:tcW w:w="319" w:type="pct"/>
            <w:tcBorders>
              <w:top w:val="nil"/>
              <w:left w:val="nil"/>
              <w:bottom w:val="single" w:sz="8" w:space="0" w:color="auto"/>
              <w:right w:val="single" w:sz="8" w:space="0" w:color="auto"/>
            </w:tcBorders>
            <w:shd w:val="clear" w:color="auto" w:fill="auto"/>
            <w:vAlign w:val="center"/>
            <w:hideMark/>
          </w:tcPr>
          <w:p w14:paraId="02CA70DF" w14:textId="4CCA7B53" w:rsidR="00012351" w:rsidRDefault="00012351" w:rsidP="00012351">
            <w:pPr>
              <w:jc w:val="center"/>
              <w:rPr>
                <w:rFonts w:cs="Arial"/>
                <w:color w:val="000000"/>
                <w:sz w:val="20"/>
                <w:szCs w:val="20"/>
              </w:rPr>
            </w:pPr>
            <w:r>
              <w:rPr>
                <w:rFonts w:cs="Arial"/>
                <w:color w:val="000000"/>
                <w:sz w:val="20"/>
                <w:szCs w:val="20"/>
              </w:rPr>
              <w:t>111,93</w:t>
            </w:r>
          </w:p>
        </w:tc>
        <w:tc>
          <w:tcPr>
            <w:tcW w:w="319" w:type="pct"/>
            <w:tcBorders>
              <w:top w:val="nil"/>
              <w:left w:val="nil"/>
              <w:bottom w:val="single" w:sz="8" w:space="0" w:color="auto"/>
              <w:right w:val="single" w:sz="8" w:space="0" w:color="auto"/>
            </w:tcBorders>
            <w:shd w:val="clear" w:color="auto" w:fill="auto"/>
            <w:vAlign w:val="center"/>
            <w:hideMark/>
          </w:tcPr>
          <w:p w14:paraId="2B58CD4A" w14:textId="408C1F3F" w:rsidR="00012351" w:rsidRDefault="00012351" w:rsidP="00012351">
            <w:pPr>
              <w:jc w:val="center"/>
              <w:rPr>
                <w:rFonts w:cs="Arial"/>
                <w:color w:val="000000"/>
                <w:sz w:val="20"/>
                <w:szCs w:val="20"/>
              </w:rPr>
            </w:pPr>
            <w:r>
              <w:rPr>
                <w:rFonts w:cs="Arial"/>
                <w:color w:val="000000"/>
                <w:sz w:val="20"/>
                <w:szCs w:val="20"/>
              </w:rPr>
              <w:t>111,93</w:t>
            </w:r>
          </w:p>
        </w:tc>
        <w:tc>
          <w:tcPr>
            <w:tcW w:w="319" w:type="pct"/>
            <w:tcBorders>
              <w:top w:val="nil"/>
              <w:left w:val="nil"/>
              <w:bottom w:val="single" w:sz="8" w:space="0" w:color="auto"/>
              <w:right w:val="single" w:sz="8" w:space="0" w:color="auto"/>
            </w:tcBorders>
            <w:shd w:val="clear" w:color="auto" w:fill="auto"/>
            <w:vAlign w:val="center"/>
            <w:hideMark/>
          </w:tcPr>
          <w:p w14:paraId="08C86528" w14:textId="0566B040" w:rsidR="00012351" w:rsidRDefault="00012351" w:rsidP="00012351">
            <w:pPr>
              <w:jc w:val="center"/>
              <w:rPr>
                <w:rFonts w:cs="Arial"/>
                <w:color w:val="000000"/>
                <w:sz w:val="20"/>
                <w:szCs w:val="20"/>
              </w:rPr>
            </w:pPr>
            <w:r>
              <w:rPr>
                <w:rFonts w:cs="Arial"/>
                <w:color w:val="000000"/>
                <w:sz w:val="20"/>
                <w:szCs w:val="20"/>
              </w:rPr>
              <w:t>132,84</w:t>
            </w:r>
          </w:p>
        </w:tc>
        <w:tc>
          <w:tcPr>
            <w:tcW w:w="319" w:type="pct"/>
            <w:tcBorders>
              <w:top w:val="nil"/>
              <w:left w:val="nil"/>
              <w:bottom w:val="single" w:sz="8" w:space="0" w:color="auto"/>
              <w:right w:val="single" w:sz="8" w:space="0" w:color="auto"/>
            </w:tcBorders>
            <w:shd w:val="clear" w:color="auto" w:fill="auto"/>
            <w:vAlign w:val="center"/>
            <w:hideMark/>
          </w:tcPr>
          <w:p w14:paraId="0ADD6EC6" w14:textId="211548FE" w:rsidR="00012351" w:rsidRDefault="00012351" w:rsidP="00012351">
            <w:pPr>
              <w:jc w:val="center"/>
              <w:rPr>
                <w:rFonts w:cs="Arial"/>
                <w:color w:val="000000"/>
                <w:sz w:val="20"/>
                <w:szCs w:val="20"/>
              </w:rPr>
            </w:pPr>
            <w:r>
              <w:rPr>
                <w:rFonts w:cs="Arial"/>
                <w:color w:val="000000"/>
                <w:sz w:val="20"/>
                <w:szCs w:val="20"/>
              </w:rPr>
              <w:t>142,38</w:t>
            </w:r>
          </w:p>
        </w:tc>
        <w:tc>
          <w:tcPr>
            <w:tcW w:w="317" w:type="pct"/>
            <w:tcBorders>
              <w:top w:val="nil"/>
              <w:left w:val="nil"/>
              <w:bottom w:val="single" w:sz="8" w:space="0" w:color="auto"/>
              <w:right w:val="single" w:sz="8" w:space="0" w:color="auto"/>
            </w:tcBorders>
            <w:shd w:val="clear" w:color="auto" w:fill="auto"/>
            <w:vAlign w:val="center"/>
            <w:hideMark/>
          </w:tcPr>
          <w:p w14:paraId="6BEF6118" w14:textId="6E754A64" w:rsidR="00012351" w:rsidRDefault="00012351" w:rsidP="00012351">
            <w:pPr>
              <w:jc w:val="center"/>
              <w:rPr>
                <w:rFonts w:cs="Arial"/>
                <w:color w:val="000000"/>
                <w:sz w:val="20"/>
                <w:szCs w:val="20"/>
              </w:rPr>
            </w:pPr>
            <w:r>
              <w:rPr>
                <w:rFonts w:cs="Arial"/>
                <w:color w:val="000000"/>
                <w:sz w:val="20"/>
                <w:szCs w:val="20"/>
              </w:rPr>
              <w:t>150,22</w:t>
            </w:r>
          </w:p>
        </w:tc>
      </w:tr>
      <w:tr w:rsidR="00012351" w:rsidRPr="00D72DEB" w14:paraId="5A88F9A6" w14:textId="77777777" w:rsidTr="00246542">
        <w:trPr>
          <w:trHeight w:val="184"/>
        </w:trPr>
        <w:tc>
          <w:tcPr>
            <w:tcW w:w="1618" w:type="pct"/>
            <w:tcBorders>
              <w:top w:val="nil"/>
              <w:left w:val="single" w:sz="8" w:space="0" w:color="auto"/>
              <w:bottom w:val="single" w:sz="8" w:space="0" w:color="auto"/>
              <w:right w:val="single" w:sz="8" w:space="0" w:color="auto"/>
            </w:tcBorders>
            <w:shd w:val="clear" w:color="auto" w:fill="auto"/>
            <w:vAlign w:val="center"/>
            <w:hideMark/>
          </w:tcPr>
          <w:p w14:paraId="3A4CEAA0" w14:textId="77777777" w:rsidR="00012351" w:rsidRPr="00D72DEB" w:rsidRDefault="00012351" w:rsidP="00012351">
            <w:pPr>
              <w:rPr>
                <w:rFonts w:cs="Arial"/>
                <w:color w:val="000000"/>
                <w:sz w:val="20"/>
                <w:szCs w:val="20"/>
              </w:rPr>
            </w:pPr>
            <w:r w:rsidRPr="00D72DEB">
              <w:rPr>
                <w:rFonts w:cs="Arial"/>
                <w:color w:val="000000"/>
                <w:sz w:val="20"/>
                <w:szCs w:val="20"/>
              </w:rPr>
              <w:t>отопление</w:t>
            </w:r>
          </w:p>
        </w:tc>
        <w:tc>
          <w:tcPr>
            <w:tcW w:w="405" w:type="pct"/>
            <w:tcBorders>
              <w:top w:val="nil"/>
              <w:left w:val="nil"/>
              <w:bottom w:val="single" w:sz="8" w:space="0" w:color="auto"/>
              <w:right w:val="single" w:sz="8" w:space="0" w:color="auto"/>
            </w:tcBorders>
            <w:shd w:val="clear" w:color="auto" w:fill="auto"/>
            <w:vAlign w:val="center"/>
            <w:hideMark/>
          </w:tcPr>
          <w:p w14:paraId="33D1C601" w14:textId="77777777" w:rsidR="00012351" w:rsidRPr="00D72DEB" w:rsidRDefault="00012351" w:rsidP="00012351">
            <w:pPr>
              <w:rPr>
                <w:rFonts w:cs="Arial"/>
                <w:color w:val="000000"/>
                <w:sz w:val="20"/>
                <w:szCs w:val="20"/>
              </w:rPr>
            </w:pPr>
            <w:r w:rsidRPr="00D72DEB">
              <w:rPr>
                <w:rFonts w:cs="Arial"/>
                <w:color w:val="000000"/>
                <w:sz w:val="20"/>
                <w:szCs w:val="20"/>
              </w:rPr>
              <w:t>Гкал/ч</w:t>
            </w:r>
          </w:p>
        </w:tc>
        <w:tc>
          <w:tcPr>
            <w:tcW w:w="337" w:type="pct"/>
            <w:tcBorders>
              <w:top w:val="nil"/>
              <w:left w:val="nil"/>
              <w:bottom w:val="single" w:sz="8" w:space="0" w:color="auto"/>
              <w:right w:val="single" w:sz="8" w:space="0" w:color="auto"/>
            </w:tcBorders>
            <w:shd w:val="clear" w:color="auto" w:fill="auto"/>
            <w:vAlign w:val="center"/>
            <w:hideMark/>
          </w:tcPr>
          <w:p w14:paraId="11A5F1F4" w14:textId="2369F95C" w:rsidR="00012351" w:rsidRDefault="00012351" w:rsidP="00012351">
            <w:pPr>
              <w:jc w:val="center"/>
              <w:rPr>
                <w:rFonts w:cs="Arial"/>
                <w:color w:val="000000"/>
                <w:sz w:val="20"/>
                <w:szCs w:val="20"/>
              </w:rPr>
            </w:pPr>
            <w:r>
              <w:rPr>
                <w:rFonts w:cs="Arial"/>
                <w:color w:val="000000"/>
                <w:sz w:val="20"/>
                <w:szCs w:val="20"/>
              </w:rPr>
              <w:t>78,83</w:t>
            </w:r>
          </w:p>
        </w:tc>
        <w:tc>
          <w:tcPr>
            <w:tcW w:w="363" w:type="pct"/>
            <w:tcBorders>
              <w:top w:val="nil"/>
              <w:left w:val="nil"/>
              <w:bottom w:val="single" w:sz="8" w:space="0" w:color="auto"/>
              <w:right w:val="single" w:sz="8" w:space="0" w:color="auto"/>
            </w:tcBorders>
            <w:shd w:val="clear" w:color="auto" w:fill="auto"/>
            <w:vAlign w:val="center"/>
            <w:hideMark/>
          </w:tcPr>
          <w:p w14:paraId="263FCC19" w14:textId="36E357D6" w:rsidR="00012351" w:rsidRDefault="00012351" w:rsidP="00012351">
            <w:pPr>
              <w:jc w:val="center"/>
              <w:rPr>
                <w:rFonts w:cs="Arial"/>
                <w:color w:val="000000"/>
                <w:sz w:val="20"/>
                <w:szCs w:val="20"/>
              </w:rPr>
            </w:pPr>
            <w:r>
              <w:rPr>
                <w:rFonts w:cs="Arial"/>
                <w:color w:val="000000"/>
                <w:sz w:val="20"/>
                <w:szCs w:val="20"/>
              </w:rPr>
              <w:t>79,58</w:t>
            </w:r>
          </w:p>
        </w:tc>
        <w:tc>
          <w:tcPr>
            <w:tcW w:w="319" w:type="pct"/>
            <w:tcBorders>
              <w:top w:val="nil"/>
              <w:left w:val="nil"/>
              <w:bottom w:val="single" w:sz="8" w:space="0" w:color="auto"/>
              <w:right w:val="single" w:sz="8" w:space="0" w:color="auto"/>
            </w:tcBorders>
            <w:shd w:val="clear" w:color="auto" w:fill="auto"/>
            <w:vAlign w:val="center"/>
            <w:hideMark/>
          </w:tcPr>
          <w:p w14:paraId="7885A63B" w14:textId="7C9844BD" w:rsidR="00012351" w:rsidRDefault="00012351" w:rsidP="00012351">
            <w:pPr>
              <w:jc w:val="center"/>
              <w:rPr>
                <w:rFonts w:cs="Arial"/>
                <w:color w:val="000000"/>
                <w:sz w:val="20"/>
                <w:szCs w:val="20"/>
              </w:rPr>
            </w:pPr>
            <w:r>
              <w:rPr>
                <w:rFonts w:cs="Arial"/>
                <w:color w:val="000000"/>
                <w:sz w:val="20"/>
                <w:szCs w:val="20"/>
              </w:rPr>
              <w:t>80,33</w:t>
            </w:r>
          </w:p>
        </w:tc>
        <w:tc>
          <w:tcPr>
            <w:tcW w:w="365" w:type="pct"/>
            <w:tcBorders>
              <w:top w:val="nil"/>
              <w:left w:val="nil"/>
              <w:bottom w:val="single" w:sz="8" w:space="0" w:color="auto"/>
              <w:right w:val="single" w:sz="8" w:space="0" w:color="auto"/>
            </w:tcBorders>
            <w:shd w:val="clear" w:color="auto" w:fill="auto"/>
            <w:vAlign w:val="center"/>
            <w:hideMark/>
          </w:tcPr>
          <w:p w14:paraId="3A472CC1" w14:textId="15773A1A" w:rsidR="00012351" w:rsidRDefault="00012351" w:rsidP="00012351">
            <w:pPr>
              <w:jc w:val="center"/>
              <w:rPr>
                <w:rFonts w:cs="Arial"/>
                <w:color w:val="000000"/>
                <w:sz w:val="20"/>
                <w:szCs w:val="20"/>
              </w:rPr>
            </w:pPr>
            <w:r>
              <w:rPr>
                <w:rFonts w:cs="Arial"/>
                <w:color w:val="000000"/>
                <w:sz w:val="20"/>
                <w:szCs w:val="20"/>
              </w:rPr>
              <w:t>80,35</w:t>
            </w:r>
          </w:p>
        </w:tc>
        <w:tc>
          <w:tcPr>
            <w:tcW w:w="319" w:type="pct"/>
            <w:tcBorders>
              <w:top w:val="nil"/>
              <w:left w:val="nil"/>
              <w:bottom w:val="single" w:sz="8" w:space="0" w:color="auto"/>
              <w:right w:val="single" w:sz="8" w:space="0" w:color="auto"/>
            </w:tcBorders>
            <w:shd w:val="clear" w:color="auto" w:fill="auto"/>
            <w:vAlign w:val="center"/>
            <w:hideMark/>
          </w:tcPr>
          <w:p w14:paraId="578CC3C0" w14:textId="0D586FDC" w:rsidR="00012351" w:rsidRDefault="00012351" w:rsidP="00012351">
            <w:pPr>
              <w:jc w:val="center"/>
              <w:rPr>
                <w:rFonts w:cs="Arial"/>
                <w:color w:val="000000"/>
                <w:sz w:val="20"/>
                <w:szCs w:val="20"/>
              </w:rPr>
            </w:pPr>
            <w:r>
              <w:rPr>
                <w:rFonts w:cs="Arial"/>
                <w:color w:val="000000"/>
                <w:sz w:val="20"/>
                <w:szCs w:val="20"/>
              </w:rPr>
              <w:t>80,35</w:t>
            </w:r>
          </w:p>
        </w:tc>
        <w:tc>
          <w:tcPr>
            <w:tcW w:w="319" w:type="pct"/>
            <w:tcBorders>
              <w:top w:val="nil"/>
              <w:left w:val="nil"/>
              <w:bottom w:val="single" w:sz="8" w:space="0" w:color="auto"/>
              <w:right w:val="single" w:sz="8" w:space="0" w:color="auto"/>
            </w:tcBorders>
            <w:shd w:val="clear" w:color="auto" w:fill="auto"/>
            <w:vAlign w:val="center"/>
            <w:hideMark/>
          </w:tcPr>
          <w:p w14:paraId="4E3E7C35" w14:textId="55BCB4A4" w:rsidR="00012351" w:rsidRDefault="00012351" w:rsidP="00012351">
            <w:pPr>
              <w:jc w:val="center"/>
              <w:rPr>
                <w:rFonts w:cs="Arial"/>
                <w:color w:val="000000"/>
                <w:sz w:val="20"/>
                <w:szCs w:val="20"/>
              </w:rPr>
            </w:pPr>
            <w:r>
              <w:rPr>
                <w:rFonts w:cs="Arial"/>
                <w:color w:val="000000"/>
                <w:sz w:val="20"/>
                <w:szCs w:val="20"/>
              </w:rPr>
              <w:t>80,35</w:t>
            </w:r>
          </w:p>
        </w:tc>
        <w:tc>
          <w:tcPr>
            <w:tcW w:w="319" w:type="pct"/>
            <w:tcBorders>
              <w:top w:val="nil"/>
              <w:left w:val="nil"/>
              <w:bottom w:val="single" w:sz="8" w:space="0" w:color="auto"/>
              <w:right w:val="single" w:sz="8" w:space="0" w:color="auto"/>
            </w:tcBorders>
            <w:shd w:val="clear" w:color="auto" w:fill="auto"/>
            <w:vAlign w:val="center"/>
            <w:hideMark/>
          </w:tcPr>
          <w:p w14:paraId="4E2FE6D4" w14:textId="76FEA45D" w:rsidR="00012351" w:rsidRDefault="00012351" w:rsidP="00012351">
            <w:pPr>
              <w:jc w:val="center"/>
              <w:rPr>
                <w:rFonts w:cs="Arial"/>
                <w:color w:val="000000"/>
                <w:sz w:val="20"/>
                <w:szCs w:val="20"/>
              </w:rPr>
            </w:pPr>
            <w:r>
              <w:rPr>
                <w:rFonts w:cs="Arial"/>
                <w:color w:val="000000"/>
                <w:sz w:val="20"/>
                <w:szCs w:val="20"/>
              </w:rPr>
              <w:t>85,06</w:t>
            </w:r>
          </w:p>
        </w:tc>
        <w:tc>
          <w:tcPr>
            <w:tcW w:w="319" w:type="pct"/>
            <w:tcBorders>
              <w:top w:val="nil"/>
              <w:left w:val="nil"/>
              <w:bottom w:val="single" w:sz="8" w:space="0" w:color="auto"/>
              <w:right w:val="single" w:sz="8" w:space="0" w:color="auto"/>
            </w:tcBorders>
            <w:shd w:val="clear" w:color="auto" w:fill="auto"/>
            <w:vAlign w:val="center"/>
            <w:hideMark/>
          </w:tcPr>
          <w:p w14:paraId="1EB72A3C" w14:textId="3B2521EB" w:rsidR="00012351" w:rsidRDefault="00012351" w:rsidP="00012351">
            <w:pPr>
              <w:jc w:val="center"/>
              <w:rPr>
                <w:rFonts w:cs="Arial"/>
                <w:color w:val="000000"/>
                <w:sz w:val="20"/>
                <w:szCs w:val="20"/>
              </w:rPr>
            </w:pPr>
            <w:r>
              <w:rPr>
                <w:rFonts w:cs="Arial"/>
                <w:color w:val="000000"/>
                <w:sz w:val="20"/>
                <w:szCs w:val="20"/>
              </w:rPr>
              <w:t>87,36</w:t>
            </w:r>
          </w:p>
        </w:tc>
        <w:tc>
          <w:tcPr>
            <w:tcW w:w="317" w:type="pct"/>
            <w:tcBorders>
              <w:top w:val="nil"/>
              <w:left w:val="nil"/>
              <w:bottom w:val="single" w:sz="8" w:space="0" w:color="auto"/>
              <w:right w:val="single" w:sz="8" w:space="0" w:color="auto"/>
            </w:tcBorders>
            <w:shd w:val="clear" w:color="auto" w:fill="auto"/>
            <w:vAlign w:val="center"/>
            <w:hideMark/>
          </w:tcPr>
          <w:p w14:paraId="73DC03C1" w14:textId="15B1E982" w:rsidR="00012351" w:rsidRDefault="00012351" w:rsidP="00012351">
            <w:pPr>
              <w:jc w:val="center"/>
              <w:rPr>
                <w:rFonts w:cs="Arial"/>
                <w:color w:val="000000"/>
                <w:sz w:val="20"/>
                <w:szCs w:val="20"/>
              </w:rPr>
            </w:pPr>
            <w:r>
              <w:rPr>
                <w:rFonts w:cs="Arial"/>
                <w:color w:val="000000"/>
                <w:sz w:val="20"/>
                <w:szCs w:val="20"/>
              </w:rPr>
              <w:t>89,28</w:t>
            </w:r>
          </w:p>
        </w:tc>
      </w:tr>
      <w:tr w:rsidR="00012351" w:rsidRPr="00D72DEB" w14:paraId="7E1F8526" w14:textId="77777777" w:rsidTr="00246542">
        <w:trPr>
          <w:trHeight w:val="247"/>
        </w:trPr>
        <w:tc>
          <w:tcPr>
            <w:tcW w:w="1618" w:type="pct"/>
            <w:tcBorders>
              <w:top w:val="nil"/>
              <w:left w:val="single" w:sz="8" w:space="0" w:color="auto"/>
              <w:bottom w:val="single" w:sz="8" w:space="0" w:color="auto"/>
              <w:right w:val="single" w:sz="8" w:space="0" w:color="auto"/>
            </w:tcBorders>
            <w:shd w:val="clear" w:color="auto" w:fill="auto"/>
            <w:vAlign w:val="center"/>
            <w:hideMark/>
          </w:tcPr>
          <w:p w14:paraId="53DE3CEE" w14:textId="77777777" w:rsidR="00012351" w:rsidRPr="00D72DEB" w:rsidRDefault="00012351" w:rsidP="00012351">
            <w:pPr>
              <w:rPr>
                <w:rFonts w:cs="Arial"/>
                <w:color w:val="000000"/>
                <w:sz w:val="20"/>
                <w:szCs w:val="20"/>
              </w:rPr>
            </w:pPr>
            <w:r w:rsidRPr="00D72DEB">
              <w:rPr>
                <w:rFonts w:cs="Arial"/>
                <w:color w:val="000000"/>
                <w:sz w:val="20"/>
                <w:szCs w:val="20"/>
              </w:rPr>
              <w:t>вентиляция</w:t>
            </w:r>
          </w:p>
        </w:tc>
        <w:tc>
          <w:tcPr>
            <w:tcW w:w="405" w:type="pct"/>
            <w:tcBorders>
              <w:top w:val="nil"/>
              <w:left w:val="nil"/>
              <w:bottom w:val="single" w:sz="8" w:space="0" w:color="auto"/>
              <w:right w:val="single" w:sz="8" w:space="0" w:color="auto"/>
            </w:tcBorders>
            <w:shd w:val="clear" w:color="auto" w:fill="auto"/>
            <w:vAlign w:val="center"/>
            <w:hideMark/>
          </w:tcPr>
          <w:p w14:paraId="0FD45852" w14:textId="77777777" w:rsidR="00012351" w:rsidRPr="00D72DEB" w:rsidRDefault="00012351" w:rsidP="00012351">
            <w:pPr>
              <w:rPr>
                <w:rFonts w:cs="Arial"/>
                <w:color w:val="000000"/>
                <w:sz w:val="20"/>
                <w:szCs w:val="20"/>
              </w:rPr>
            </w:pPr>
            <w:r w:rsidRPr="00D72DEB">
              <w:rPr>
                <w:rFonts w:cs="Arial"/>
                <w:color w:val="000000"/>
                <w:sz w:val="20"/>
                <w:szCs w:val="20"/>
              </w:rPr>
              <w:t>Гкал/ч</w:t>
            </w:r>
          </w:p>
        </w:tc>
        <w:tc>
          <w:tcPr>
            <w:tcW w:w="337" w:type="pct"/>
            <w:tcBorders>
              <w:top w:val="nil"/>
              <w:left w:val="nil"/>
              <w:bottom w:val="single" w:sz="8" w:space="0" w:color="auto"/>
              <w:right w:val="single" w:sz="8" w:space="0" w:color="auto"/>
            </w:tcBorders>
            <w:shd w:val="clear" w:color="auto" w:fill="auto"/>
            <w:vAlign w:val="center"/>
            <w:hideMark/>
          </w:tcPr>
          <w:p w14:paraId="604CFDCE" w14:textId="781BF2A2" w:rsidR="00012351" w:rsidRDefault="00012351" w:rsidP="00012351">
            <w:pPr>
              <w:jc w:val="center"/>
              <w:rPr>
                <w:rFonts w:cs="Arial"/>
                <w:color w:val="000000"/>
                <w:sz w:val="20"/>
                <w:szCs w:val="20"/>
              </w:rPr>
            </w:pPr>
            <w:r>
              <w:rPr>
                <w:rFonts w:cs="Arial"/>
                <w:color w:val="000000"/>
                <w:sz w:val="20"/>
                <w:szCs w:val="20"/>
              </w:rPr>
              <w:t>0,00</w:t>
            </w:r>
          </w:p>
        </w:tc>
        <w:tc>
          <w:tcPr>
            <w:tcW w:w="363" w:type="pct"/>
            <w:tcBorders>
              <w:top w:val="nil"/>
              <w:left w:val="nil"/>
              <w:bottom w:val="single" w:sz="8" w:space="0" w:color="auto"/>
              <w:right w:val="single" w:sz="8" w:space="0" w:color="auto"/>
            </w:tcBorders>
            <w:shd w:val="clear" w:color="auto" w:fill="auto"/>
            <w:vAlign w:val="center"/>
            <w:hideMark/>
          </w:tcPr>
          <w:p w14:paraId="04B1B4A3" w14:textId="7D151F62" w:rsidR="00012351" w:rsidRDefault="00012351" w:rsidP="00012351">
            <w:pPr>
              <w:jc w:val="center"/>
              <w:rPr>
                <w:rFonts w:cs="Arial"/>
                <w:color w:val="000000"/>
                <w:sz w:val="20"/>
                <w:szCs w:val="20"/>
              </w:rPr>
            </w:pPr>
            <w:r>
              <w:rPr>
                <w:rFonts w:cs="Arial"/>
                <w:color w:val="000000"/>
                <w:sz w:val="20"/>
                <w:szCs w:val="20"/>
              </w:rPr>
              <w:t>0,00</w:t>
            </w:r>
          </w:p>
        </w:tc>
        <w:tc>
          <w:tcPr>
            <w:tcW w:w="319" w:type="pct"/>
            <w:tcBorders>
              <w:top w:val="nil"/>
              <w:left w:val="nil"/>
              <w:bottom w:val="single" w:sz="8" w:space="0" w:color="auto"/>
              <w:right w:val="single" w:sz="8" w:space="0" w:color="auto"/>
            </w:tcBorders>
            <w:shd w:val="clear" w:color="auto" w:fill="auto"/>
            <w:vAlign w:val="center"/>
            <w:hideMark/>
          </w:tcPr>
          <w:p w14:paraId="306B7ACD" w14:textId="008CA510" w:rsidR="00012351" w:rsidRDefault="00012351" w:rsidP="00012351">
            <w:pPr>
              <w:jc w:val="center"/>
              <w:rPr>
                <w:rFonts w:cs="Arial"/>
                <w:color w:val="000000"/>
                <w:sz w:val="20"/>
                <w:szCs w:val="20"/>
              </w:rPr>
            </w:pPr>
            <w:r>
              <w:rPr>
                <w:rFonts w:cs="Arial"/>
                <w:color w:val="000000"/>
                <w:sz w:val="20"/>
                <w:szCs w:val="20"/>
              </w:rPr>
              <w:t>0,00</w:t>
            </w:r>
          </w:p>
        </w:tc>
        <w:tc>
          <w:tcPr>
            <w:tcW w:w="365" w:type="pct"/>
            <w:tcBorders>
              <w:top w:val="nil"/>
              <w:left w:val="nil"/>
              <w:bottom w:val="single" w:sz="8" w:space="0" w:color="auto"/>
              <w:right w:val="single" w:sz="8" w:space="0" w:color="auto"/>
            </w:tcBorders>
            <w:shd w:val="clear" w:color="auto" w:fill="auto"/>
            <w:vAlign w:val="center"/>
            <w:hideMark/>
          </w:tcPr>
          <w:p w14:paraId="2652DD0C" w14:textId="0EE70F45" w:rsidR="00012351" w:rsidRDefault="00012351" w:rsidP="00012351">
            <w:pPr>
              <w:jc w:val="center"/>
              <w:rPr>
                <w:rFonts w:cs="Arial"/>
                <w:color w:val="000000"/>
                <w:sz w:val="20"/>
                <w:szCs w:val="20"/>
              </w:rPr>
            </w:pPr>
            <w:r>
              <w:rPr>
                <w:rFonts w:cs="Arial"/>
                <w:color w:val="000000"/>
                <w:sz w:val="20"/>
                <w:szCs w:val="20"/>
              </w:rPr>
              <w:t>0,00</w:t>
            </w:r>
          </w:p>
        </w:tc>
        <w:tc>
          <w:tcPr>
            <w:tcW w:w="319" w:type="pct"/>
            <w:tcBorders>
              <w:top w:val="nil"/>
              <w:left w:val="nil"/>
              <w:bottom w:val="single" w:sz="8" w:space="0" w:color="auto"/>
              <w:right w:val="single" w:sz="8" w:space="0" w:color="auto"/>
            </w:tcBorders>
            <w:shd w:val="clear" w:color="auto" w:fill="auto"/>
            <w:vAlign w:val="center"/>
            <w:hideMark/>
          </w:tcPr>
          <w:p w14:paraId="53F6CF47" w14:textId="5C0D95FA" w:rsidR="00012351" w:rsidRDefault="00012351" w:rsidP="00012351">
            <w:pPr>
              <w:jc w:val="center"/>
              <w:rPr>
                <w:rFonts w:cs="Arial"/>
                <w:color w:val="000000"/>
                <w:sz w:val="20"/>
                <w:szCs w:val="20"/>
              </w:rPr>
            </w:pPr>
            <w:r>
              <w:rPr>
                <w:rFonts w:cs="Arial"/>
                <w:color w:val="000000"/>
                <w:sz w:val="20"/>
                <w:szCs w:val="20"/>
              </w:rPr>
              <w:t>0,00</w:t>
            </w:r>
          </w:p>
        </w:tc>
        <w:tc>
          <w:tcPr>
            <w:tcW w:w="319" w:type="pct"/>
            <w:tcBorders>
              <w:top w:val="nil"/>
              <w:left w:val="nil"/>
              <w:bottom w:val="single" w:sz="8" w:space="0" w:color="auto"/>
              <w:right w:val="single" w:sz="8" w:space="0" w:color="auto"/>
            </w:tcBorders>
            <w:shd w:val="clear" w:color="auto" w:fill="auto"/>
            <w:vAlign w:val="center"/>
            <w:hideMark/>
          </w:tcPr>
          <w:p w14:paraId="3E7AC04B" w14:textId="6E8D7FD4" w:rsidR="00012351" w:rsidRDefault="00012351" w:rsidP="00012351">
            <w:pPr>
              <w:jc w:val="center"/>
              <w:rPr>
                <w:rFonts w:cs="Arial"/>
                <w:color w:val="000000"/>
                <w:sz w:val="20"/>
                <w:szCs w:val="20"/>
              </w:rPr>
            </w:pPr>
            <w:r>
              <w:rPr>
                <w:rFonts w:cs="Arial"/>
                <w:color w:val="000000"/>
                <w:sz w:val="20"/>
                <w:szCs w:val="20"/>
              </w:rPr>
              <w:t>0,00</w:t>
            </w:r>
          </w:p>
        </w:tc>
        <w:tc>
          <w:tcPr>
            <w:tcW w:w="319" w:type="pct"/>
            <w:tcBorders>
              <w:top w:val="nil"/>
              <w:left w:val="nil"/>
              <w:bottom w:val="single" w:sz="8" w:space="0" w:color="auto"/>
              <w:right w:val="single" w:sz="8" w:space="0" w:color="auto"/>
            </w:tcBorders>
            <w:shd w:val="clear" w:color="auto" w:fill="auto"/>
            <w:vAlign w:val="center"/>
            <w:hideMark/>
          </w:tcPr>
          <w:p w14:paraId="062FCD80" w14:textId="2389A8A5" w:rsidR="00012351" w:rsidRDefault="00012351" w:rsidP="00012351">
            <w:pPr>
              <w:jc w:val="center"/>
              <w:rPr>
                <w:rFonts w:cs="Arial"/>
                <w:color w:val="000000"/>
                <w:sz w:val="20"/>
                <w:szCs w:val="20"/>
              </w:rPr>
            </w:pPr>
            <w:r>
              <w:rPr>
                <w:rFonts w:cs="Arial"/>
                <w:color w:val="000000"/>
                <w:sz w:val="20"/>
                <w:szCs w:val="20"/>
              </w:rPr>
              <w:t>0,00</w:t>
            </w:r>
          </w:p>
        </w:tc>
        <w:tc>
          <w:tcPr>
            <w:tcW w:w="319" w:type="pct"/>
            <w:tcBorders>
              <w:top w:val="nil"/>
              <w:left w:val="nil"/>
              <w:bottom w:val="single" w:sz="8" w:space="0" w:color="auto"/>
              <w:right w:val="single" w:sz="8" w:space="0" w:color="auto"/>
            </w:tcBorders>
            <w:shd w:val="clear" w:color="auto" w:fill="auto"/>
            <w:vAlign w:val="center"/>
            <w:hideMark/>
          </w:tcPr>
          <w:p w14:paraId="72EB4937" w14:textId="664DF80D" w:rsidR="00012351" w:rsidRDefault="00012351" w:rsidP="00012351">
            <w:pPr>
              <w:jc w:val="center"/>
              <w:rPr>
                <w:rFonts w:cs="Arial"/>
                <w:color w:val="000000"/>
                <w:sz w:val="20"/>
                <w:szCs w:val="20"/>
              </w:rPr>
            </w:pPr>
            <w:r>
              <w:rPr>
                <w:rFonts w:cs="Arial"/>
                <w:color w:val="000000"/>
                <w:sz w:val="20"/>
                <w:szCs w:val="20"/>
              </w:rPr>
              <w:t>0,00</w:t>
            </w:r>
          </w:p>
        </w:tc>
        <w:tc>
          <w:tcPr>
            <w:tcW w:w="317" w:type="pct"/>
            <w:tcBorders>
              <w:top w:val="nil"/>
              <w:left w:val="nil"/>
              <w:bottom w:val="single" w:sz="8" w:space="0" w:color="auto"/>
              <w:right w:val="single" w:sz="8" w:space="0" w:color="auto"/>
            </w:tcBorders>
            <w:shd w:val="clear" w:color="auto" w:fill="auto"/>
            <w:vAlign w:val="center"/>
            <w:hideMark/>
          </w:tcPr>
          <w:p w14:paraId="4764B924" w14:textId="0D9E740A" w:rsidR="00012351" w:rsidRDefault="00012351" w:rsidP="00012351">
            <w:pPr>
              <w:jc w:val="center"/>
              <w:rPr>
                <w:rFonts w:cs="Arial"/>
                <w:color w:val="000000"/>
                <w:sz w:val="20"/>
                <w:szCs w:val="20"/>
              </w:rPr>
            </w:pPr>
            <w:r>
              <w:rPr>
                <w:rFonts w:cs="Arial"/>
                <w:color w:val="000000"/>
                <w:sz w:val="20"/>
                <w:szCs w:val="20"/>
              </w:rPr>
              <w:t>0,00</w:t>
            </w:r>
          </w:p>
        </w:tc>
      </w:tr>
      <w:tr w:rsidR="00012351" w:rsidRPr="00D72DEB" w14:paraId="074D6CFC" w14:textId="77777777" w:rsidTr="00246542">
        <w:trPr>
          <w:trHeight w:val="264"/>
        </w:trPr>
        <w:tc>
          <w:tcPr>
            <w:tcW w:w="1618" w:type="pct"/>
            <w:tcBorders>
              <w:top w:val="nil"/>
              <w:left w:val="single" w:sz="8" w:space="0" w:color="auto"/>
              <w:bottom w:val="single" w:sz="8" w:space="0" w:color="auto"/>
              <w:right w:val="single" w:sz="8" w:space="0" w:color="auto"/>
            </w:tcBorders>
            <w:shd w:val="clear" w:color="auto" w:fill="auto"/>
            <w:vAlign w:val="center"/>
            <w:hideMark/>
          </w:tcPr>
          <w:p w14:paraId="1A43F24D" w14:textId="77777777" w:rsidR="00012351" w:rsidRPr="00D72DEB" w:rsidRDefault="00012351" w:rsidP="00012351">
            <w:pPr>
              <w:rPr>
                <w:rFonts w:cs="Arial"/>
                <w:color w:val="000000"/>
                <w:sz w:val="20"/>
                <w:szCs w:val="20"/>
              </w:rPr>
            </w:pPr>
            <w:r w:rsidRPr="00D72DEB">
              <w:rPr>
                <w:rFonts w:cs="Arial"/>
                <w:color w:val="000000"/>
                <w:sz w:val="20"/>
                <w:szCs w:val="20"/>
              </w:rPr>
              <w:t>горячее водоснабжение</w:t>
            </w:r>
          </w:p>
        </w:tc>
        <w:tc>
          <w:tcPr>
            <w:tcW w:w="405" w:type="pct"/>
            <w:tcBorders>
              <w:top w:val="nil"/>
              <w:left w:val="nil"/>
              <w:bottom w:val="single" w:sz="8" w:space="0" w:color="auto"/>
              <w:right w:val="single" w:sz="8" w:space="0" w:color="auto"/>
            </w:tcBorders>
            <w:shd w:val="clear" w:color="auto" w:fill="auto"/>
            <w:vAlign w:val="center"/>
            <w:hideMark/>
          </w:tcPr>
          <w:p w14:paraId="3BB3323D" w14:textId="77777777" w:rsidR="00012351" w:rsidRPr="00D72DEB" w:rsidRDefault="00012351" w:rsidP="00012351">
            <w:pPr>
              <w:rPr>
                <w:rFonts w:cs="Arial"/>
                <w:color w:val="000000"/>
                <w:sz w:val="20"/>
                <w:szCs w:val="20"/>
              </w:rPr>
            </w:pPr>
            <w:r w:rsidRPr="00D72DEB">
              <w:rPr>
                <w:rFonts w:cs="Arial"/>
                <w:color w:val="000000"/>
                <w:sz w:val="20"/>
                <w:szCs w:val="20"/>
              </w:rPr>
              <w:t>Гкал/ч</w:t>
            </w:r>
          </w:p>
        </w:tc>
        <w:tc>
          <w:tcPr>
            <w:tcW w:w="337" w:type="pct"/>
            <w:tcBorders>
              <w:top w:val="nil"/>
              <w:left w:val="nil"/>
              <w:bottom w:val="single" w:sz="8" w:space="0" w:color="auto"/>
              <w:right w:val="single" w:sz="8" w:space="0" w:color="auto"/>
            </w:tcBorders>
            <w:shd w:val="clear" w:color="auto" w:fill="auto"/>
            <w:vAlign w:val="center"/>
            <w:hideMark/>
          </w:tcPr>
          <w:p w14:paraId="649B25D3" w14:textId="441D9BBD" w:rsidR="00012351" w:rsidRDefault="00012351" w:rsidP="00012351">
            <w:pPr>
              <w:jc w:val="center"/>
              <w:rPr>
                <w:rFonts w:cs="Arial"/>
                <w:color w:val="000000"/>
                <w:sz w:val="20"/>
                <w:szCs w:val="20"/>
              </w:rPr>
            </w:pPr>
            <w:r>
              <w:rPr>
                <w:rFonts w:cs="Arial"/>
                <w:color w:val="000000"/>
                <w:sz w:val="20"/>
                <w:szCs w:val="20"/>
              </w:rPr>
              <w:t>30,10</w:t>
            </w:r>
          </w:p>
        </w:tc>
        <w:tc>
          <w:tcPr>
            <w:tcW w:w="363" w:type="pct"/>
            <w:tcBorders>
              <w:top w:val="nil"/>
              <w:left w:val="nil"/>
              <w:bottom w:val="single" w:sz="8" w:space="0" w:color="auto"/>
              <w:right w:val="single" w:sz="8" w:space="0" w:color="auto"/>
            </w:tcBorders>
            <w:shd w:val="clear" w:color="auto" w:fill="auto"/>
            <w:vAlign w:val="center"/>
            <w:hideMark/>
          </w:tcPr>
          <w:p w14:paraId="2F06FD6C" w14:textId="13A65404" w:rsidR="00012351" w:rsidRDefault="00012351" w:rsidP="00012351">
            <w:pPr>
              <w:jc w:val="center"/>
              <w:rPr>
                <w:rFonts w:cs="Arial"/>
                <w:color w:val="000000"/>
                <w:sz w:val="20"/>
                <w:szCs w:val="20"/>
              </w:rPr>
            </w:pPr>
            <w:r>
              <w:rPr>
                <w:rFonts w:cs="Arial"/>
                <w:color w:val="000000"/>
                <w:sz w:val="20"/>
                <w:szCs w:val="20"/>
              </w:rPr>
              <w:t>30,84</w:t>
            </w:r>
          </w:p>
        </w:tc>
        <w:tc>
          <w:tcPr>
            <w:tcW w:w="319" w:type="pct"/>
            <w:tcBorders>
              <w:top w:val="nil"/>
              <w:left w:val="nil"/>
              <w:bottom w:val="single" w:sz="8" w:space="0" w:color="auto"/>
              <w:right w:val="single" w:sz="8" w:space="0" w:color="auto"/>
            </w:tcBorders>
            <w:shd w:val="clear" w:color="auto" w:fill="auto"/>
            <w:vAlign w:val="center"/>
            <w:hideMark/>
          </w:tcPr>
          <w:p w14:paraId="3A34F60C" w14:textId="50616FAE" w:rsidR="00012351" w:rsidRDefault="00012351" w:rsidP="00012351">
            <w:pPr>
              <w:jc w:val="center"/>
              <w:rPr>
                <w:rFonts w:cs="Arial"/>
                <w:color w:val="000000"/>
                <w:sz w:val="20"/>
                <w:szCs w:val="20"/>
              </w:rPr>
            </w:pPr>
            <w:r>
              <w:rPr>
                <w:rFonts w:cs="Arial"/>
                <w:color w:val="000000"/>
                <w:sz w:val="20"/>
                <w:szCs w:val="20"/>
              </w:rPr>
              <w:t>31,58</w:t>
            </w:r>
          </w:p>
        </w:tc>
        <w:tc>
          <w:tcPr>
            <w:tcW w:w="365" w:type="pct"/>
            <w:tcBorders>
              <w:top w:val="nil"/>
              <w:left w:val="nil"/>
              <w:bottom w:val="single" w:sz="8" w:space="0" w:color="auto"/>
              <w:right w:val="single" w:sz="8" w:space="0" w:color="auto"/>
            </w:tcBorders>
            <w:shd w:val="clear" w:color="auto" w:fill="auto"/>
            <w:vAlign w:val="center"/>
            <w:hideMark/>
          </w:tcPr>
          <w:p w14:paraId="1CCFEDB9" w14:textId="1DE4EC9A" w:rsidR="00012351" w:rsidRDefault="00012351" w:rsidP="00012351">
            <w:pPr>
              <w:jc w:val="center"/>
              <w:rPr>
                <w:rFonts w:cs="Arial"/>
                <w:color w:val="000000"/>
                <w:sz w:val="20"/>
                <w:szCs w:val="20"/>
              </w:rPr>
            </w:pPr>
            <w:r>
              <w:rPr>
                <w:rFonts w:cs="Arial"/>
                <w:color w:val="000000"/>
                <w:sz w:val="20"/>
                <w:szCs w:val="20"/>
              </w:rPr>
              <w:t>31,58</w:t>
            </w:r>
          </w:p>
        </w:tc>
        <w:tc>
          <w:tcPr>
            <w:tcW w:w="319" w:type="pct"/>
            <w:tcBorders>
              <w:top w:val="nil"/>
              <w:left w:val="nil"/>
              <w:bottom w:val="single" w:sz="8" w:space="0" w:color="auto"/>
              <w:right w:val="single" w:sz="8" w:space="0" w:color="auto"/>
            </w:tcBorders>
            <w:shd w:val="clear" w:color="auto" w:fill="auto"/>
            <w:vAlign w:val="center"/>
            <w:hideMark/>
          </w:tcPr>
          <w:p w14:paraId="6FDF90FF" w14:textId="56E74929" w:rsidR="00012351" w:rsidRDefault="00012351" w:rsidP="00012351">
            <w:pPr>
              <w:jc w:val="center"/>
              <w:rPr>
                <w:rFonts w:cs="Arial"/>
                <w:color w:val="000000"/>
                <w:sz w:val="20"/>
                <w:szCs w:val="20"/>
              </w:rPr>
            </w:pPr>
            <w:r>
              <w:rPr>
                <w:rFonts w:cs="Arial"/>
                <w:color w:val="000000"/>
                <w:sz w:val="20"/>
                <w:szCs w:val="20"/>
              </w:rPr>
              <w:t>31,58</w:t>
            </w:r>
          </w:p>
        </w:tc>
        <w:tc>
          <w:tcPr>
            <w:tcW w:w="319" w:type="pct"/>
            <w:tcBorders>
              <w:top w:val="nil"/>
              <w:left w:val="nil"/>
              <w:bottom w:val="single" w:sz="8" w:space="0" w:color="auto"/>
              <w:right w:val="single" w:sz="8" w:space="0" w:color="auto"/>
            </w:tcBorders>
            <w:shd w:val="clear" w:color="auto" w:fill="auto"/>
            <w:vAlign w:val="center"/>
            <w:hideMark/>
          </w:tcPr>
          <w:p w14:paraId="6ECA68B7" w14:textId="3A84E3D3" w:rsidR="00012351" w:rsidRDefault="00012351" w:rsidP="00012351">
            <w:pPr>
              <w:jc w:val="center"/>
              <w:rPr>
                <w:rFonts w:cs="Arial"/>
                <w:color w:val="000000"/>
                <w:sz w:val="20"/>
                <w:szCs w:val="20"/>
              </w:rPr>
            </w:pPr>
            <w:r>
              <w:rPr>
                <w:rFonts w:cs="Arial"/>
                <w:color w:val="000000"/>
                <w:sz w:val="20"/>
                <w:szCs w:val="20"/>
              </w:rPr>
              <w:t>31,58</w:t>
            </w:r>
          </w:p>
        </w:tc>
        <w:tc>
          <w:tcPr>
            <w:tcW w:w="319" w:type="pct"/>
            <w:tcBorders>
              <w:top w:val="nil"/>
              <w:left w:val="nil"/>
              <w:bottom w:val="single" w:sz="8" w:space="0" w:color="auto"/>
              <w:right w:val="single" w:sz="8" w:space="0" w:color="auto"/>
            </w:tcBorders>
            <w:shd w:val="clear" w:color="auto" w:fill="auto"/>
            <w:vAlign w:val="center"/>
            <w:hideMark/>
          </w:tcPr>
          <w:p w14:paraId="66202BD7" w14:textId="7FFBD253" w:rsidR="00012351" w:rsidRDefault="00012351" w:rsidP="00012351">
            <w:pPr>
              <w:jc w:val="center"/>
              <w:rPr>
                <w:rFonts w:cs="Arial"/>
                <w:color w:val="000000"/>
                <w:sz w:val="20"/>
                <w:szCs w:val="20"/>
              </w:rPr>
            </w:pPr>
            <w:r>
              <w:rPr>
                <w:rFonts w:cs="Arial"/>
                <w:color w:val="000000"/>
                <w:sz w:val="20"/>
                <w:szCs w:val="20"/>
              </w:rPr>
              <w:t>47,78</w:t>
            </w:r>
          </w:p>
        </w:tc>
        <w:tc>
          <w:tcPr>
            <w:tcW w:w="319" w:type="pct"/>
            <w:tcBorders>
              <w:top w:val="nil"/>
              <w:left w:val="nil"/>
              <w:bottom w:val="single" w:sz="8" w:space="0" w:color="auto"/>
              <w:right w:val="single" w:sz="8" w:space="0" w:color="auto"/>
            </w:tcBorders>
            <w:shd w:val="clear" w:color="auto" w:fill="auto"/>
            <w:vAlign w:val="center"/>
            <w:hideMark/>
          </w:tcPr>
          <w:p w14:paraId="7B3EBE94" w14:textId="4BEE4715" w:rsidR="00012351" w:rsidRDefault="00012351" w:rsidP="00012351">
            <w:pPr>
              <w:jc w:val="center"/>
              <w:rPr>
                <w:rFonts w:cs="Arial"/>
                <w:color w:val="000000"/>
                <w:sz w:val="20"/>
                <w:szCs w:val="20"/>
              </w:rPr>
            </w:pPr>
            <w:r>
              <w:rPr>
                <w:rFonts w:cs="Arial"/>
                <w:color w:val="000000"/>
                <w:sz w:val="20"/>
                <w:szCs w:val="20"/>
              </w:rPr>
              <w:t>55,02</w:t>
            </w:r>
          </w:p>
        </w:tc>
        <w:tc>
          <w:tcPr>
            <w:tcW w:w="317" w:type="pct"/>
            <w:tcBorders>
              <w:top w:val="nil"/>
              <w:left w:val="nil"/>
              <w:bottom w:val="single" w:sz="8" w:space="0" w:color="auto"/>
              <w:right w:val="single" w:sz="8" w:space="0" w:color="auto"/>
            </w:tcBorders>
            <w:shd w:val="clear" w:color="auto" w:fill="auto"/>
            <w:vAlign w:val="center"/>
            <w:hideMark/>
          </w:tcPr>
          <w:p w14:paraId="31222E0D" w14:textId="51DEA88A" w:rsidR="00012351" w:rsidRDefault="00012351" w:rsidP="00012351">
            <w:pPr>
              <w:jc w:val="center"/>
              <w:rPr>
                <w:rFonts w:cs="Arial"/>
                <w:color w:val="000000"/>
                <w:sz w:val="20"/>
                <w:szCs w:val="20"/>
              </w:rPr>
            </w:pPr>
            <w:r>
              <w:rPr>
                <w:rFonts w:cs="Arial"/>
                <w:color w:val="000000"/>
                <w:sz w:val="20"/>
                <w:szCs w:val="20"/>
              </w:rPr>
              <w:t>60,94</w:t>
            </w:r>
          </w:p>
        </w:tc>
      </w:tr>
      <w:tr w:rsidR="00012351" w:rsidRPr="00D72DEB" w14:paraId="6497E45C" w14:textId="77777777" w:rsidTr="00246542">
        <w:trPr>
          <w:trHeight w:val="512"/>
        </w:trPr>
        <w:tc>
          <w:tcPr>
            <w:tcW w:w="1618" w:type="pct"/>
            <w:tcBorders>
              <w:top w:val="nil"/>
              <w:left w:val="single" w:sz="8" w:space="0" w:color="auto"/>
              <w:bottom w:val="single" w:sz="8" w:space="0" w:color="auto"/>
              <w:right w:val="single" w:sz="8" w:space="0" w:color="auto"/>
            </w:tcBorders>
            <w:shd w:val="clear" w:color="auto" w:fill="auto"/>
            <w:vAlign w:val="center"/>
            <w:hideMark/>
          </w:tcPr>
          <w:p w14:paraId="405AC53B" w14:textId="77777777" w:rsidR="00012351" w:rsidRPr="00D72DEB" w:rsidRDefault="00012351" w:rsidP="00012351">
            <w:pPr>
              <w:rPr>
                <w:rFonts w:cs="Arial"/>
                <w:color w:val="000000"/>
                <w:sz w:val="20"/>
                <w:szCs w:val="20"/>
              </w:rPr>
            </w:pPr>
            <w:r w:rsidRPr="00D72DEB">
              <w:rPr>
                <w:rFonts w:cs="Arial"/>
                <w:color w:val="000000"/>
                <w:sz w:val="20"/>
                <w:szCs w:val="20"/>
              </w:rPr>
              <w:t>Резерв/дефицит тепловой мощности (по договорной нагрузке)</w:t>
            </w:r>
          </w:p>
        </w:tc>
        <w:tc>
          <w:tcPr>
            <w:tcW w:w="405" w:type="pct"/>
            <w:tcBorders>
              <w:top w:val="nil"/>
              <w:left w:val="nil"/>
              <w:bottom w:val="single" w:sz="8" w:space="0" w:color="auto"/>
              <w:right w:val="single" w:sz="8" w:space="0" w:color="auto"/>
            </w:tcBorders>
            <w:shd w:val="clear" w:color="auto" w:fill="auto"/>
            <w:vAlign w:val="center"/>
            <w:hideMark/>
          </w:tcPr>
          <w:p w14:paraId="754D3F6C" w14:textId="77777777" w:rsidR="00012351" w:rsidRPr="00D72DEB" w:rsidRDefault="00012351" w:rsidP="00012351">
            <w:pPr>
              <w:rPr>
                <w:rFonts w:cs="Arial"/>
                <w:color w:val="000000"/>
                <w:sz w:val="20"/>
                <w:szCs w:val="20"/>
              </w:rPr>
            </w:pPr>
            <w:r w:rsidRPr="00D72DEB">
              <w:rPr>
                <w:rFonts w:cs="Arial"/>
                <w:color w:val="000000"/>
                <w:sz w:val="20"/>
                <w:szCs w:val="20"/>
              </w:rPr>
              <w:t>Гкал/ч</w:t>
            </w:r>
          </w:p>
        </w:tc>
        <w:tc>
          <w:tcPr>
            <w:tcW w:w="337" w:type="pct"/>
            <w:tcBorders>
              <w:top w:val="nil"/>
              <w:left w:val="nil"/>
              <w:bottom w:val="single" w:sz="8" w:space="0" w:color="auto"/>
              <w:right w:val="single" w:sz="8" w:space="0" w:color="auto"/>
            </w:tcBorders>
            <w:shd w:val="clear" w:color="auto" w:fill="auto"/>
            <w:vAlign w:val="center"/>
            <w:hideMark/>
          </w:tcPr>
          <w:p w14:paraId="2F870E04" w14:textId="74943A7C" w:rsidR="00012351" w:rsidRDefault="00012351" w:rsidP="00012351">
            <w:pPr>
              <w:jc w:val="center"/>
              <w:rPr>
                <w:rFonts w:cs="Arial"/>
                <w:color w:val="000000"/>
                <w:sz w:val="20"/>
                <w:szCs w:val="20"/>
              </w:rPr>
            </w:pPr>
            <w:r>
              <w:rPr>
                <w:rFonts w:cs="Arial"/>
                <w:color w:val="000000"/>
                <w:sz w:val="20"/>
                <w:szCs w:val="20"/>
              </w:rPr>
              <w:t>-19,9</w:t>
            </w:r>
          </w:p>
        </w:tc>
        <w:tc>
          <w:tcPr>
            <w:tcW w:w="363" w:type="pct"/>
            <w:tcBorders>
              <w:top w:val="nil"/>
              <w:left w:val="nil"/>
              <w:bottom w:val="single" w:sz="8" w:space="0" w:color="auto"/>
              <w:right w:val="single" w:sz="8" w:space="0" w:color="auto"/>
            </w:tcBorders>
            <w:shd w:val="clear" w:color="auto" w:fill="auto"/>
            <w:vAlign w:val="center"/>
            <w:hideMark/>
          </w:tcPr>
          <w:p w14:paraId="6B318BFD" w14:textId="62121D4E" w:rsidR="00012351" w:rsidRDefault="00012351" w:rsidP="00012351">
            <w:pPr>
              <w:jc w:val="center"/>
              <w:rPr>
                <w:rFonts w:cs="Arial"/>
                <w:color w:val="000000"/>
                <w:sz w:val="20"/>
                <w:szCs w:val="20"/>
              </w:rPr>
            </w:pPr>
            <w:r>
              <w:rPr>
                <w:rFonts w:cs="Arial"/>
                <w:color w:val="000000"/>
                <w:sz w:val="20"/>
                <w:szCs w:val="20"/>
              </w:rPr>
              <w:t>-21,4</w:t>
            </w:r>
          </w:p>
        </w:tc>
        <w:tc>
          <w:tcPr>
            <w:tcW w:w="319" w:type="pct"/>
            <w:tcBorders>
              <w:top w:val="nil"/>
              <w:left w:val="nil"/>
              <w:bottom w:val="single" w:sz="8" w:space="0" w:color="auto"/>
              <w:right w:val="single" w:sz="8" w:space="0" w:color="auto"/>
            </w:tcBorders>
            <w:shd w:val="clear" w:color="auto" w:fill="auto"/>
            <w:vAlign w:val="center"/>
            <w:hideMark/>
          </w:tcPr>
          <w:p w14:paraId="66D44F43" w14:textId="1F513B04" w:rsidR="00012351" w:rsidRDefault="00012351" w:rsidP="00012351">
            <w:pPr>
              <w:jc w:val="center"/>
              <w:rPr>
                <w:rFonts w:cs="Arial"/>
                <w:color w:val="000000"/>
                <w:sz w:val="20"/>
                <w:szCs w:val="20"/>
              </w:rPr>
            </w:pPr>
            <w:r>
              <w:rPr>
                <w:rFonts w:cs="Arial"/>
                <w:color w:val="000000"/>
                <w:sz w:val="20"/>
                <w:szCs w:val="20"/>
              </w:rPr>
              <w:t>-22,9</w:t>
            </w:r>
          </w:p>
        </w:tc>
        <w:tc>
          <w:tcPr>
            <w:tcW w:w="365" w:type="pct"/>
            <w:tcBorders>
              <w:top w:val="nil"/>
              <w:left w:val="nil"/>
              <w:bottom w:val="single" w:sz="8" w:space="0" w:color="auto"/>
              <w:right w:val="single" w:sz="8" w:space="0" w:color="auto"/>
            </w:tcBorders>
            <w:shd w:val="clear" w:color="auto" w:fill="auto"/>
            <w:vAlign w:val="center"/>
            <w:hideMark/>
          </w:tcPr>
          <w:p w14:paraId="79F19BF9" w14:textId="7D7DE14D" w:rsidR="00012351" w:rsidRDefault="00012351" w:rsidP="00012351">
            <w:pPr>
              <w:jc w:val="center"/>
              <w:rPr>
                <w:rFonts w:cs="Arial"/>
                <w:color w:val="000000"/>
                <w:sz w:val="20"/>
                <w:szCs w:val="20"/>
              </w:rPr>
            </w:pPr>
            <w:r>
              <w:rPr>
                <w:rFonts w:cs="Arial"/>
                <w:color w:val="000000"/>
                <w:sz w:val="20"/>
                <w:szCs w:val="20"/>
              </w:rPr>
              <w:t>-22,9</w:t>
            </w:r>
          </w:p>
        </w:tc>
        <w:tc>
          <w:tcPr>
            <w:tcW w:w="319" w:type="pct"/>
            <w:tcBorders>
              <w:top w:val="nil"/>
              <w:left w:val="nil"/>
              <w:bottom w:val="single" w:sz="8" w:space="0" w:color="auto"/>
              <w:right w:val="single" w:sz="8" w:space="0" w:color="auto"/>
            </w:tcBorders>
            <w:shd w:val="clear" w:color="auto" w:fill="auto"/>
            <w:vAlign w:val="center"/>
            <w:hideMark/>
          </w:tcPr>
          <w:p w14:paraId="44F9891B" w14:textId="6C69A6BB" w:rsidR="00012351" w:rsidRDefault="00012351" w:rsidP="00012351">
            <w:pPr>
              <w:jc w:val="center"/>
              <w:rPr>
                <w:rFonts w:cs="Arial"/>
                <w:color w:val="000000"/>
                <w:sz w:val="20"/>
                <w:szCs w:val="20"/>
              </w:rPr>
            </w:pPr>
            <w:r>
              <w:rPr>
                <w:rFonts w:cs="Arial"/>
                <w:color w:val="000000"/>
                <w:sz w:val="20"/>
                <w:szCs w:val="20"/>
              </w:rPr>
              <w:t>-22,9</w:t>
            </w:r>
          </w:p>
        </w:tc>
        <w:tc>
          <w:tcPr>
            <w:tcW w:w="319" w:type="pct"/>
            <w:tcBorders>
              <w:top w:val="nil"/>
              <w:left w:val="nil"/>
              <w:bottom w:val="single" w:sz="8" w:space="0" w:color="auto"/>
              <w:right w:val="single" w:sz="8" w:space="0" w:color="auto"/>
            </w:tcBorders>
            <w:shd w:val="clear" w:color="auto" w:fill="auto"/>
            <w:vAlign w:val="center"/>
            <w:hideMark/>
          </w:tcPr>
          <w:p w14:paraId="340DAF25" w14:textId="076FFF20" w:rsidR="00012351" w:rsidRDefault="00012351" w:rsidP="00012351">
            <w:pPr>
              <w:jc w:val="center"/>
              <w:rPr>
                <w:rFonts w:cs="Arial"/>
                <w:color w:val="000000"/>
                <w:sz w:val="20"/>
                <w:szCs w:val="20"/>
              </w:rPr>
            </w:pPr>
            <w:r>
              <w:rPr>
                <w:rFonts w:cs="Arial"/>
                <w:color w:val="000000"/>
                <w:sz w:val="20"/>
                <w:szCs w:val="20"/>
              </w:rPr>
              <w:t>-22,9</w:t>
            </w:r>
          </w:p>
        </w:tc>
        <w:tc>
          <w:tcPr>
            <w:tcW w:w="319" w:type="pct"/>
            <w:tcBorders>
              <w:top w:val="nil"/>
              <w:left w:val="nil"/>
              <w:bottom w:val="single" w:sz="8" w:space="0" w:color="auto"/>
              <w:right w:val="single" w:sz="8" w:space="0" w:color="auto"/>
            </w:tcBorders>
            <w:shd w:val="clear" w:color="auto" w:fill="auto"/>
            <w:vAlign w:val="center"/>
            <w:hideMark/>
          </w:tcPr>
          <w:p w14:paraId="0C04EC38" w14:textId="4FEB3774" w:rsidR="00012351" w:rsidRDefault="00012351" w:rsidP="00012351">
            <w:pPr>
              <w:jc w:val="center"/>
              <w:rPr>
                <w:rFonts w:cs="Arial"/>
                <w:color w:val="000000"/>
                <w:sz w:val="20"/>
                <w:szCs w:val="20"/>
              </w:rPr>
            </w:pPr>
            <w:r>
              <w:rPr>
                <w:rFonts w:cs="Arial"/>
                <w:color w:val="000000"/>
                <w:sz w:val="20"/>
                <w:szCs w:val="20"/>
              </w:rPr>
              <w:t>-43,8</w:t>
            </w:r>
          </w:p>
        </w:tc>
        <w:tc>
          <w:tcPr>
            <w:tcW w:w="319" w:type="pct"/>
            <w:tcBorders>
              <w:top w:val="nil"/>
              <w:left w:val="nil"/>
              <w:bottom w:val="single" w:sz="8" w:space="0" w:color="auto"/>
              <w:right w:val="single" w:sz="8" w:space="0" w:color="auto"/>
            </w:tcBorders>
            <w:shd w:val="clear" w:color="auto" w:fill="auto"/>
            <w:vAlign w:val="center"/>
            <w:hideMark/>
          </w:tcPr>
          <w:p w14:paraId="33E6E8A7" w14:textId="63AEBC0B" w:rsidR="00012351" w:rsidRDefault="00012351" w:rsidP="00012351">
            <w:pPr>
              <w:jc w:val="center"/>
              <w:rPr>
                <w:rFonts w:cs="Arial"/>
                <w:color w:val="000000"/>
                <w:sz w:val="20"/>
                <w:szCs w:val="20"/>
              </w:rPr>
            </w:pPr>
            <w:r>
              <w:rPr>
                <w:rFonts w:cs="Arial"/>
                <w:color w:val="000000"/>
                <w:sz w:val="20"/>
                <w:szCs w:val="20"/>
              </w:rPr>
              <w:t>-53,3</w:t>
            </w:r>
          </w:p>
        </w:tc>
        <w:tc>
          <w:tcPr>
            <w:tcW w:w="317" w:type="pct"/>
            <w:tcBorders>
              <w:top w:val="nil"/>
              <w:left w:val="nil"/>
              <w:bottom w:val="single" w:sz="8" w:space="0" w:color="auto"/>
              <w:right w:val="single" w:sz="8" w:space="0" w:color="auto"/>
            </w:tcBorders>
            <w:shd w:val="clear" w:color="auto" w:fill="auto"/>
            <w:vAlign w:val="center"/>
            <w:hideMark/>
          </w:tcPr>
          <w:p w14:paraId="3C780D02" w14:textId="1F6B20DD" w:rsidR="00012351" w:rsidRDefault="00012351" w:rsidP="00012351">
            <w:pPr>
              <w:jc w:val="center"/>
              <w:rPr>
                <w:rFonts w:cs="Arial"/>
                <w:color w:val="000000"/>
                <w:sz w:val="20"/>
                <w:szCs w:val="20"/>
              </w:rPr>
            </w:pPr>
            <w:r>
              <w:rPr>
                <w:rFonts w:cs="Arial"/>
                <w:color w:val="000000"/>
                <w:sz w:val="20"/>
                <w:szCs w:val="20"/>
              </w:rPr>
              <w:t>-61,2</w:t>
            </w:r>
          </w:p>
        </w:tc>
      </w:tr>
      <w:tr w:rsidR="00012351" w:rsidRPr="00D72DEB" w14:paraId="48C6AA84" w14:textId="77777777" w:rsidTr="00246542">
        <w:trPr>
          <w:trHeight w:val="481"/>
        </w:trPr>
        <w:tc>
          <w:tcPr>
            <w:tcW w:w="1618" w:type="pct"/>
            <w:tcBorders>
              <w:top w:val="nil"/>
              <w:left w:val="single" w:sz="8" w:space="0" w:color="auto"/>
              <w:bottom w:val="single" w:sz="8" w:space="0" w:color="auto"/>
              <w:right w:val="single" w:sz="8" w:space="0" w:color="auto"/>
            </w:tcBorders>
            <w:shd w:val="clear" w:color="auto" w:fill="auto"/>
            <w:vAlign w:val="center"/>
            <w:hideMark/>
          </w:tcPr>
          <w:p w14:paraId="32208712" w14:textId="77777777" w:rsidR="00012351" w:rsidRPr="00D72DEB" w:rsidRDefault="00012351" w:rsidP="00012351">
            <w:pPr>
              <w:rPr>
                <w:rFonts w:cs="Arial"/>
                <w:color w:val="000000"/>
                <w:sz w:val="20"/>
                <w:szCs w:val="20"/>
              </w:rPr>
            </w:pPr>
            <w:r w:rsidRPr="00D72DEB">
              <w:rPr>
                <w:rFonts w:cs="Arial"/>
                <w:color w:val="000000"/>
                <w:sz w:val="20"/>
                <w:szCs w:val="20"/>
              </w:rPr>
              <w:t>Резерв/дефицит тепловой мощности (по фактической нагрузке)</w:t>
            </w:r>
          </w:p>
        </w:tc>
        <w:tc>
          <w:tcPr>
            <w:tcW w:w="405" w:type="pct"/>
            <w:tcBorders>
              <w:top w:val="nil"/>
              <w:left w:val="nil"/>
              <w:bottom w:val="single" w:sz="8" w:space="0" w:color="auto"/>
              <w:right w:val="single" w:sz="8" w:space="0" w:color="auto"/>
            </w:tcBorders>
            <w:shd w:val="clear" w:color="auto" w:fill="auto"/>
            <w:vAlign w:val="center"/>
            <w:hideMark/>
          </w:tcPr>
          <w:p w14:paraId="24EA9BBA" w14:textId="77777777" w:rsidR="00012351" w:rsidRPr="00D72DEB" w:rsidRDefault="00012351" w:rsidP="00012351">
            <w:pPr>
              <w:rPr>
                <w:rFonts w:cs="Arial"/>
                <w:color w:val="000000"/>
                <w:sz w:val="20"/>
                <w:szCs w:val="20"/>
              </w:rPr>
            </w:pPr>
            <w:r w:rsidRPr="00D72DEB">
              <w:rPr>
                <w:rFonts w:cs="Arial"/>
                <w:color w:val="000000"/>
                <w:sz w:val="20"/>
                <w:szCs w:val="20"/>
              </w:rPr>
              <w:t>Гкал/ч</w:t>
            </w:r>
          </w:p>
        </w:tc>
        <w:tc>
          <w:tcPr>
            <w:tcW w:w="337" w:type="pct"/>
            <w:tcBorders>
              <w:top w:val="nil"/>
              <w:left w:val="nil"/>
              <w:bottom w:val="single" w:sz="8" w:space="0" w:color="auto"/>
              <w:right w:val="single" w:sz="8" w:space="0" w:color="auto"/>
            </w:tcBorders>
            <w:shd w:val="clear" w:color="auto" w:fill="auto"/>
            <w:vAlign w:val="center"/>
            <w:hideMark/>
          </w:tcPr>
          <w:p w14:paraId="5764EE68" w14:textId="6D962936" w:rsidR="00012351" w:rsidRDefault="00012351" w:rsidP="00012351">
            <w:pPr>
              <w:jc w:val="center"/>
              <w:rPr>
                <w:rFonts w:cs="Arial"/>
                <w:color w:val="000000"/>
                <w:sz w:val="20"/>
                <w:szCs w:val="20"/>
              </w:rPr>
            </w:pPr>
            <w:r>
              <w:rPr>
                <w:rFonts w:cs="Arial"/>
                <w:color w:val="000000"/>
                <w:sz w:val="20"/>
                <w:szCs w:val="20"/>
              </w:rPr>
              <w:t>-19,9</w:t>
            </w:r>
          </w:p>
        </w:tc>
        <w:tc>
          <w:tcPr>
            <w:tcW w:w="363" w:type="pct"/>
            <w:tcBorders>
              <w:top w:val="nil"/>
              <w:left w:val="nil"/>
              <w:bottom w:val="single" w:sz="8" w:space="0" w:color="auto"/>
              <w:right w:val="single" w:sz="8" w:space="0" w:color="auto"/>
            </w:tcBorders>
            <w:shd w:val="clear" w:color="auto" w:fill="auto"/>
            <w:vAlign w:val="center"/>
            <w:hideMark/>
          </w:tcPr>
          <w:p w14:paraId="561B02B1" w14:textId="0EB8F514" w:rsidR="00012351" w:rsidRDefault="00012351" w:rsidP="00012351">
            <w:pPr>
              <w:jc w:val="center"/>
              <w:rPr>
                <w:rFonts w:cs="Arial"/>
                <w:color w:val="000000"/>
                <w:sz w:val="20"/>
                <w:szCs w:val="20"/>
              </w:rPr>
            </w:pPr>
            <w:r>
              <w:rPr>
                <w:rFonts w:cs="Arial"/>
                <w:color w:val="000000"/>
                <w:sz w:val="20"/>
                <w:szCs w:val="20"/>
              </w:rPr>
              <w:t>-21,4</w:t>
            </w:r>
          </w:p>
        </w:tc>
        <w:tc>
          <w:tcPr>
            <w:tcW w:w="319" w:type="pct"/>
            <w:tcBorders>
              <w:top w:val="nil"/>
              <w:left w:val="nil"/>
              <w:bottom w:val="single" w:sz="8" w:space="0" w:color="auto"/>
              <w:right w:val="single" w:sz="8" w:space="0" w:color="auto"/>
            </w:tcBorders>
            <w:shd w:val="clear" w:color="auto" w:fill="auto"/>
            <w:vAlign w:val="center"/>
            <w:hideMark/>
          </w:tcPr>
          <w:p w14:paraId="65432441" w14:textId="2B1A74EE" w:rsidR="00012351" w:rsidRDefault="00012351" w:rsidP="00012351">
            <w:pPr>
              <w:jc w:val="center"/>
              <w:rPr>
                <w:rFonts w:cs="Arial"/>
                <w:color w:val="000000"/>
                <w:sz w:val="20"/>
                <w:szCs w:val="20"/>
              </w:rPr>
            </w:pPr>
            <w:r>
              <w:rPr>
                <w:rFonts w:cs="Arial"/>
                <w:color w:val="000000"/>
                <w:sz w:val="20"/>
                <w:szCs w:val="20"/>
              </w:rPr>
              <w:t>-22,9</w:t>
            </w:r>
          </w:p>
        </w:tc>
        <w:tc>
          <w:tcPr>
            <w:tcW w:w="365" w:type="pct"/>
            <w:tcBorders>
              <w:top w:val="nil"/>
              <w:left w:val="nil"/>
              <w:bottom w:val="single" w:sz="8" w:space="0" w:color="auto"/>
              <w:right w:val="single" w:sz="8" w:space="0" w:color="auto"/>
            </w:tcBorders>
            <w:shd w:val="clear" w:color="auto" w:fill="auto"/>
            <w:vAlign w:val="center"/>
            <w:hideMark/>
          </w:tcPr>
          <w:p w14:paraId="5BD2B74A" w14:textId="18D9593F" w:rsidR="00012351" w:rsidRDefault="00012351" w:rsidP="00012351">
            <w:pPr>
              <w:jc w:val="center"/>
              <w:rPr>
                <w:rFonts w:cs="Arial"/>
                <w:color w:val="000000"/>
                <w:sz w:val="20"/>
                <w:szCs w:val="20"/>
              </w:rPr>
            </w:pPr>
            <w:r>
              <w:rPr>
                <w:rFonts w:cs="Arial"/>
                <w:color w:val="000000"/>
                <w:sz w:val="20"/>
                <w:szCs w:val="20"/>
              </w:rPr>
              <w:t>-22,9</w:t>
            </w:r>
          </w:p>
        </w:tc>
        <w:tc>
          <w:tcPr>
            <w:tcW w:w="319" w:type="pct"/>
            <w:tcBorders>
              <w:top w:val="nil"/>
              <w:left w:val="nil"/>
              <w:bottom w:val="single" w:sz="8" w:space="0" w:color="auto"/>
              <w:right w:val="single" w:sz="8" w:space="0" w:color="auto"/>
            </w:tcBorders>
            <w:shd w:val="clear" w:color="auto" w:fill="auto"/>
            <w:vAlign w:val="center"/>
            <w:hideMark/>
          </w:tcPr>
          <w:p w14:paraId="3DCE7E61" w14:textId="1B6F5B3F" w:rsidR="00012351" w:rsidRDefault="00012351" w:rsidP="00012351">
            <w:pPr>
              <w:jc w:val="center"/>
              <w:rPr>
                <w:rFonts w:cs="Arial"/>
                <w:color w:val="000000"/>
                <w:sz w:val="20"/>
                <w:szCs w:val="20"/>
              </w:rPr>
            </w:pPr>
            <w:r>
              <w:rPr>
                <w:rFonts w:cs="Arial"/>
                <w:color w:val="000000"/>
                <w:sz w:val="20"/>
                <w:szCs w:val="20"/>
              </w:rPr>
              <w:t>-22,9</w:t>
            </w:r>
          </w:p>
        </w:tc>
        <w:tc>
          <w:tcPr>
            <w:tcW w:w="319" w:type="pct"/>
            <w:tcBorders>
              <w:top w:val="nil"/>
              <w:left w:val="nil"/>
              <w:bottom w:val="single" w:sz="8" w:space="0" w:color="auto"/>
              <w:right w:val="single" w:sz="8" w:space="0" w:color="auto"/>
            </w:tcBorders>
            <w:shd w:val="clear" w:color="auto" w:fill="auto"/>
            <w:vAlign w:val="center"/>
            <w:hideMark/>
          </w:tcPr>
          <w:p w14:paraId="35D329AD" w14:textId="60E4AAEA" w:rsidR="00012351" w:rsidRDefault="00012351" w:rsidP="00012351">
            <w:pPr>
              <w:jc w:val="center"/>
              <w:rPr>
                <w:rFonts w:cs="Arial"/>
                <w:color w:val="000000"/>
                <w:sz w:val="20"/>
                <w:szCs w:val="20"/>
              </w:rPr>
            </w:pPr>
            <w:r>
              <w:rPr>
                <w:rFonts w:cs="Arial"/>
                <w:color w:val="000000"/>
                <w:sz w:val="20"/>
                <w:szCs w:val="20"/>
              </w:rPr>
              <w:t>-22,9</w:t>
            </w:r>
          </w:p>
        </w:tc>
        <w:tc>
          <w:tcPr>
            <w:tcW w:w="319" w:type="pct"/>
            <w:tcBorders>
              <w:top w:val="nil"/>
              <w:left w:val="nil"/>
              <w:bottom w:val="single" w:sz="8" w:space="0" w:color="auto"/>
              <w:right w:val="single" w:sz="8" w:space="0" w:color="auto"/>
            </w:tcBorders>
            <w:shd w:val="clear" w:color="auto" w:fill="auto"/>
            <w:vAlign w:val="center"/>
            <w:hideMark/>
          </w:tcPr>
          <w:p w14:paraId="00F2B4E8" w14:textId="5387F090" w:rsidR="00012351" w:rsidRDefault="00012351" w:rsidP="00012351">
            <w:pPr>
              <w:jc w:val="center"/>
              <w:rPr>
                <w:rFonts w:cs="Arial"/>
                <w:color w:val="000000"/>
                <w:sz w:val="20"/>
                <w:szCs w:val="20"/>
              </w:rPr>
            </w:pPr>
            <w:r>
              <w:rPr>
                <w:rFonts w:cs="Arial"/>
                <w:color w:val="000000"/>
                <w:sz w:val="20"/>
                <w:szCs w:val="20"/>
              </w:rPr>
              <w:t>-43,8</w:t>
            </w:r>
          </w:p>
        </w:tc>
        <w:tc>
          <w:tcPr>
            <w:tcW w:w="319" w:type="pct"/>
            <w:tcBorders>
              <w:top w:val="nil"/>
              <w:left w:val="nil"/>
              <w:bottom w:val="single" w:sz="8" w:space="0" w:color="auto"/>
              <w:right w:val="single" w:sz="8" w:space="0" w:color="auto"/>
            </w:tcBorders>
            <w:shd w:val="clear" w:color="auto" w:fill="auto"/>
            <w:vAlign w:val="center"/>
            <w:hideMark/>
          </w:tcPr>
          <w:p w14:paraId="7A12E0B3" w14:textId="16FED6E2" w:rsidR="00012351" w:rsidRDefault="00012351" w:rsidP="00012351">
            <w:pPr>
              <w:jc w:val="center"/>
              <w:rPr>
                <w:rFonts w:cs="Arial"/>
                <w:color w:val="000000"/>
                <w:sz w:val="20"/>
                <w:szCs w:val="20"/>
              </w:rPr>
            </w:pPr>
            <w:r>
              <w:rPr>
                <w:rFonts w:cs="Arial"/>
                <w:color w:val="000000"/>
                <w:sz w:val="20"/>
                <w:szCs w:val="20"/>
              </w:rPr>
              <w:t>-53,3</w:t>
            </w:r>
          </w:p>
        </w:tc>
        <w:tc>
          <w:tcPr>
            <w:tcW w:w="317" w:type="pct"/>
            <w:tcBorders>
              <w:top w:val="nil"/>
              <w:left w:val="nil"/>
              <w:bottom w:val="single" w:sz="8" w:space="0" w:color="auto"/>
              <w:right w:val="single" w:sz="8" w:space="0" w:color="auto"/>
            </w:tcBorders>
            <w:shd w:val="clear" w:color="auto" w:fill="auto"/>
            <w:vAlign w:val="center"/>
            <w:hideMark/>
          </w:tcPr>
          <w:p w14:paraId="41432A9D" w14:textId="4220417F" w:rsidR="00012351" w:rsidRDefault="00012351" w:rsidP="00012351">
            <w:pPr>
              <w:jc w:val="center"/>
              <w:rPr>
                <w:rFonts w:cs="Arial"/>
                <w:color w:val="000000"/>
                <w:sz w:val="20"/>
                <w:szCs w:val="20"/>
              </w:rPr>
            </w:pPr>
            <w:r>
              <w:rPr>
                <w:rFonts w:cs="Arial"/>
                <w:color w:val="000000"/>
                <w:sz w:val="20"/>
                <w:szCs w:val="20"/>
              </w:rPr>
              <w:t>-61,2</w:t>
            </w:r>
          </w:p>
        </w:tc>
      </w:tr>
      <w:tr w:rsidR="00012351" w:rsidRPr="00D72DEB" w14:paraId="01250508" w14:textId="77777777" w:rsidTr="00246542">
        <w:trPr>
          <w:trHeight w:val="340"/>
        </w:trPr>
        <w:tc>
          <w:tcPr>
            <w:tcW w:w="1618" w:type="pct"/>
            <w:tcBorders>
              <w:top w:val="nil"/>
              <w:left w:val="single" w:sz="8" w:space="0" w:color="auto"/>
              <w:bottom w:val="single" w:sz="8" w:space="0" w:color="auto"/>
              <w:right w:val="single" w:sz="8" w:space="0" w:color="auto"/>
            </w:tcBorders>
            <w:shd w:val="clear" w:color="auto" w:fill="auto"/>
            <w:vAlign w:val="center"/>
            <w:hideMark/>
          </w:tcPr>
          <w:p w14:paraId="08886FDC" w14:textId="77777777" w:rsidR="00012351" w:rsidRPr="00D72DEB" w:rsidRDefault="00012351" w:rsidP="00012351">
            <w:pPr>
              <w:jc w:val="both"/>
              <w:rPr>
                <w:rFonts w:cs="Arial"/>
                <w:color w:val="000000"/>
                <w:sz w:val="20"/>
                <w:szCs w:val="20"/>
              </w:rPr>
            </w:pPr>
            <w:r w:rsidRPr="00D72DEB">
              <w:rPr>
                <w:rFonts w:cs="Arial"/>
                <w:color w:val="000000"/>
                <w:sz w:val="20"/>
                <w:szCs w:val="20"/>
              </w:rPr>
              <w:t>Доля резерва, %</w:t>
            </w:r>
          </w:p>
        </w:tc>
        <w:tc>
          <w:tcPr>
            <w:tcW w:w="405" w:type="pct"/>
            <w:tcBorders>
              <w:top w:val="nil"/>
              <w:left w:val="nil"/>
              <w:bottom w:val="single" w:sz="8" w:space="0" w:color="auto"/>
              <w:right w:val="single" w:sz="8" w:space="0" w:color="auto"/>
            </w:tcBorders>
            <w:shd w:val="clear" w:color="auto" w:fill="auto"/>
            <w:vAlign w:val="center"/>
            <w:hideMark/>
          </w:tcPr>
          <w:p w14:paraId="7537FF98" w14:textId="77777777" w:rsidR="00012351" w:rsidRPr="00D72DEB" w:rsidRDefault="00012351" w:rsidP="00012351">
            <w:pPr>
              <w:rPr>
                <w:rFonts w:cs="Arial"/>
                <w:color w:val="000000"/>
                <w:sz w:val="20"/>
                <w:szCs w:val="20"/>
              </w:rPr>
            </w:pPr>
            <w:r w:rsidRPr="00D72DEB">
              <w:rPr>
                <w:rFonts w:cs="Arial"/>
                <w:color w:val="000000"/>
                <w:sz w:val="20"/>
                <w:szCs w:val="20"/>
              </w:rPr>
              <w:t>%</w:t>
            </w:r>
          </w:p>
        </w:tc>
        <w:tc>
          <w:tcPr>
            <w:tcW w:w="337" w:type="pct"/>
            <w:tcBorders>
              <w:top w:val="nil"/>
              <w:left w:val="nil"/>
              <w:bottom w:val="single" w:sz="8" w:space="0" w:color="auto"/>
              <w:right w:val="single" w:sz="8" w:space="0" w:color="auto"/>
            </w:tcBorders>
            <w:shd w:val="clear" w:color="auto" w:fill="auto"/>
            <w:vAlign w:val="center"/>
            <w:hideMark/>
          </w:tcPr>
          <w:p w14:paraId="00555EA9" w14:textId="6B01740D" w:rsidR="00012351" w:rsidRDefault="00012351" w:rsidP="00012351">
            <w:pPr>
              <w:jc w:val="center"/>
              <w:rPr>
                <w:rFonts w:cs="Arial"/>
                <w:color w:val="000000"/>
                <w:sz w:val="20"/>
                <w:szCs w:val="20"/>
              </w:rPr>
            </w:pPr>
            <w:r>
              <w:rPr>
                <w:rFonts w:cs="Arial"/>
                <w:color w:val="000000"/>
                <w:sz w:val="20"/>
                <w:szCs w:val="20"/>
              </w:rPr>
              <w:t>-20,4%</w:t>
            </w:r>
          </w:p>
        </w:tc>
        <w:tc>
          <w:tcPr>
            <w:tcW w:w="363" w:type="pct"/>
            <w:tcBorders>
              <w:top w:val="nil"/>
              <w:left w:val="nil"/>
              <w:bottom w:val="single" w:sz="8" w:space="0" w:color="auto"/>
              <w:right w:val="single" w:sz="8" w:space="0" w:color="auto"/>
            </w:tcBorders>
            <w:shd w:val="clear" w:color="auto" w:fill="auto"/>
            <w:vAlign w:val="center"/>
            <w:hideMark/>
          </w:tcPr>
          <w:p w14:paraId="661D375C" w14:textId="48108DEA" w:rsidR="00012351" w:rsidRDefault="00012351" w:rsidP="00012351">
            <w:pPr>
              <w:jc w:val="center"/>
              <w:rPr>
                <w:rFonts w:cs="Arial"/>
                <w:color w:val="000000"/>
                <w:sz w:val="20"/>
                <w:szCs w:val="20"/>
              </w:rPr>
            </w:pPr>
            <w:r>
              <w:rPr>
                <w:rFonts w:cs="Arial"/>
                <w:color w:val="000000"/>
                <w:sz w:val="20"/>
                <w:szCs w:val="20"/>
              </w:rPr>
              <w:t>-21,9%</w:t>
            </w:r>
          </w:p>
        </w:tc>
        <w:tc>
          <w:tcPr>
            <w:tcW w:w="319" w:type="pct"/>
            <w:tcBorders>
              <w:top w:val="nil"/>
              <w:left w:val="nil"/>
              <w:bottom w:val="single" w:sz="8" w:space="0" w:color="auto"/>
              <w:right w:val="single" w:sz="8" w:space="0" w:color="auto"/>
            </w:tcBorders>
            <w:shd w:val="clear" w:color="auto" w:fill="auto"/>
            <w:vAlign w:val="center"/>
            <w:hideMark/>
          </w:tcPr>
          <w:p w14:paraId="09E1A695" w14:textId="1815B142" w:rsidR="00012351" w:rsidRDefault="00012351" w:rsidP="00012351">
            <w:pPr>
              <w:jc w:val="center"/>
              <w:rPr>
                <w:rFonts w:cs="Arial"/>
                <w:color w:val="000000"/>
                <w:sz w:val="20"/>
                <w:szCs w:val="20"/>
              </w:rPr>
            </w:pPr>
            <w:r>
              <w:rPr>
                <w:rFonts w:cs="Arial"/>
                <w:color w:val="000000"/>
                <w:sz w:val="20"/>
                <w:szCs w:val="20"/>
              </w:rPr>
              <w:t>-23,4%</w:t>
            </w:r>
          </w:p>
        </w:tc>
        <w:tc>
          <w:tcPr>
            <w:tcW w:w="365" w:type="pct"/>
            <w:tcBorders>
              <w:top w:val="nil"/>
              <w:left w:val="nil"/>
              <w:bottom w:val="single" w:sz="8" w:space="0" w:color="auto"/>
              <w:right w:val="single" w:sz="8" w:space="0" w:color="auto"/>
            </w:tcBorders>
            <w:shd w:val="clear" w:color="auto" w:fill="auto"/>
            <w:vAlign w:val="center"/>
            <w:hideMark/>
          </w:tcPr>
          <w:p w14:paraId="30C0620B" w14:textId="490A60F5" w:rsidR="00012351" w:rsidRDefault="00012351" w:rsidP="00012351">
            <w:pPr>
              <w:jc w:val="center"/>
              <w:rPr>
                <w:rFonts w:cs="Arial"/>
                <w:color w:val="000000"/>
                <w:sz w:val="20"/>
                <w:szCs w:val="20"/>
              </w:rPr>
            </w:pPr>
            <w:r>
              <w:rPr>
                <w:rFonts w:cs="Arial"/>
                <w:color w:val="000000"/>
                <w:sz w:val="20"/>
                <w:szCs w:val="20"/>
              </w:rPr>
              <w:t>-23,4%</w:t>
            </w:r>
          </w:p>
        </w:tc>
        <w:tc>
          <w:tcPr>
            <w:tcW w:w="319" w:type="pct"/>
            <w:tcBorders>
              <w:top w:val="nil"/>
              <w:left w:val="nil"/>
              <w:bottom w:val="single" w:sz="8" w:space="0" w:color="auto"/>
              <w:right w:val="single" w:sz="8" w:space="0" w:color="auto"/>
            </w:tcBorders>
            <w:shd w:val="clear" w:color="auto" w:fill="auto"/>
            <w:vAlign w:val="center"/>
            <w:hideMark/>
          </w:tcPr>
          <w:p w14:paraId="5F7E1783" w14:textId="7B45EC9C" w:rsidR="00012351" w:rsidRDefault="00012351" w:rsidP="00012351">
            <w:pPr>
              <w:jc w:val="center"/>
              <w:rPr>
                <w:rFonts w:cs="Arial"/>
                <w:color w:val="000000"/>
                <w:sz w:val="20"/>
                <w:szCs w:val="20"/>
              </w:rPr>
            </w:pPr>
            <w:r>
              <w:rPr>
                <w:rFonts w:cs="Arial"/>
                <w:color w:val="000000"/>
                <w:sz w:val="20"/>
                <w:szCs w:val="20"/>
              </w:rPr>
              <w:t>-23,4%</w:t>
            </w:r>
          </w:p>
        </w:tc>
        <w:tc>
          <w:tcPr>
            <w:tcW w:w="319" w:type="pct"/>
            <w:tcBorders>
              <w:top w:val="nil"/>
              <w:left w:val="nil"/>
              <w:bottom w:val="single" w:sz="8" w:space="0" w:color="auto"/>
              <w:right w:val="single" w:sz="8" w:space="0" w:color="auto"/>
            </w:tcBorders>
            <w:shd w:val="clear" w:color="auto" w:fill="auto"/>
            <w:vAlign w:val="center"/>
            <w:hideMark/>
          </w:tcPr>
          <w:p w14:paraId="0358DC6D" w14:textId="59717E6F" w:rsidR="00012351" w:rsidRDefault="00012351" w:rsidP="00012351">
            <w:pPr>
              <w:jc w:val="center"/>
              <w:rPr>
                <w:rFonts w:cs="Arial"/>
                <w:color w:val="000000"/>
                <w:sz w:val="20"/>
                <w:szCs w:val="20"/>
              </w:rPr>
            </w:pPr>
            <w:r>
              <w:rPr>
                <w:rFonts w:cs="Arial"/>
                <w:color w:val="000000"/>
                <w:sz w:val="20"/>
                <w:szCs w:val="20"/>
              </w:rPr>
              <w:t>-23,4%</w:t>
            </w:r>
          </w:p>
        </w:tc>
        <w:tc>
          <w:tcPr>
            <w:tcW w:w="319" w:type="pct"/>
            <w:tcBorders>
              <w:top w:val="nil"/>
              <w:left w:val="nil"/>
              <w:bottom w:val="single" w:sz="8" w:space="0" w:color="auto"/>
              <w:right w:val="single" w:sz="8" w:space="0" w:color="auto"/>
            </w:tcBorders>
            <w:shd w:val="clear" w:color="auto" w:fill="auto"/>
            <w:vAlign w:val="center"/>
            <w:hideMark/>
          </w:tcPr>
          <w:p w14:paraId="030D014A" w14:textId="5FC283D8" w:rsidR="00012351" w:rsidRDefault="00012351" w:rsidP="00012351">
            <w:pPr>
              <w:jc w:val="center"/>
              <w:rPr>
                <w:rFonts w:cs="Arial"/>
                <w:color w:val="000000"/>
                <w:sz w:val="20"/>
                <w:szCs w:val="20"/>
              </w:rPr>
            </w:pPr>
            <w:r>
              <w:rPr>
                <w:rFonts w:cs="Arial"/>
                <w:color w:val="000000"/>
                <w:sz w:val="20"/>
                <w:szCs w:val="20"/>
              </w:rPr>
              <w:t>-44,8%</w:t>
            </w:r>
          </w:p>
        </w:tc>
        <w:tc>
          <w:tcPr>
            <w:tcW w:w="319" w:type="pct"/>
            <w:tcBorders>
              <w:top w:val="nil"/>
              <w:left w:val="nil"/>
              <w:bottom w:val="single" w:sz="8" w:space="0" w:color="auto"/>
              <w:right w:val="single" w:sz="8" w:space="0" w:color="auto"/>
            </w:tcBorders>
            <w:shd w:val="clear" w:color="auto" w:fill="auto"/>
            <w:vAlign w:val="center"/>
            <w:hideMark/>
          </w:tcPr>
          <w:p w14:paraId="24F7367F" w14:textId="3B7BF662" w:rsidR="00012351" w:rsidRDefault="00012351" w:rsidP="00012351">
            <w:pPr>
              <w:jc w:val="center"/>
              <w:rPr>
                <w:rFonts w:cs="Arial"/>
                <w:color w:val="000000"/>
                <w:sz w:val="20"/>
                <w:szCs w:val="20"/>
              </w:rPr>
            </w:pPr>
            <w:r>
              <w:rPr>
                <w:rFonts w:cs="Arial"/>
                <w:color w:val="000000"/>
                <w:sz w:val="20"/>
                <w:szCs w:val="20"/>
              </w:rPr>
              <w:t>-54,6%</w:t>
            </w:r>
          </w:p>
        </w:tc>
        <w:tc>
          <w:tcPr>
            <w:tcW w:w="317" w:type="pct"/>
            <w:tcBorders>
              <w:top w:val="nil"/>
              <w:left w:val="nil"/>
              <w:bottom w:val="single" w:sz="8" w:space="0" w:color="auto"/>
              <w:right w:val="single" w:sz="8" w:space="0" w:color="auto"/>
            </w:tcBorders>
            <w:shd w:val="clear" w:color="auto" w:fill="auto"/>
            <w:vAlign w:val="center"/>
            <w:hideMark/>
          </w:tcPr>
          <w:p w14:paraId="3AF26BF9" w14:textId="4EED9A22" w:rsidR="00012351" w:rsidRDefault="00012351" w:rsidP="00012351">
            <w:pPr>
              <w:jc w:val="center"/>
              <w:rPr>
                <w:rFonts w:cs="Arial"/>
                <w:color w:val="000000"/>
                <w:sz w:val="20"/>
                <w:szCs w:val="20"/>
              </w:rPr>
            </w:pPr>
            <w:r>
              <w:rPr>
                <w:rFonts w:cs="Arial"/>
                <w:color w:val="000000"/>
                <w:sz w:val="20"/>
                <w:szCs w:val="20"/>
              </w:rPr>
              <w:t>-62,6%</w:t>
            </w:r>
          </w:p>
        </w:tc>
      </w:tr>
      <w:tr w:rsidR="00012351" w:rsidRPr="00D72DEB" w14:paraId="29DE2850" w14:textId="77777777" w:rsidTr="00246542">
        <w:trPr>
          <w:trHeight w:val="80"/>
        </w:trPr>
        <w:tc>
          <w:tcPr>
            <w:tcW w:w="1618" w:type="pct"/>
            <w:tcBorders>
              <w:top w:val="nil"/>
              <w:left w:val="single" w:sz="8" w:space="0" w:color="auto"/>
              <w:bottom w:val="single" w:sz="8" w:space="0" w:color="auto"/>
              <w:right w:val="single" w:sz="8" w:space="0" w:color="auto"/>
            </w:tcBorders>
            <w:shd w:val="clear" w:color="auto" w:fill="auto"/>
            <w:vAlign w:val="center"/>
            <w:hideMark/>
          </w:tcPr>
          <w:p w14:paraId="043EA1A8" w14:textId="77777777" w:rsidR="00012351" w:rsidRPr="00D72DEB" w:rsidRDefault="00012351" w:rsidP="00012351">
            <w:pPr>
              <w:rPr>
                <w:rFonts w:cs="Arial"/>
                <w:color w:val="000000"/>
                <w:sz w:val="20"/>
                <w:szCs w:val="20"/>
              </w:rPr>
            </w:pPr>
            <w:r w:rsidRPr="00D72DEB">
              <w:rPr>
                <w:rFonts w:cs="Arial"/>
                <w:color w:val="000000"/>
                <w:sz w:val="20"/>
                <w:szCs w:val="20"/>
              </w:rPr>
              <w:lastRenderedPageBreak/>
              <w:t>Располагаемая тепловая мощность нетто (с учетом затрат на собственные нужды станции) при аварийном выводе самого мощного котла</w:t>
            </w:r>
          </w:p>
        </w:tc>
        <w:tc>
          <w:tcPr>
            <w:tcW w:w="405" w:type="pct"/>
            <w:tcBorders>
              <w:top w:val="nil"/>
              <w:left w:val="nil"/>
              <w:bottom w:val="single" w:sz="8" w:space="0" w:color="auto"/>
              <w:right w:val="single" w:sz="8" w:space="0" w:color="auto"/>
            </w:tcBorders>
            <w:shd w:val="clear" w:color="auto" w:fill="auto"/>
            <w:vAlign w:val="center"/>
            <w:hideMark/>
          </w:tcPr>
          <w:p w14:paraId="71CC61C7" w14:textId="77777777" w:rsidR="00012351" w:rsidRPr="00D72DEB" w:rsidRDefault="00012351" w:rsidP="00012351">
            <w:pPr>
              <w:rPr>
                <w:rFonts w:cs="Arial"/>
                <w:color w:val="000000"/>
                <w:sz w:val="20"/>
                <w:szCs w:val="20"/>
              </w:rPr>
            </w:pPr>
            <w:r w:rsidRPr="00D72DEB">
              <w:rPr>
                <w:rFonts w:cs="Arial"/>
                <w:color w:val="000000"/>
                <w:sz w:val="20"/>
                <w:szCs w:val="20"/>
              </w:rPr>
              <w:t>Гкал/ч</w:t>
            </w:r>
          </w:p>
        </w:tc>
        <w:tc>
          <w:tcPr>
            <w:tcW w:w="337" w:type="pct"/>
            <w:tcBorders>
              <w:top w:val="nil"/>
              <w:left w:val="nil"/>
              <w:bottom w:val="single" w:sz="8" w:space="0" w:color="auto"/>
              <w:right w:val="single" w:sz="8" w:space="0" w:color="auto"/>
            </w:tcBorders>
            <w:shd w:val="clear" w:color="auto" w:fill="auto"/>
            <w:vAlign w:val="center"/>
            <w:hideMark/>
          </w:tcPr>
          <w:p w14:paraId="48CFFA06" w14:textId="65F2A462" w:rsidR="00012351" w:rsidRDefault="00012351" w:rsidP="00012351">
            <w:pPr>
              <w:jc w:val="center"/>
              <w:rPr>
                <w:rFonts w:cs="Arial"/>
                <w:color w:val="000000"/>
                <w:sz w:val="20"/>
                <w:szCs w:val="20"/>
              </w:rPr>
            </w:pPr>
            <w:r>
              <w:rPr>
                <w:rFonts w:cs="Arial"/>
                <w:color w:val="000000"/>
                <w:sz w:val="20"/>
                <w:szCs w:val="20"/>
              </w:rPr>
              <w:t>39,05</w:t>
            </w:r>
          </w:p>
        </w:tc>
        <w:tc>
          <w:tcPr>
            <w:tcW w:w="363" w:type="pct"/>
            <w:tcBorders>
              <w:top w:val="nil"/>
              <w:left w:val="nil"/>
              <w:bottom w:val="single" w:sz="8" w:space="0" w:color="auto"/>
              <w:right w:val="single" w:sz="8" w:space="0" w:color="auto"/>
            </w:tcBorders>
            <w:shd w:val="clear" w:color="auto" w:fill="auto"/>
            <w:vAlign w:val="center"/>
            <w:hideMark/>
          </w:tcPr>
          <w:p w14:paraId="6DB793F7" w14:textId="15E5BFE6" w:rsidR="00012351" w:rsidRDefault="00012351" w:rsidP="00012351">
            <w:pPr>
              <w:jc w:val="center"/>
              <w:rPr>
                <w:rFonts w:cs="Arial"/>
                <w:color w:val="000000"/>
                <w:sz w:val="20"/>
                <w:szCs w:val="20"/>
              </w:rPr>
            </w:pPr>
            <w:r>
              <w:rPr>
                <w:rFonts w:cs="Arial"/>
                <w:color w:val="000000"/>
                <w:sz w:val="20"/>
                <w:szCs w:val="20"/>
              </w:rPr>
              <w:t>39,05</w:t>
            </w:r>
          </w:p>
        </w:tc>
        <w:tc>
          <w:tcPr>
            <w:tcW w:w="319" w:type="pct"/>
            <w:tcBorders>
              <w:top w:val="nil"/>
              <w:left w:val="nil"/>
              <w:bottom w:val="single" w:sz="8" w:space="0" w:color="auto"/>
              <w:right w:val="single" w:sz="8" w:space="0" w:color="auto"/>
            </w:tcBorders>
            <w:shd w:val="clear" w:color="auto" w:fill="auto"/>
            <w:vAlign w:val="center"/>
            <w:hideMark/>
          </w:tcPr>
          <w:p w14:paraId="36B45820" w14:textId="4AF5E638" w:rsidR="00012351" w:rsidRDefault="00012351" w:rsidP="00012351">
            <w:pPr>
              <w:jc w:val="center"/>
              <w:rPr>
                <w:rFonts w:cs="Arial"/>
                <w:color w:val="000000"/>
                <w:sz w:val="20"/>
                <w:szCs w:val="20"/>
              </w:rPr>
            </w:pPr>
            <w:r>
              <w:rPr>
                <w:rFonts w:cs="Arial"/>
                <w:color w:val="000000"/>
                <w:sz w:val="20"/>
                <w:szCs w:val="20"/>
              </w:rPr>
              <w:t>39,05</w:t>
            </w:r>
          </w:p>
        </w:tc>
        <w:tc>
          <w:tcPr>
            <w:tcW w:w="365" w:type="pct"/>
            <w:tcBorders>
              <w:top w:val="nil"/>
              <w:left w:val="nil"/>
              <w:bottom w:val="single" w:sz="8" w:space="0" w:color="auto"/>
              <w:right w:val="single" w:sz="8" w:space="0" w:color="auto"/>
            </w:tcBorders>
            <w:shd w:val="clear" w:color="auto" w:fill="auto"/>
            <w:vAlign w:val="center"/>
            <w:hideMark/>
          </w:tcPr>
          <w:p w14:paraId="3FA5A4F5" w14:textId="16E50F83" w:rsidR="00012351" w:rsidRDefault="00012351" w:rsidP="00012351">
            <w:pPr>
              <w:jc w:val="center"/>
              <w:rPr>
                <w:rFonts w:cs="Arial"/>
                <w:color w:val="000000"/>
                <w:sz w:val="20"/>
                <w:szCs w:val="20"/>
              </w:rPr>
            </w:pPr>
            <w:r>
              <w:rPr>
                <w:rFonts w:cs="Arial"/>
                <w:color w:val="000000"/>
                <w:sz w:val="20"/>
                <w:szCs w:val="20"/>
              </w:rPr>
              <w:t>39,05</w:t>
            </w:r>
          </w:p>
        </w:tc>
        <w:tc>
          <w:tcPr>
            <w:tcW w:w="319" w:type="pct"/>
            <w:tcBorders>
              <w:top w:val="nil"/>
              <w:left w:val="nil"/>
              <w:bottom w:val="single" w:sz="8" w:space="0" w:color="auto"/>
              <w:right w:val="single" w:sz="8" w:space="0" w:color="auto"/>
            </w:tcBorders>
            <w:shd w:val="clear" w:color="auto" w:fill="auto"/>
            <w:vAlign w:val="center"/>
            <w:hideMark/>
          </w:tcPr>
          <w:p w14:paraId="50B622F8" w14:textId="08BCCCD6" w:rsidR="00012351" w:rsidRDefault="00012351" w:rsidP="00012351">
            <w:pPr>
              <w:jc w:val="center"/>
              <w:rPr>
                <w:rFonts w:cs="Arial"/>
                <w:color w:val="000000"/>
                <w:sz w:val="20"/>
                <w:szCs w:val="20"/>
              </w:rPr>
            </w:pPr>
            <w:r>
              <w:rPr>
                <w:rFonts w:cs="Arial"/>
                <w:color w:val="000000"/>
                <w:sz w:val="20"/>
                <w:szCs w:val="20"/>
              </w:rPr>
              <w:t>39,05</w:t>
            </w:r>
          </w:p>
        </w:tc>
        <w:tc>
          <w:tcPr>
            <w:tcW w:w="319" w:type="pct"/>
            <w:tcBorders>
              <w:top w:val="nil"/>
              <w:left w:val="nil"/>
              <w:bottom w:val="single" w:sz="8" w:space="0" w:color="auto"/>
              <w:right w:val="single" w:sz="8" w:space="0" w:color="auto"/>
            </w:tcBorders>
            <w:shd w:val="clear" w:color="auto" w:fill="auto"/>
            <w:vAlign w:val="center"/>
            <w:hideMark/>
          </w:tcPr>
          <w:p w14:paraId="7668675F" w14:textId="113880FC" w:rsidR="00012351" w:rsidRDefault="00012351" w:rsidP="00012351">
            <w:pPr>
              <w:jc w:val="center"/>
              <w:rPr>
                <w:rFonts w:cs="Arial"/>
                <w:color w:val="000000"/>
                <w:sz w:val="20"/>
                <w:szCs w:val="20"/>
              </w:rPr>
            </w:pPr>
            <w:r>
              <w:rPr>
                <w:rFonts w:cs="Arial"/>
                <w:color w:val="000000"/>
                <w:sz w:val="20"/>
                <w:szCs w:val="20"/>
              </w:rPr>
              <w:t>39,05</w:t>
            </w:r>
          </w:p>
        </w:tc>
        <w:tc>
          <w:tcPr>
            <w:tcW w:w="319" w:type="pct"/>
            <w:tcBorders>
              <w:top w:val="nil"/>
              <w:left w:val="nil"/>
              <w:bottom w:val="single" w:sz="8" w:space="0" w:color="auto"/>
              <w:right w:val="single" w:sz="8" w:space="0" w:color="auto"/>
            </w:tcBorders>
            <w:shd w:val="clear" w:color="auto" w:fill="auto"/>
            <w:vAlign w:val="center"/>
            <w:hideMark/>
          </w:tcPr>
          <w:p w14:paraId="1E529B34" w14:textId="394D8BCC" w:rsidR="00012351" w:rsidRDefault="00012351" w:rsidP="00012351">
            <w:pPr>
              <w:jc w:val="center"/>
              <w:rPr>
                <w:rFonts w:cs="Arial"/>
                <w:color w:val="000000"/>
                <w:sz w:val="20"/>
                <w:szCs w:val="20"/>
              </w:rPr>
            </w:pPr>
            <w:r>
              <w:rPr>
                <w:rFonts w:cs="Arial"/>
                <w:color w:val="000000"/>
                <w:sz w:val="20"/>
                <w:szCs w:val="20"/>
              </w:rPr>
              <w:t>39,05</w:t>
            </w:r>
          </w:p>
        </w:tc>
        <w:tc>
          <w:tcPr>
            <w:tcW w:w="319" w:type="pct"/>
            <w:tcBorders>
              <w:top w:val="nil"/>
              <w:left w:val="nil"/>
              <w:bottom w:val="single" w:sz="8" w:space="0" w:color="auto"/>
              <w:right w:val="single" w:sz="8" w:space="0" w:color="auto"/>
            </w:tcBorders>
            <w:shd w:val="clear" w:color="auto" w:fill="auto"/>
            <w:vAlign w:val="center"/>
            <w:hideMark/>
          </w:tcPr>
          <w:p w14:paraId="6218DEBF" w14:textId="5BBF5BF4" w:rsidR="00012351" w:rsidRDefault="00012351" w:rsidP="00012351">
            <w:pPr>
              <w:jc w:val="center"/>
              <w:rPr>
                <w:rFonts w:cs="Arial"/>
                <w:color w:val="000000"/>
                <w:sz w:val="20"/>
                <w:szCs w:val="20"/>
              </w:rPr>
            </w:pPr>
            <w:r>
              <w:rPr>
                <w:rFonts w:cs="Arial"/>
                <w:color w:val="000000"/>
                <w:sz w:val="20"/>
                <w:szCs w:val="20"/>
              </w:rPr>
              <w:t>39,05</w:t>
            </w:r>
          </w:p>
        </w:tc>
        <w:tc>
          <w:tcPr>
            <w:tcW w:w="317" w:type="pct"/>
            <w:tcBorders>
              <w:top w:val="nil"/>
              <w:left w:val="nil"/>
              <w:bottom w:val="single" w:sz="8" w:space="0" w:color="auto"/>
              <w:right w:val="single" w:sz="8" w:space="0" w:color="auto"/>
            </w:tcBorders>
            <w:shd w:val="clear" w:color="auto" w:fill="auto"/>
            <w:vAlign w:val="center"/>
            <w:hideMark/>
          </w:tcPr>
          <w:p w14:paraId="6F2642D0" w14:textId="05BDBB0D" w:rsidR="00012351" w:rsidRDefault="00012351" w:rsidP="00012351">
            <w:pPr>
              <w:jc w:val="center"/>
              <w:rPr>
                <w:rFonts w:cs="Arial"/>
                <w:color w:val="000000"/>
                <w:sz w:val="20"/>
                <w:szCs w:val="20"/>
              </w:rPr>
            </w:pPr>
            <w:r>
              <w:rPr>
                <w:rFonts w:cs="Arial"/>
                <w:color w:val="000000"/>
                <w:sz w:val="20"/>
                <w:szCs w:val="20"/>
              </w:rPr>
              <w:t>39,05</w:t>
            </w:r>
          </w:p>
        </w:tc>
      </w:tr>
      <w:tr w:rsidR="00012351" w:rsidRPr="00D72DEB" w14:paraId="04000808" w14:textId="77777777" w:rsidTr="00246542">
        <w:trPr>
          <w:trHeight w:val="745"/>
        </w:trPr>
        <w:tc>
          <w:tcPr>
            <w:tcW w:w="1618" w:type="pct"/>
            <w:tcBorders>
              <w:top w:val="nil"/>
              <w:left w:val="single" w:sz="8" w:space="0" w:color="auto"/>
              <w:bottom w:val="single" w:sz="8" w:space="0" w:color="auto"/>
              <w:right w:val="single" w:sz="8" w:space="0" w:color="auto"/>
            </w:tcBorders>
            <w:shd w:val="clear" w:color="auto" w:fill="auto"/>
            <w:vAlign w:val="center"/>
            <w:hideMark/>
          </w:tcPr>
          <w:p w14:paraId="4ABD5D8D" w14:textId="77777777" w:rsidR="00012351" w:rsidRPr="00D72DEB" w:rsidRDefault="00012351" w:rsidP="00012351">
            <w:pPr>
              <w:rPr>
                <w:rFonts w:cs="Arial"/>
                <w:color w:val="000000"/>
                <w:sz w:val="20"/>
                <w:szCs w:val="20"/>
              </w:rPr>
            </w:pPr>
            <w:r w:rsidRPr="00D72DEB">
              <w:rPr>
                <w:rFonts w:cs="Arial"/>
                <w:color w:val="000000"/>
                <w:sz w:val="20"/>
                <w:szCs w:val="20"/>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405" w:type="pct"/>
            <w:tcBorders>
              <w:top w:val="nil"/>
              <w:left w:val="nil"/>
              <w:bottom w:val="single" w:sz="8" w:space="0" w:color="auto"/>
              <w:right w:val="single" w:sz="8" w:space="0" w:color="auto"/>
            </w:tcBorders>
            <w:shd w:val="clear" w:color="auto" w:fill="auto"/>
            <w:vAlign w:val="center"/>
            <w:hideMark/>
          </w:tcPr>
          <w:p w14:paraId="5DBAD7EB" w14:textId="77777777" w:rsidR="00012351" w:rsidRPr="00D72DEB" w:rsidRDefault="00012351" w:rsidP="00012351">
            <w:pPr>
              <w:rPr>
                <w:rFonts w:cs="Arial"/>
                <w:color w:val="000000"/>
                <w:sz w:val="20"/>
                <w:szCs w:val="20"/>
              </w:rPr>
            </w:pPr>
            <w:r w:rsidRPr="00D72DEB">
              <w:rPr>
                <w:rFonts w:cs="Arial"/>
                <w:color w:val="000000"/>
                <w:sz w:val="20"/>
                <w:szCs w:val="20"/>
              </w:rPr>
              <w:t>Гкал/ч</w:t>
            </w:r>
          </w:p>
        </w:tc>
        <w:tc>
          <w:tcPr>
            <w:tcW w:w="337" w:type="pct"/>
            <w:tcBorders>
              <w:top w:val="nil"/>
              <w:left w:val="nil"/>
              <w:bottom w:val="single" w:sz="8" w:space="0" w:color="auto"/>
              <w:right w:val="single" w:sz="8" w:space="0" w:color="auto"/>
            </w:tcBorders>
            <w:shd w:val="clear" w:color="auto" w:fill="auto"/>
            <w:vAlign w:val="center"/>
            <w:hideMark/>
          </w:tcPr>
          <w:p w14:paraId="63FA2936" w14:textId="346DEA15" w:rsidR="00012351" w:rsidRDefault="00012351" w:rsidP="00012351">
            <w:pPr>
              <w:jc w:val="center"/>
              <w:rPr>
                <w:rFonts w:cs="Arial"/>
                <w:color w:val="000000"/>
                <w:sz w:val="20"/>
                <w:szCs w:val="20"/>
              </w:rPr>
            </w:pPr>
            <w:r>
              <w:rPr>
                <w:rFonts w:cs="Arial"/>
                <w:color w:val="000000"/>
                <w:sz w:val="20"/>
                <w:szCs w:val="20"/>
              </w:rPr>
              <w:t>39,05</w:t>
            </w:r>
          </w:p>
        </w:tc>
        <w:tc>
          <w:tcPr>
            <w:tcW w:w="363" w:type="pct"/>
            <w:tcBorders>
              <w:top w:val="nil"/>
              <w:left w:val="nil"/>
              <w:bottom w:val="single" w:sz="8" w:space="0" w:color="auto"/>
              <w:right w:val="single" w:sz="8" w:space="0" w:color="auto"/>
            </w:tcBorders>
            <w:shd w:val="clear" w:color="auto" w:fill="auto"/>
            <w:vAlign w:val="center"/>
            <w:hideMark/>
          </w:tcPr>
          <w:p w14:paraId="0F0BEA77" w14:textId="33F43FFE" w:rsidR="00012351" w:rsidRDefault="00012351" w:rsidP="00012351">
            <w:pPr>
              <w:jc w:val="center"/>
              <w:rPr>
                <w:rFonts w:cs="Arial"/>
                <w:color w:val="000000"/>
                <w:sz w:val="20"/>
                <w:szCs w:val="20"/>
              </w:rPr>
            </w:pPr>
            <w:r>
              <w:rPr>
                <w:rFonts w:cs="Arial"/>
                <w:color w:val="000000"/>
                <w:sz w:val="20"/>
                <w:szCs w:val="20"/>
              </w:rPr>
              <w:t>39,05</w:t>
            </w:r>
          </w:p>
        </w:tc>
        <w:tc>
          <w:tcPr>
            <w:tcW w:w="319" w:type="pct"/>
            <w:tcBorders>
              <w:top w:val="nil"/>
              <w:left w:val="nil"/>
              <w:bottom w:val="single" w:sz="8" w:space="0" w:color="auto"/>
              <w:right w:val="single" w:sz="8" w:space="0" w:color="auto"/>
            </w:tcBorders>
            <w:shd w:val="clear" w:color="auto" w:fill="auto"/>
            <w:vAlign w:val="center"/>
            <w:hideMark/>
          </w:tcPr>
          <w:p w14:paraId="572E95A5" w14:textId="29CE209F" w:rsidR="00012351" w:rsidRDefault="00012351" w:rsidP="00012351">
            <w:pPr>
              <w:jc w:val="center"/>
              <w:rPr>
                <w:rFonts w:cs="Arial"/>
                <w:color w:val="000000"/>
                <w:sz w:val="20"/>
                <w:szCs w:val="20"/>
              </w:rPr>
            </w:pPr>
            <w:r>
              <w:rPr>
                <w:rFonts w:cs="Arial"/>
                <w:color w:val="000000"/>
                <w:sz w:val="20"/>
                <w:szCs w:val="20"/>
              </w:rPr>
              <w:t>39,05</w:t>
            </w:r>
          </w:p>
        </w:tc>
        <w:tc>
          <w:tcPr>
            <w:tcW w:w="365" w:type="pct"/>
            <w:tcBorders>
              <w:top w:val="nil"/>
              <w:left w:val="nil"/>
              <w:bottom w:val="single" w:sz="8" w:space="0" w:color="auto"/>
              <w:right w:val="single" w:sz="8" w:space="0" w:color="auto"/>
            </w:tcBorders>
            <w:shd w:val="clear" w:color="auto" w:fill="auto"/>
            <w:vAlign w:val="center"/>
            <w:hideMark/>
          </w:tcPr>
          <w:p w14:paraId="312FC08C" w14:textId="48B02939" w:rsidR="00012351" w:rsidRDefault="00012351" w:rsidP="00012351">
            <w:pPr>
              <w:jc w:val="center"/>
              <w:rPr>
                <w:rFonts w:cs="Arial"/>
                <w:color w:val="000000"/>
                <w:sz w:val="20"/>
                <w:szCs w:val="20"/>
              </w:rPr>
            </w:pPr>
            <w:r>
              <w:rPr>
                <w:rFonts w:cs="Arial"/>
                <w:color w:val="000000"/>
                <w:sz w:val="20"/>
                <w:szCs w:val="20"/>
              </w:rPr>
              <w:t>39,05</w:t>
            </w:r>
          </w:p>
        </w:tc>
        <w:tc>
          <w:tcPr>
            <w:tcW w:w="319" w:type="pct"/>
            <w:tcBorders>
              <w:top w:val="nil"/>
              <w:left w:val="nil"/>
              <w:bottom w:val="single" w:sz="8" w:space="0" w:color="auto"/>
              <w:right w:val="single" w:sz="8" w:space="0" w:color="auto"/>
            </w:tcBorders>
            <w:shd w:val="clear" w:color="auto" w:fill="auto"/>
            <w:vAlign w:val="center"/>
            <w:hideMark/>
          </w:tcPr>
          <w:p w14:paraId="0FFA7A07" w14:textId="55295EFB" w:rsidR="00012351" w:rsidRDefault="00012351" w:rsidP="00012351">
            <w:pPr>
              <w:jc w:val="center"/>
              <w:rPr>
                <w:rFonts w:cs="Arial"/>
                <w:color w:val="000000"/>
                <w:sz w:val="20"/>
                <w:szCs w:val="20"/>
              </w:rPr>
            </w:pPr>
            <w:r>
              <w:rPr>
                <w:rFonts w:cs="Arial"/>
                <w:color w:val="000000"/>
                <w:sz w:val="20"/>
                <w:szCs w:val="20"/>
              </w:rPr>
              <w:t>39,05</w:t>
            </w:r>
          </w:p>
        </w:tc>
        <w:tc>
          <w:tcPr>
            <w:tcW w:w="319" w:type="pct"/>
            <w:tcBorders>
              <w:top w:val="nil"/>
              <w:left w:val="nil"/>
              <w:bottom w:val="single" w:sz="8" w:space="0" w:color="auto"/>
              <w:right w:val="single" w:sz="8" w:space="0" w:color="auto"/>
            </w:tcBorders>
            <w:shd w:val="clear" w:color="auto" w:fill="auto"/>
            <w:vAlign w:val="center"/>
            <w:hideMark/>
          </w:tcPr>
          <w:p w14:paraId="172816BE" w14:textId="04D97640" w:rsidR="00012351" w:rsidRDefault="00012351" w:rsidP="00012351">
            <w:pPr>
              <w:jc w:val="center"/>
              <w:rPr>
                <w:rFonts w:cs="Arial"/>
                <w:color w:val="000000"/>
                <w:sz w:val="20"/>
                <w:szCs w:val="20"/>
              </w:rPr>
            </w:pPr>
            <w:r>
              <w:rPr>
                <w:rFonts w:cs="Arial"/>
                <w:color w:val="000000"/>
                <w:sz w:val="20"/>
                <w:szCs w:val="20"/>
              </w:rPr>
              <w:t>39,05</w:t>
            </w:r>
          </w:p>
        </w:tc>
        <w:tc>
          <w:tcPr>
            <w:tcW w:w="319" w:type="pct"/>
            <w:tcBorders>
              <w:top w:val="nil"/>
              <w:left w:val="nil"/>
              <w:bottom w:val="single" w:sz="8" w:space="0" w:color="auto"/>
              <w:right w:val="single" w:sz="8" w:space="0" w:color="auto"/>
            </w:tcBorders>
            <w:shd w:val="clear" w:color="auto" w:fill="auto"/>
            <w:vAlign w:val="center"/>
            <w:hideMark/>
          </w:tcPr>
          <w:p w14:paraId="77FD3356" w14:textId="2721AD59" w:rsidR="00012351" w:rsidRDefault="00012351" w:rsidP="00012351">
            <w:pPr>
              <w:jc w:val="center"/>
              <w:rPr>
                <w:rFonts w:cs="Arial"/>
                <w:color w:val="000000"/>
                <w:sz w:val="20"/>
                <w:szCs w:val="20"/>
              </w:rPr>
            </w:pPr>
            <w:r>
              <w:rPr>
                <w:rFonts w:cs="Arial"/>
                <w:color w:val="000000"/>
                <w:sz w:val="20"/>
                <w:szCs w:val="20"/>
              </w:rPr>
              <w:t>39,05</w:t>
            </w:r>
          </w:p>
        </w:tc>
        <w:tc>
          <w:tcPr>
            <w:tcW w:w="319" w:type="pct"/>
            <w:tcBorders>
              <w:top w:val="nil"/>
              <w:left w:val="nil"/>
              <w:bottom w:val="single" w:sz="8" w:space="0" w:color="auto"/>
              <w:right w:val="single" w:sz="8" w:space="0" w:color="auto"/>
            </w:tcBorders>
            <w:shd w:val="clear" w:color="auto" w:fill="auto"/>
            <w:vAlign w:val="center"/>
            <w:hideMark/>
          </w:tcPr>
          <w:p w14:paraId="47A772E9" w14:textId="7ABC29E2" w:rsidR="00012351" w:rsidRDefault="00012351" w:rsidP="00012351">
            <w:pPr>
              <w:jc w:val="center"/>
              <w:rPr>
                <w:rFonts w:cs="Arial"/>
                <w:color w:val="000000"/>
                <w:sz w:val="20"/>
                <w:szCs w:val="20"/>
              </w:rPr>
            </w:pPr>
            <w:r>
              <w:rPr>
                <w:rFonts w:cs="Arial"/>
                <w:color w:val="000000"/>
                <w:sz w:val="20"/>
                <w:szCs w:val="20"/>
              </w:rPr>
              <w:t>39,05</w:t>
            </w:r>
          </w:p>
        </w:tc>
        <w:tc>
          <w:tcPr>
            <w:tcW w:w="317" w:type="pct"/>
            <w:tcBorders>
              <w:top w:val="nil"/>
              <w:left w:val="nil"/>
              <w:bottom w:val="single" w:sz="8" w:space="0" w:color="auto"/>
              <w:right w:val="single" w:sz="8" w:space="0" w:color="auto"/>
            </w:tcBorders>
            <w:shd w:val="clear" w:color="auto" w:fill="auto"/>
            <w:vAlign w:val="center"/>
            <w:hideMark/>
          </w:tcPr>
          <w:p w14:paraId="7DF03A78" w14:textId="50284CAB" w:rsidR="00012351" w:rsidRDefault="00012351" w:rsidP="00012351">
            <w:pPr>
              <w:jc w:val="center"/>
              <w:rPr>
                <w:rFonts w:cs="Arial"/>
                <w:color w:val="000000"/>
                <w:sz w:val="20"/>
                <w:szCs w:val="20"/>
              </w:rPr>
            </w:pPr>
            <w:r>
              <w:rPr>
                <w:rFonts w:cs="Arial"/>
                <w:color w:val="000000"/>
                <w:sz w:val="20"/>
                <w:szCs w:val="20"/>
              </w:rPr>
              <w:t>39,05</w:t>
            </w:r>
          </w:p>
        </w:tc>
      </w:tr>
      <w:tr w:rsidR="00012351" w:rsidRPr="00D72DEB" w14:paraId="60E0C987" w14:textId="77777777" w:rsidTr="00246542">
        <w:trPr>
          <w:trHeight w:val="321"/>
        </w:trPr>
        <w:tc>
          <w:tcPr>
            <w:tcW w:w="1618" w:type="pct"/>
            <w:tcBorders>
              <w:top w:val="nil"/>
              <w:left w:val="single" w:sz="8" w:space="0" w:color="auto"/>
              <w:bottom w:val="single" w:sz="8" w:space="0" w:color="auto"/>
              <w:right w:val="single" w:sz="8" w:space="0" w:color="auto"/>
            </w:tcBorders>
            <w:shd w:val="clear" w:color="auto" w:fill="auto"/>
            <w:vAlign w:val="center"/>
            <w:hideMark/>
          </w:tcPr>
          <w:p w14:paraId="1040C6E4" w14:textId="77777777" w:rsidR="00012351" w:rsidRPr="00D72DEB" w:rsidRDefault="00012351" w:rsidP="00012351">
            <w:pPr>
              <w:rPr>
                <w:rFonts w:cs="Arial"/>
                <w:color w:val="000000"/>
                <w:sz w:val="20"/>
                <w:szCs w:val="20"/>
              </w:rPr>
            </w:pPr>
            <w:r w:rsidRPr="00D72DEB">
              <w:rPr>
                <w:rFonts w:cs="Arial"/>
                <w:color w:val="000000"/>
                <w:sz w:val="20"/>
                <w:szCs w:val="20"/>
              </w:rPr>
              <w:t>Зона действия источника тепловой мощности, га</w:t>
            </w:r>
          </w:p>
        </w:tc>
        <w:tc>
          <w:tcPr>
            <w:tcW w:w="405" w:type="pct"/>
            <w:tcBorders>
              <w:top w:val="nil"/>
              <w:left w:val="nil"/>
              <w:bottom w:val="single" w:sz="8" w:space="0" w:color="auto"/>
              <w:right w:val="single" w:sz="8" w:space="0" w:color="auto"/>
            </w:tcBorders>
            <w:shd w:val="clear" w:color="auto" w:fill="auto"/>
            <w:vAlign w:val="center"/>
            <w:hideMark/>
          </w:tcPr>
          <w:p w14:paraId="201AE435" w14:textId="77777777" w:rsidR="00012351" w:rsidRPr="00D72DEB" w:rsidRDefault="00012351" w:rsidP="00012351">
            <w:pPr>
              <w:rPr>
                <w:rFonts w:cs="Arial"/>
                <w:color w:val="000000"/>
                <w:sz w:val="20"/>
                <w:szCs w:val="20"/>
              </w:rPr>
            </w:pPr>
            <w:r w:rsidRPr="00D72DEB">
              <w:rPr>
                <w:rFonts w:cs="Arial"/>
                <w:color w:val="000000"/>
                <w:sz w:val="20"/>
                <w:szCs w:val="20"/>
              </w:rPr>
              <w:t>га</w:t>
            </w:r>
          </w:p>
        </w:tc>
        <w:tc>
          <w:tcPr>
            <w:tcW w:w="337" w:type="pct"/>
            <w:tcBorders>
              <w:top w:val="nil"/>
              <w:left w:val="nil"/>
              <w:bottom w:val="single" w:sz="8" w:space="0" w:color="auto"/>
              <w:right w:val="single" w:sz="8" w:space="0" w:color="auto"/>
            </w:tcBorders>
            <w:shd w:val="clear" w:color="auto" w:fill="auto"/>
            <w:vAlign w:val="center"/>
            <w:hideMark/>
          </w:tcPr>
          <w:p w14:paraId="42B194C1" w14:textId="110F797C" w:rsidR="00012351" w:rsidRDefault="00012351" w:rsidP="00012351">
            <w:pPr>
              <w:jc w:val="center"/>
              <w:rPr>
                <w:rFonts w:cs="Arial"/>
                <w:color w:val="000000"/>
                <w:sz w:val="20"/>
                <w:szCs w:val="20"/>
              </w:rPr>
            </w:pPr>
            <w:r>
              <w:rPr>
                <w:rFonts w:cs="Arial"/>
                <w:color w:val="000000"/>
                <w:sz w:val="20"/>
                <w:szCs w:val="20"/>
              </w:rPr>
              <w:t>330</w:t>
            </w:r>
          </w:p>
        </w:tc>
        <w:tc>
          <w:tcPr>
            <w:tcW w:w="363" w:type="pct"/>
            <w:tcBorders>
              <w:top w:val="nil"/>
              <w:left w:val="nil"/>
              <w:bottom w:val="single" w:sz="8" w:space="0" w:color="auto"/>
              <w:right w:val="single" w:sz="8" w:space="0" w:color="auto"/>
            </w:tcBorders>
            <w:shd w:val="clear" w:color="auto" w:fill="auto"/>
            <w:vAlign w:val="center"/>
            <w:hideMark/>
          </w:tcPr>
          <w:p w14:paraId="31A47F3D" w14:textId="31AEFA9B" w:rsidR="00012351" w:rsidRDefault="00012351" w:rsidP="00012351">
            <w:pPr>
              <w:jc w:val="center"/>
              <w:rPr>
                <w:rFonts w:cs="Arial"/>
                <w:color w:val="000000"/>
                <w:sz w:val="20"/>
                <w:szCs w:val="20"/>
              </w:rPr>
            </w:pPr>
            <w:r>
              <w:rPr>
                <w:rFonts w:cs="Arial"/>
                <w:color w:val="000000"/>
                <w:sz w:val="20"/>
                <w:szCs w:val="20"/>
              </w:rPr>
              <w:t>330</w:t>
            </w:r>
          </w:p>
        </w:tc>
        <w:tc>
          <w:tcPr>
            <w:tcW w:w="319" w:type="pct"/>
            <w:tcBorders>
              <w:top w:val="nil"/>
              <w:left w:val="nil"/>
              <w:bottom w:val="single" w:sz="8" w:space="0" w:color="auto"/>
              <w:right w:val="single" w:sz="8" w:space="0" w:color="auto"/>
            </w:tcBorders>
            <w:shd w:val="clear" w:color="auto" w:fill="auto"/>
            <w:vAlign w:val="center"/>
            <w:hideMark/>
          </w:tcPr>
          <w:p w14:paraId="0EB219CF" w14:textId="0545DD95" w:rsidR="00012351" w:rsidRDefault="00012351" w:rsidP="00012351">
            <w:pPr>
              <w:jc w:val="center"/>
              <w:rPr>
                <w:rFonts w:cs="Arial"/>
                <w:color w:val="000000"/>
                <w:sz w:val="20"/>
                <w:szCs w:val="20"/>
              </w:rPr>
            </w:pPr>
            <w:r>
              <w:rPr>
                <w:rFonts w:cs="Arial"/>
                <w:color w:val="000000"/>
                <w:sz w:val="20"/>
                <w:szCs w:val="20"/>
              </w:rPr>
              <w:t>330</w:t>
            </w:r>
          </w:p>
        </w:tc>
        <w:tc>
          <w:tcPr>
            <w:tcW w:w="365" w:type="pct"/>
            <w:tcBorders>
              <w:top w:val="nil"/>
              <w:left w:val="nil"/>
              <w:bottom w:val="single" w:sz="8" w:space="0" w:color="auto"/>
              <w:right w:val="single" w:sz="8" w:space="0" w:color="auto"/>
            </w:tcBorders>
            <w:shd w:val="clear" w:color="auto" w:fill="auto"/>
            <w:vAlign w:val="center"/>
            <w:hideMark/>
          </w:tcPr>
          <w:p w14:paraId="6194DB16" w14:textId="42BA9533" w:rsidR="00012351" w:rsidRDefault="00012351" w:rsidP="00012351">
            <w:pPr>
              <w:jc w:val="center"/>
              <w:rPr>
                <w:rFonts w:cs="Arial"/>
                <w:color w:val="000000"/>
                <w:sz w:val="20"/>
                <w:szCs w:val="20"/>
              </w:rPr>
            </w:pPr>
            <w:r>
              <w:rPr>
                <w:rFonts w:cs="Arial"/>
                <w:color w:val="000000"/>
                <w:sz w:val="20"/>
                <w:szCs w:val="20"/>
              </w:rPr>
              <w:t>330</w:t>
            </w:r>
          </w:p>
        </w:tc>
        <w:tc>
          <w:tcPr>
            <w:tcW w:w="319" w:type="pct"/>
            <w:tcBorders>
              <w:top w:val="nil"/>
              <w:left w:val="nil"/>
              <w:bottom w:val="single" w:sz="8" w:space="0" w:color="auto"/>
              <w:right w:val="single" w:sz="8" w:space="0" w:color="auto"/>
            </w:tcBorders>
            <w:shd w:val="clear" w:color="auto" w:fill="auto"/>
            <w:vAlign w:val="center"/>
            <w:hideMark/>
          </w:tcPr>
          <w:p w14:paraId="26A5C05F" w14:textId="4B61CF16" w:rsidR="00012351" w:rsidRDefault="00012351" w:rsidP="00012351">
            <w:pPr>
              <w:jc w:val="center"/>
              <w:rPr>
                <w:rFonts w:cs="Arial"/>
                <w:color w:val="000000"/>
                <w:sz w:val="20"/>
                <w:szCs w:val="20"/>
              </w:rPr>
            </w:pPr>
            <w:r>
              <w:rPr>
                <w:rFonts w:cs="Arial"/>
                <w:color w:val="000000"/>
                <w:sz w:val="20"/>
                <w:szCs w:val="20"/>
              </w:rPr>
              <w:t>330</w:t>
            </w:r>
          </w:p>
        </w:tc>
        <w:tc>
          <w:tcPr>
            <w:tcW w:w="319" w:type="pct"/>
            <w:tcBorders>
              <w:top w:val="nil"/>
              <w:left w:val="nil"/>
              <w:bottom w:val="single" w:sz="8" w:space="0" w:color="auto"/>
              <w:right w:val="single" w:sz="8" w:space="0" w:color="auto"/>
            </w:tcBorders>
            <w:shd w:val="clear" w:color="auto" w:fill="auto"/>
            <w:vAlign w:val="center"/>
            <w:hideMark/>
          </w:tcPr>
          <w:p w14:paraId="3FD1CD23" w14:textId="2F3771BF" w:rsidR="00012351" w:rsidRDefault="00012351" w:rsidP="00012351">
            <w:pPr>
              <w:jc w:val="center"/>
              <w:rPr>
                <w:rFonts w:cs="Arial"/>
                <w:color w:val="000000"/>
                <w:sz w:val="20"/>
                <w:szCs w:val="20"/>
              </w:rPr>
            </w:pPr>
            <w:r>
              <w:rPr>
                <w:rFonts w:cs="Arial"/>
                <w:color w:val="000000"/>
                <w:sz w:val="20"/>
                <w:szCs w:val="20"/>
              </w:rPr>
              <w:t>330</w:t>
            </w:r>
          </w:p>
        </w:tc>
        <w:tc>
          <w:tcPr>
            <w:tcW w:w="319" w:type="pct"/>
            <w:tcBorders>
              <w:top w:val="nil"/>
              <w:left w:val="nil"/>
              <w:bottom w:val="single" w:sz="8" w:space="0" w:color="auto"/>
              <w:right w:val="single" w:sz="8" w:space="0" w:color="auto"/>
            </w:tcBorders>
            <w:shd w:val="clear" w:color="auto" w:fill="auto"/>
            <w:vAlign w:val="center"/>
            <w:hideMark/>
          </w:tcPr>
          <w:p w14:paraId="6EB77C46" w14:textId="6F1FFE1E" w:rsidR="00012351" w:rsidRDefault="00012351" w:rsidP="00012351">
            <w:pPr>
              <w:jc w:val="center"/>
              <w:rPr>
                <w:rFonts w:cs="Arial"/>
                <w:color w:val="000000"/>
                <w:sz w:val="20"/>
                <w:szCs w:val="20"/>
              </w:rPr>
            </w:pPr>
            <w:r>
              <w:rPr>
                <w:rFonts w:cs="Arial"/>
                <w:color w:val="000000"/>
                <w:sz w:val="20"/>
                <w:szCs w:val="20"/>
              </w:rPr>
              <w:t>330</w:t>
            </w:r>
          </w:p>
        </w:tc>
        <w:tc>
          <w:tcPr>
            <w:tcW w:w="319" w:type="pct"/>
            <w:tcBorders>
              <w:top w:val="nil"/>
              <w:left w:val="nil"/>
              <w:bottom w:val="single" w:sz="8" w:space="0" w:color="auto"/>
              <w:right w:val="single" w:sz="8" w:space="0" w:color="auto"/>
            </w:tcBorders>
            <w:shd w:val="clear" w:color="auto" w:fill="auto"/>
            <w:vAlign w:val="center"/>
            <w:hideMark/>
          </w:tcPr>
          <w:p w14:paraId="10276AFD" w14:textId="6618F429" w:rsidR="00012351" w:rsidRDefault="00012351" w:rsidP="00012351">
            <w:pPr>
              <w:jc w:val="center"/>
              <w:rPr>
                <w:rFonts w:cs="Arial"/>
                <w:color w:val="000000"/>
                <w:sz w:val="20"/>
                <w:szCs w:val="20"/>
              </w:rPr>
            </w:pPr>
            <w:r>
              <w:rPr>
                <w:rFonts w:cs="Arial"/>
                <w:color w:val="000000"/>
                <w:sz w:val="20"/>
                <w:szCs w:val="20"/>
              </w:rPr>
              <w:t>330</w:t>
            </w:r>
          </w:p>
        </w:tc>
        <w:tc>
          <w:tcPr>
            <w:tcW w:w="317" w:type="pct"/>
            <w:tcBorders>
              <w:top w:val="nil"/>
              <w:left w:val="nil"/>
              <w:bottom w:val="single" w:sz="8" w:space="0" w:color="auto"/>
              <w:right w:val="single" w:sz="8" w:space="0" w:color="auto"/>
            </w:tcBorders>
            <w:shd w:val="clear" w:color="auto" w:fill="auto"/>
            <w:vAlign w:val="center"/>
            <w:hideMark/>
          </w:tcPr>
          <w:p w14:paraId="53403291" w14:textId="687B4A0E" w:rsidR="00012351" w:rsidRDefault="00012351" w:rsidP="00012351">
            <w:pPr>
              <w:jc w:val="center"/>
              <w:rPr>
                <w:rFonts w:cs="Arial"/>
                <w:color w:val="000000"/>
                <w:sz w:val="20"/>
                <w:szCs w:val="20"/>
              </w:rPr>
            </w:pPr>
            <w:r>
              <w:rPr>
                <w:rFonts w:cs="Arial"/>
                <w:color w:val="000000"/>
                <w:sz w:val="20"/>
                <w:szCs w:val="20"/>
              </w:rPr>
              <w:t>330</w:t>
            </w:r>
          </w:p>
        </w:tc>
      </w:tr>
      <w:tr w:rsidR="00012351" w:rsidRPr="00D72DEB" w14:paraId="5A8F7A40" w14:textId="77777777" w:rsidTr="00246542">
        <w:trPr>
          <w:trHeight w:val="172"/>
        </w:trPr>
        <w:tc>
          <w:tcPr>
            <w:tcW w:w="1618" w:type="pct"/>
            <w:tcBorders>
              <w:top w:val="nil"/>
              <w:left w:val="single" w:sz="8" w:space="0" w:color="auto"/>
              <w:bottom w:val="single" w:sz="8" w:space="0" w:color="auto"/>
              <w:right w:val="single" w:sz="8" w:space="0" w:color="auto"/>
            </w:tcBorders>
            <w:shd w:val="clear" w:color="auto" w:fill="auto"/>
            <w:vAlign w:val="center"/>
            <w:hideMark/>
          </w:tcPr>
          <w:p w14:paraId="2AA02C9E" w14:textId="77777777" w:rsidR="00012351" w:rsidRPr="00D72DEB" w:rsidRDefault="00012351" w:rsidP="00012351">
            <w:pPr>
              <w:rPr>
                <w:rFonts w:cs="Arial"/>
                <w:color w:val="000000"/>
                <w:sz w:val="20"/>
                <w:szCs w:val="20"/>
              </w:rPr>
            </w:pPr>
            <w:r w:rsidRPr="00D72DEB">
              <w:rPr>
                <w:rFonts w:cs="Arial"/>
                <w:color w:val="000000"/>
                <w:sz w:val="20"/>
                <w:szCs w:val="20"/>
              </w:rPr>
              <w:t>Плотность тепловой нагрузки, Гкал/ч/га</w:t>
            </w:r>
          </w:p>
        </w:tc>
        <w:tc>
          <w:tcPr>
            <w:tcW w:w="405" w:type="pct"/>
            <w:tcBorders>
              <w:top w:val="nil"/>
              <w:left w:val="nil"/>
              <w:bottom w:val="single" w:sz="8" w:space="0" w:color="auto"/>
              <w:right w:val="nil"/>
            </w:tcBorders>
            <w:shd w:val="clear" w:color="auto" w:fill="auto"/>
            <w:vAlign w:val="center"/>
            <w:hideMark/>
          </w:tcPr>
          <w:p w14:paraId="5DDC6471" w14:textId="77777777" w:rsidR="00012351" w:rsidRPr="00D72DEB" w:rsidRDefault="00012351" w:rsidP="00012351">
            <w:pPr>
              <w:rPr>
                <w:rFonts w:cs="Arial"/>
                <w:color w:val="000000"/>
                <w:sz w:val="20"/>
                <w:szCs w:val="20"/>
              </w:rPr>
            </w:pPr>
            <w:r w:rsidRPr="00D72DEB">
              <w:rPr>
                <w:rFonts w:cs="Arial"/>
                <w:color w:val="000000"/>
                <w:sz w:val="20"/>
                <w:szCs w:val="20"/>
              </w:rPr>
              <w:t>Гкал/ч/га</w:t>
            </w:r>
          </w:p>
        </w:tc>
        <w:tc>
          <w:tcPr>
            <w:tcW w:w="337" w:type="pct"/>
            <w:tcBorders>
              <w:top w:val="nil"/>
              <w:left w:val="single" w:sz="8" w:space="0" w:color="auto"/>
              <w:bottom w:val="single" w:sz="8" w:space="0" w:color="auto"/>
              <w:right w:val="single" w:sz="8" w:space="0" w:color="auto"/>
            </w:tcBorders>
            <w:shd w:val="clear" w:color="auto" w:fill="auto"/>
            <w:vAlign w:val="center"/>
            <w:hideMark/>
          </w:tcPr>
          <w:p w14:paraId="6B0621FC" w14:textId="70E18140" w:rsidR="00012351" w:rsidRDefault="00012351" w:rsidP="00012351">
            <w:pPr>
              <w:jc w:val="center"/>
              <w:rPr>
                <w:rFonts w:cs="Arial"/>
                <w:color w:val="000000"/>
                <w:sz w:val="20"/>
                <w:szCs w:val="20"/>
              </w:rPr>
            </w:pPr>
            <w:r>
              <w:rPr>
                <w:rFonts w:cs="Arial"/>
                <w:color w:val="000000"/>
                <w:sz w:val="20"/>
                <w:szCs w:val="20"/>
              </w:rPr>
              <w:t>0,3</w:t>
            </w:r>
          </w:p>
        </w:tc>
        <w:tc>
          <w:tcPr>
            <w:tcW w:w="363" w:type="pct"/>
            <w:tcBorders>
              <w:top w:val="nil"/>
              <w:left w:val="nil"/>
              <w:bottom w:val="single" w:sz="8" w:space="0" w:color="auto"/>
              <w:right w:val="single" w:sz="8" w:space="0" w:color="auto"/>
            </w:tcBorders>
            <w:shd w:val="clear" w:color="auto" w:fill="auto"/>
            <w:vAlign w:val="center"/>
            <w:hideMark/>
          </w:tcPr>
          <w:p w14:paraId="65529FB4" w14:textId="294A74FD" w:rsidR="00012351" w:rsidRDefault="00012351" w:rsidP="00012351">
            <w:pPr>
              <w:jc w:val="center"/>
              <w:rPr>
                <w:rFonts w:cs="Arial"/>
                <w:color w:val="000000"/>
                <w:sz w:val="20"/>
                <w:szCs w:val="20"/>
              </w:rPr>
            </w:pPr>
            <w:r>
              <w:rPr>
                <w:rFonts w:cs="Arial"/>
                <w:color w:val="000000"/>
                <w:sz w:val="20"/>
                <w:szCs w:val="20"/>
              </w:rPr>
              <w:t>0,3</w:t>
            </w:r>
          </w:p>
        </w:tc>
        <w:tc>
          <w:tcPr>
            <w:tcW w:w="319" w:type="pct"/>
            <w:tcBorders>
              <w:top w:val="nil"/>
              <w:left w:val="nil"/>
              <w:bottom w:val="single" w:sz="8" w:space="0" w:color="auto"/>
              <w:right w:val="single" w:sz="8" w:space="0" w:color="auto"/>
            </w:tcBorders>
            <w:shd w:val="clear" w:color="auto" w:fill="auto"/>
            <w:vAlign w:val="center"/>
            <w:hideMark/>
          </w:tcPr>
          <w:p w14:paraId="2DC5B09B" w14:textId="73F62A4F" w:rsidR="00012351" w:rsidRDefault="00012351" w:rsidP="00012351">
            <w:pPr>
              <w:jc w:val="center"/>
              <w:rPr>
                <w:rFonts w:cs="Arial"/>
                <w:color w:val="000000"/>
                <w:sz w:val="20"/>
                <w:szCs w:val="20"/>
              </w:rPr>
            </w:pPr>
            <w:r>
              <w:rPr>
                <w:rFonts w:cs="Arial"/>
                <w:color w:val="000000"/>
                <w:sz w:val="20"/>
                <w:szCs w:val="20"/>
              </w:rPr>
              <w:t>0,3</w:t>
            </w:r>
          </w:p>
        </w:tc>
        <w:tc>
          <w:tcPr>
            <w:tcW w:w="365" w:type="pct"/>
            <w:tcBorders>
              <w:top w:val="nil"/>
              <w:left w:val="nil"/>
              <w:bottom w:val="single" w:sz="8" w:space="0" w:color="auto"/>
              <w:right w:val="single" w:sz="8" w:space="0" w:color="auto"/>
            </w:tcBorders>
            <w:shd w:val="clear" w:color="auto" w:fill="auto"/>
            <w:vAlign w:val="center"/>
            <w:hideMark/>
          </w:tcPr>
          <w:p w14:paraId="1414F996" w14:textId="3F9EA5FB" w:rsidR="00012351" w:rsidRDefault="00012351" w:rsidP="00012351">
            <w:pPr>
              <w:jc w:val="center"/>
              <w:rPr>
                <w:rFonts w:cs="Arial"/>
                <w:color w:val="000000"/>
                <w:sz w:val="20"/>
                <w:szCs w:val="20"/>
              </w:rPr>
            </w:pPr>
            <w:r>
              <w:rPr>
                <w:rFonts w:cs="Arial"/>
                <w:color w:val="000000"/>
                <w:sz w:val="20"/>
                <w:szCs w:val="20"/>
              </w:rPr>
              <w:t>0,3</w:t>
            </w:r>
          </w:p>
        </w:tc>
        <w:tc>
          <w:tcPr>
            <w:tcW w:w="319" w:type="pct"/>
            <w:tcBorders>
              <w:top w:val="nil"/>
              <w:left w:val="nil"/>
              <w:bottom w:val="single" w:sz="8" w:space="0" w:color="auto"/>
              <w:right w:val="single" w:sz="8" w:space="0" w:color="auto"/>
            </w:tcBorders>
            <w:shd w:val="clear" w:color="auto" w:fill="auto"/>
            <w:vAlign w:val="center"/>
            <w:hideMark/>
          </w:tcPr>
          <w:p w14:paraId="03B7A9B7" w14:textId="29C39077" w:rsidR="00012351" w:rsidRDefault="00012351" w:rsidP="00012351">
            <w:pPr>
              <w:jc w:val="center"/>
              <w:rPr>
                <w:rFonts w:cs="Arial"/>
                <w:color w:val="000000"/>
                <w:sz w:val="20"/>
                <w:szCs w:val="20"/>
              </w:rPr>
            </w:pPr>
            <w:r>
              <w:rPr>
                <w:rFonts w:cs="Arial"/>
                <w:color w:val="000000"/>
                <w:sz w:val="20"/>
                <w:szCs w:val="20"/>
              </w:rPr>
              <w:t>0,3</w:t>
            </w:r>
          </w:p>
        </w:tc>
        <w:tc>
          <w:tcPr>
            <w:tcW w:w="319" w:type="pct"/>
            <w:tcBorders>
              <w:top w:val="nil"/>
              <w:left w:val="nil"/>
              <w:bottom w:val="single" w:sz="8" w:space="0" w:color="auto"/>
              <w:right w:val="single" w:sz="8" w:space="0" w:color="auto"/>
            </w:tcBorders>
            <w:shd w:val="clear" w:color="auto" w:fill="auto"/>
            <w:vAlign w:val="center"/>
            <w:hideMark/>
          </w:tcPr>
          <w:p w14:paraId="37F68A21" w14:textId="1A793BD9" w:rsidR="00012351" w:rsidRDefault="00012351" w:rsidP="00012351">
            <w:pPr>
              <w:jc w:val="center"/>
              <w:rPr>
                <w:rFonts w:cs="Arial"/>
                <w:color w:val="000000"/>
                <w:sz w:val="20"/>
                <w:szCs w:val="20"/>
              </w:rPr>
            </w:pPr>
            <w:r>
              <w:rPr>
                <w:rFonts w:cs="Arial"/>
                <w:color w:val="000000"/>
                <w:sz w:val="20"/>
                <w:szCs w:val="20"/>
              </w:rPr>
              <w:t>0,3</w:t>
            </w:r>
          </w:p>
        </w:tc>
        <w:tc>
          <w:tcPr>
            <w:tcW w:w="319" w:type="pct"/>
            <w:tcBorders>
              <w:top w:val="nil"/>
              <w:left w:val="nil"/>
              <w:bottom w:val="single" w:sz="8" w:space="0" w:color="auto"/>
              <w:right w:val="single" w:sz="8" w:space="0" w:color="auto"/>
            </w:tcBorders>
            <w:shd w:val="clear" w:color="auto" w:fill="auto"/>
            <w:vAlign w:val="center"/>
            <w:hideMark/>
          </w:tcPr>
          <w:p w14:paraId="081DD3C2" w14:textId="03A7C46E" w:rsidR="00012351" w:rsidRDefault="00012351" w:rsidP="00012351">
            <w:pPr>
              <w:jc w:val="center"/>
              <w:rPr>
                <w:rFonts w:cs="Arial"/>
                <w:color w:val="000000"/>
                <w:sz w:val="20"/>
                <w:szCs w:val="20"/>
              </w:rPr>
            </w:pPr>
            <w:r>
              <w:rPr>
                <w:rFonts w:cs="Arial"/>
                <w:color w:val="000000"/>
                <w:sz w:val="20"/>
                <w:szCs w:val="20"/>
              </w:rPr>
              <w:t>0,4</w:t>
            </w:r>
          </w:p>
        </w:tc>
        <w:tc>
          <w:tcPr>
            <w:tcW w:w="319" w:type="pct"/>
            <w:tcBorders>
              <w:top w:val="nil"/>
              <w:left w:val="nil"/>
              <w:bottom w:val="single" w:sz="8" w:space="0" w:color="auto"/>
              <w:right w:val="single" w:sz="8" w:space="0" w:color="auto"/>
            </w:tcBorders>
            <w:shd w:val="clear" w:color="auto" w:fill="auto"/>
            <w:vAlign w:val="center"/>
            <w:hideMark/>
          </w:tcPr>
          <w:p w14:paraId="7B515CB1" w14:textId="4015F1BF" w:rsidR="00012351" w:rsidRDefault="00012351" w:rsidP="00012351">
            <w:pPr>
              <w:jc w:val="center"/>
              <w:rPr>
                <w:rFonts w:cs="Arial"/>
                <w:color w:val="000000"/>
                <w:sz w:val="20"/>
                <w:szCs w:val="20"/>
              </w:rPr>
            </w:pPr>
            <w:r>
              <w:rPr>
                <w:rFonts w:cs="Arial"/>
                <w:color w:val="000000"/>
                <w:sz w:val="20"/>
                <w:szCs w:val="20"/>
              </w:rPr>
              <w:t>0,4</w:t>
            </w:r>
          </w:p>
        </w:tc>
        <w:tc>
          <w:tcPr>
            <w:tcW w:w="317" w:type="pct"/>
            <w:tcBorders>
              <w:top w:val="nil"/>
              <w:left w:val="nil"/>
              <w:bottom w:val="single" w:sz="8" w:space="0" w:color="auto"/>
              <w:right w:val="single" w:sz="8" w:space="0" w:color="auto"/>
            </w:tcBorders>
            <w:shd w:val="clear" w:color="auto" w:fill="auto"/>
            <w:vAlign w:val="center"/>
            <w:hideMark/>
          </w:tcPr>
          <w:p w14:paraId="7B5DDA5F" w14:textId="760CBC2D" w:rsidR="00012351" w:rsidRDefault="00012351" w:rsidP="00012351">
            <w:pPr>
              <w:jc w:val="center"/>
              <w:rPr>
                <w:rFonts w:cs="Arial"/>
                <w:color w:val="000000"/>
                <w:sz w:val="20"/>
                <w:szCs w:val="20"/>
              </w:rPr>
            </w:pPr>
            <w:r>
              <w:rPr>
                <w:rFonts w:cs="Arial"/>
                <w:color w:val="000000"/>
                <w:sz w:val="20"/>
                <w:szCs w:val="20"/>
              </w:rPr>
              <w:t>0,5</w:t>
            </w:r>
          </w:p>
        </w:tc>
      </w:tr>
    </w:tbl>
    <w:p w14:paraId="4D51E050" w14:textId="77777777" w:rsidR="000119C2" w:rsidRDefault="000119C2">
      <w:pPr>
        <w:jc w:val="center"/>
      </w:pPr>
    </w:p>
    <w:p w14:paraId="59172897" w14:textId="30ABE952" w:rsidR="000119C2" w:rsidRPr="000119C2" w:rsidRDefault="000119C2" w:rsidP="000119C2">
      <w:pPr>
        <w:pStyle w:val="af2"/>
        <w:keepNext/>
        <w:rPr>
          <w:b/>
          <w:i w:val="0"/>
          <w:sz w:val="22"/>
          <w:szCs w:val="22"/>
        </w:rPr>
      </w:pPr>
      <w:bookmarkStart w:id="14" w:name="_Toc133954643"/>
      <w:r w:rsidRPr="000119C2">
        <w:rPr>
          <w:b/>
          <w:i w:val="0"/>
          <w:sz w:val="22"/>
          <w:szCs w:val="22"/>
        </w:rPr>
        <w:t xml:space="preserve">Таблица </w:t>
      </w:r>
      <w:r w:rsidR="0069410C">
        <w:rPr>
          <w:b/>
          <w:i w:val="0"/>
          <w:sz w:val="22"/>
          <w:szCs w:val="22"/>
        </w:rPr>
        <w:fldChar w:fldCharType="begin"/>
      </w:r>
      <w:r w:rsidR="0069410C">
        <w:rPr>
          <w:b/>
          <w:i w:val="0"/>
          <w:sz w:val="22"/>
          <w:szCs w:val="22"/>
        </w:rPr>
        <w:instrText xml:space="preserve"> STYLEREF 1 \s </w:instrText>
      </w:r>
      <w:r w:rsidR="0069410C">
        <w:rPr>
          <w:b/>
          <w:i w:val="0"/>
          <w:sz w:val="22"/>
          <w:szCs w:val="22"/>
        </w:rPr>
        <w:fldChar w:fldCharType="separate"/>
      </w:r>
      <w:r w:rsidR="00C36EC5">
        <w:rPr>
          <w:b/>
          <w:i w:val="0"/>
          <w:noProof/>
          <w:sz w:val="22"/>
          <w:szCs w:val="22"/>
        </w:rPr>
        <w:t>3</w:t>
      </w:r>
      <w:r w:rsidR="0069410C">
        <w:rPr>
          <w:b/>
          <w:i w:val="0"/>
          <w:sz w:val="22"/>
          <w:szCs w:val="22"/>
        </w:rPr>
        <w:fldChar w:fldCharType="end"/>
      </w:r>
      <w:r w:rsidR="0069410C">
        <w:rPr>
          <w:b/>
          <w:i w:val="0"/>
          <w:sz w:val="22"/>
          <w:szCs w:val="22"/>
        </w:rPr>
        <w:t>–</w:t>
      </w:r>
      <w:r w:rsidR="0069410C">
        <w:rPr>
          <w:b/>
          <w:i w:val="0"/>
          <w:sz w:val="22"/>
          <w:szCs w:val="22"/>
        </w:rPr>
        <w:fldChar w:fldCharType="begin"/>
      </w:r>
      <w:r w:rsidR="0069410C">
        <w:rPr>
          <w:b/>
          <w:i w:val="0"/>
          <w:sz w:val="22"/>
          <w:szCs w:val="22"/>
        </w:rPr>
        <w:instrText xml:space="preserve"> SEQ Таблица \* ARABIC \s 1 </w:instrText>
      </w:r>
      <w:r w:rsidR="0069410C">
        <w:rPr>
          <w:b/>
          <w:i w:val="0"/>
          <w:sz w:val="22"/>
          <w:szCs w:val="22"/>
        </w:rPr>
        <w:fldChar w:fldCharType="separate"/>
      </w:r>
      <w:r w:rsidR="00C36EC5">
        <w:rPr>
          <w:b/>
          <w:i w:val="0"/>
          <w:noProof/>
          <w:sz w:val="22"/>
          <w:szCs w:val="22"/>
        </w:rPr>
        <w:t>5</w:t>
      </w:r>
      <w:r w:rsidR="0069410C">
        <w:rPr>
          <w:b/>
          <w:i w:val="0"/>
          <w:sz w:val="22"/>
          <w:szCs w:val="22"/>
        </w:rPr>
        <w:fldChar w:fldCharType="end"/>
      </w:r>
      <w:r w:rsidR="003C0240">
        <w:rPr>
          <w:b/>
          <w:i w:val="0"/>
          <w:sz w:val="22"/>
          <w:szCs w:val="22"/>
        </w:rPr>
        <w:t xml:space="preserve"> </w:t>
      </w:r>
      <w:r w:rsidR="003C0240" w:rsidRPr="003C0240">
        <w:rPr>
          <w:b/>
          <w:i w:val="0"/>
          <w:sz w:val="22"/>
          <w:szCs w:val="22"/>
        </w:rPr>
        <w:t>Тепловой баланс системы теплоснабжения на базе котельной «Озерная» - МУП «КБУ» в зоне деятельности единой теплоснабжающей организац</w:t>
      </w:r>
      <w:r w:rsidR="003C0240">
        <w:rPr>
          <w:b/>
          <w:i w:val="0"/>
          <w:sz w:val="22"/>
          <w:szCs w:val="22"/>
        </w:rPr>
        <w:t>ии</w:t>
      </w:r>
      <w:r w:rsidR="003C0240" w:rsidRPr="003C0240">
        <w:rPr>
          <w:b/>
          <w:i w:val="0"/>
          <w:sz w:val="22"/>
          <w:szCs w:val="22"/>
        </w:rPr>
        <w:t>№2 за 202</w:t>
      </w:r>
      <w:r w:rsidR="00C36EC5">
        <w:rPr>
          <w:b/>
          <w:i w:val="0"/>
          <w:sz w:val="22"/>
          <w:szCs w:val="22"/>
        </w:rPr>
        <w:t>4</w:t>
      </w:r>
      <w:r w:rsidR="003C0240" w:rsidRPr="003C0240">
        <w:rPr>
          <w:b/>
          <w:i w:val="0"/>
          <w:sz w:val="22"/>
          <w:szCs w:val="22"/>
        </w:rPr>
        <w:t xml:space="preserve"> год и на период до 2040 года, Гкал/ч</w:t>
      </w:r>
      <w:bookmarkEnd w:id="14"/>
    </w:p>
    <w:tbl>
      <w:tblPr>
        <w:tblW w:w="5159" w:type="pct"/>
        <w:tblLook w:val="04A0" w:firstRow="1" w:lastRow="0" w:firstColumn="1" w:lastColumn="0" w:noHBand="0" w:noVBand="1"/>
      </w:tblPr>
      <w:tblGrid>
        <w:gridCol w:w="4675"/>
        <w:gridCol w:w="1069"/>
        <w:gridCol w:w="967"/>
        <w:gridCol w:w="967"/>
        <w:gridCol w:w="967"/>
        <w:gridCol w:w="967"/>
        <w:gridCol w:w="967"/>
        <w:gridCol w:w="967"/>
        <w:gridCol w:w="967"/>
        <w:gridCol w:w="970"/>
        <w:gridCol w:w="1532"/>
      </w:tblGrid>
      <w:tr w:rsidR="007E04D1" w:rsidRPr="006D4B7B" w14:paraId="39BE62CF" w14:textId="77777777" w:rsidTr="007E04D1">
        <w:trPr>
          <w:trHeight w:val="259"/>
        </w:trPr>
        <w:tc>
          <w:tcPr>
            <w:tcW w:w="1557"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687D064A" w14:textId="77777777" w:rsidR="000119C2" w:rsidRPr="006D4B7B" w:rsidRDefault="000119C2" w:rsidP="000119C2">
            <w:pPr>
              <w:jc w:val="center"/>
              <w:rPr>
                <w:rFonts w:cs="Arial"/>
                <w:b/>
                <w:bCs/>
                <w:color w:val="000000"/>
                <w:sz w:val="20"/>
                <w:szCs w:val="20"/>
              </w:rPr>
            </w:pPr>
            <w:r w:rsidRPr="006D4B7B">
              <w:rPr>
                <w:rFonts w:cs="Arial"/>
                <w:b/>
                <w:bCs/>
                <w:color w:val="000000"/>
                <w:sz w:val="20"/>
                <w:szCs w:val="20"/>
              </w:rPr>
              <w:t>Теплоисточник №</w:t>
            </w:r>
            <w:r w:rsidR="003C0240">
              <w:rPr>
                <w:rFonts w:cs="Arial"/>
                <w:b/>
                <w:bCs/>
                <w:color w:val="000000"/>
                <w:sz w:val="20"/>
                <w:szCs w:val="20"/>
              </w:rPr>
              <w:t>3</w:t>
            </w:r>
          </w:p>
        </w:tc>
        <w:tc>
          <w:tcPr>
            <w:tcW w:w="356" w:type="pct"/>
            <w:tcBorders>
              <w:top w:val="single" w:sz="8" w:space="0" w:color="auto"/>
              <w:left w:val="nil"/>
              <w:bottom w:val="single" w:sz="8" w:space="0" w:color="auto"/>
              <w:right w:val="single" w:sz="8" w:space="0" w:color="auto"/>
            </w:tcBorders>
            <w:shd w:val="clear" w:color="auto" w:fill="auto"/>
            <w:vAlign w:val="center"/>
            <w:hideMark/>
          </w:tcPr>
          <w:p w14:paraId="1F673221" w14:textId="77777777" w:rsidR="000119C2" w:rsidRPr="006D4B7B" w:rsidRDefault="000119C2" w:rsidP="000119C2">
            <w:pPr>
              <w:jc w:val="center"/>
              <w:rPr>
                <w:rFonts w:cs="Arial"/>
                <w:b/>
                <w:bCs/>
                <w:color w:val="000000"/>
                <w:sz w:val="20"/>
                <w:szCs w:val="20"/>
              </w:rPr>
            </w:pPr>
            <w:r w:rsidRPr="006D4B7B">
              <w:rPr>
                <w:rFonts w:cs="Arial"/>
                <w:b/>
                <w:bCs/>
                <w:color w:val="000000"/>
                <w:sz w:val="20"/>
                <w:szCs w:val="20"/>
              </w:rPr>
              <w:t>ЕТО №</w:t>
            </w:r>
            <w:r w:rsidR="003C0240">
              <w:rPr>
                <w:rFonts w:cs="Arial"/>
                <w:b/>
                <w:bCs/>
                <w:color w:val="000000"/>
                <w:sz w:val="20"/>
                <w:szCs w:val="20"/>
              </w:rPr>
              <w:t>2</w:t>
            </w:r>
          </w:p>
        </w:tc>
        <w:tc>
          <w:tcPr>
            <w:tcW w:w="3087" w:type="pct"/>
            <w:gridSpan w:val="9"/>
            <w:tcBorders>
              <w:top w:val="single" w:sz="8" w:space="0" w:color="auto"/>
              <w:left w:val="nil"/>
              <w:bottom w:val="single" w:sz="8" w:space="0" w:color="auto"/>
              <w:right w:val="single" w:sz="8" w:space="0" w:color="000000"/>
            </w:tcBorders>
            <w:shd w:val="clear" w:color="auto" w:fill="auto"/>
            <w:vAlign w:val="center"/>
            <w:hideMark/>
          </w:tcPr>
          <w:p w14:paraId="54FAEF62" w14:textId="77777777" w:rsidR="000119C2" w:rsidRPr="006D4B7B" w:rsidRDefault="00F51D72" w:rsidP="000119C2">
            <w:pPr>
              <w:jc w:val="center"/>
              <w:rPr>
                <w:rFonts w:cs="Arial"/>
                <w:b/>
                <w:bCs/>
                <w:color w:val="000000"/>
                <w:sz w:val="20"/>
                <w:szCs w:val="20"/>
              </w:rPr>
            </w:pPr>
            <w:r w:rsidRPr="00D72DEB">
              <w:rPr>
                <w:rFonts w:cs="Arial"/>
                <w:b/>
                <w:bCs/>
                <w:color w:val="000000"/>
                <w:sz w:val="20"/>
                <w:szCs w:val="20"/>
              </w:rPr>
              <w:t>Котельная</w:t>
            </w:r>
            <w:r w:rsidRPr="003C0240">
              <w:rPr>
                <w:b/>
                <w:szCs w:val="22"/>
              </w:rPr>
              <w:t xml:space="preserve"> «Озерная»</w:t>
            </w:r>
          </w:p>
        </w:tc>
      </w:tr>
      <w:tr w:rsidR="007E04D1" w:rsidRPr="006D4B7B" w14:paraId="7DC2A0C5" w14:textId="77777777" w:rsidTr="007E04D1">
        <w:trPr>
          <w:trHeight w:val="367"/>
        </w:trPr>
        <w:tc>
          <w:tcPr>
            <w:tcW w:w="1557" w:type="pct"/>
            <w:tcBorders>
              <w:top w:val="nil"/>
              <w:left w:val="single" w:sz="8" w:space="0" w:color="auto"/>
              <w:bottom w:val="single" w:sz="8" w:space="0" w:color="auto"/>
              <w:right w:val="single" w:sz="8" w:space="0" w:color="auto"/>
            </w:tcBorders>
            <w:shd w:val="clear" w:color="auto" w:fill="auto"/>
            <w:vAlign w:val="center"/>
            <w:hideMark/>
          </w:tcPr>
          <w:p w14:paraId="57E181BB" w14:textId="77777777" w:rsidR="00C36EC5" w:rsidRPr="006D4B7B" w:rsidRDefault="00C36EC5" w:rsidP="00C36EC5">
            <w:pPr>
              <w:jc w:val="center"/>
              <w:rPr>
                <w:rFonts w:cs="Arial"/>
                <w:b/>
                <w:bCs/>
                <w:color w:val="000000"/>
                <w:sz w:val="20"/>
                <w:szCs w:val="20"/>
              </w:rPr>
            </w:pPr>
            <w:r w:rsidRPr="006D4B7B">
              <w:rPr>
                <w:rFonts w:cs="Arial"/>
                <w:b/>
                <w:bCs/>
                <w:color w:val="000000"/>
                <w:sz w:val="20"/>
                <w:szCs w:val="20"/>
              </w:rPr>
              <w:t>Показатель</w:t>
            </w:r>
          </w:p>
        </w:tc>
        <w:tc>
          <w:tcPr>
            <w:tcW w:w="356" w:type="pct"/>
            <w:tcBorders>
              <w:top w:val="nil"/>
              <w:left w:val="nil"/>
              <w:bottom w:val="single" w:sz="8" w:space="0" w:color="auto"/>
              <w:right w:val="single" w:sz="8" w:space="0" w:color="auto"/>
            </w:tcBorders>
            <w:shd w:val="clear" w:color="auto" w:fill="auto"/>
            <w:vAlign w:val="center"/>
            <w:hideMark/>
          </w:tcPr>
          <w:p w14:paraId="013AB74F" w14:textId="77777777" w:rsidR="00C36EC5" w:rsidRPr="006D4B7B" w:rsidRDefault="00C36EC5" w:rsidP="00C36EC5">
            <w:pPr>
              <w:jc w:val="center"/>
              <w:rPr>
                <w:rFonts w:cs="Arial"/>
                <w:b/>
                <w:bCs/>
                <w:color w:val="000000"/>
                <w:sz w:val="20"/>
                <w:szCs w:val="20"/>
              </w:rPr>
            </w:pPr>
            <w:r w:rsidRPr="006D4B7B">
              <w:rPr>
                <w:rFonts w:cs="Arial"/>
                <w:b/>
                <w:bCs/>
                <w:color w:val="000000"/>
                <w:sz w:val="20"/>
                <w:szCs w:val="20"/>
              </w:rPr>
              <w:t>Ед. изм.</w:t>
            </w:r>
          </w:p>
        </w:tc>
        <w:tc>
          <w:tcPr>
            <w:tcW w:w="322" w:type="pct"/>
            <w:tcBorders>
              <w:top w:val="nil"/>
              <w:left w:val="nil"/>
              <w:bottom w:val="single" w:sz="8" w:space="0" w:color="auto"/>
              <w:right w:val="single" w:sz="8" w:space="0" w:color="auto"/>
            </w:tcBorders>
            <w:shd w:val="clear" w:color="auto" w:fill="auto"/>
            <w:vAlign w:val="center"/>
            <w:hideMark/>
          </w:tcPr>
          <w:p w14:paraId="4496F30B" w14:textId="60D2A65F" w:rsidR="00C36EC5" w:rsidRPr="006D4B7B" w:rsidRDefault="00C36EC5" w:rsidP="00C36EC5">
            <w:pPr>
              <w:jc w:val="center"/>
              <w:rPr>
                <w:rFonts w:cs="Arial"/>
                <w:b/>
                <w:bCs/>
                <w:color w:val="000000"/>
                <w:sz w:val="20"/>
                <w:szCs w:val="20"/>
              </w:rPr>
            </w:pPr>
            <w:r>
              <w:rPr>
                <w:rFonts w:cs="Arial"/>
                <w:b/>
                <w:bCs/>
                <w:color w:val="000000"/>
                <w:sz w:val="20"/>
                <w:szCs w:val="20"/>
              </w:rPr>
              <w:t>2022</w:t>
            </w:r>
          </w:p>
        </w:tc>
        <w:tc>
          <w:tcPr>
            <w:tcW w:w="322" w:type="pct"/>
            <w:tcBorders>
              <w:top w:val="nil"/>
              <w:left w:val="nil"/>
              <w:bottom w:val="single" w:sz="8" w:space="0" w:color="auto"/>
              <w:right w:val="single" w:sz="8" w:space="0" w:color="auto"/>
            </w:tcBorders>
            <w:shd w:val="clear" w:color="auto" w:fill="auto"/>
            <w:vAlign w:val="center"/>
            <w:hideMark/>
          </w:tcPr>
          <w:p w14:paraId="6DF6C051" w14:textId="5E4155B1" w:rsidR="00C36EC5" w:rsidRPr="006D4B7B" w:rsidRDefault="00C36EC5" w:rsidP="00C36EC5">
            <w:pPr>
              <w:jc w:val="center"/>
              <w:rPr>
                <w:rFonts w:cs="Arial"/>
                <w:b/>
                <w:bCs/>
                <w:color w:val="000000"/>
                <w:sz w:val="20"/>
                <w:szCs w:val="20"/>
              </w:rPr>
            </w:pPr>
            <w:r>
              <w:rPr>
                <w:rFonts w:cs="Arial"/>
                <w:b/>
                <w:bCs/>
                <w:color w:val="000000"/>
                <w:sz w:val="20"/>
                <w:szCs w:val="20"/>
              </w:rPr>
              <w:t>2023</w:t>
            </w:r>
          </w:p>
        </w:tc>
        <w:tc>
          <w:tcPr>
            <w:tcW w:w="322" w:type="pct"/>
            <w:tcBorders>
              <w:top w:val="nil"/>
              <w:left w:val="nil"/>
              <w:bottom w:val="single" w:sz="8" w:space="0" w:color="auto"/>
              <w:right w:val="single" w:sz="8" w:space="0" w:color="auto"/>
            </w:tcBorders>
            <w:shd w:val="clear" w:color="auto" w:fill="auto"/>
            <w:vAlign w:val="center"/>
            <w:hideMark/>
          </w:tcPr>
          <w:p w14:paraId="2E3CC821" w14:textId="7B53353A" w:rsidR="00C36EC5" w:rsidRPr="006D4B7B" w:rsidRDefault="00C36EC5" w:rsidP="00C36EC5">
            <w:pPr>
              <w:jc w:val="center"/>
              <w:rPr>
                <w:rFonts w:cs="Arial"/>
                <w:b/>
                <w:bCs/>
                <w:color w:val="000000"/>
                <w:sz w:val="20"/>
                <w:szCs w:val="20"/>
              </w:rPr>
            </w:pPr>
            <w:r>
              <w:rPr>
                <w:rFonts w:cs="Arial"/>
                <w:b/>
                <w:bCs/>
                <w:color w:val="000000"/>
                <w:sz w:val="20"/>
                <w:szCs w:val="20"/>
              </w:rPr>
              <w:t>2024</w:t>
            </w:r>
          </w:p>
        </w:tc>
        <w:tc>
          <w:tcPr>
            <w:tcW w:w="322" w:type="pct"/>
            <w:tcBorders>
              <w:top w:val="nil"/>
              <w:left w:val="nil"/>
              <w:bottom w:val="single" w:sz="8" w:space="0" w:color="auto"/>
              <w:right w:val="single" w:sz="8" w:space="0" w:color="auto"/>
            </w:tcBorders>
            <w:shd w:val="clear" w:color="auto" w:fill="auto"/>
            <w:vAlign w:val="center"/>
            <w:hideMark/>
          </w:tcPr>
          <w:p w14:paraId="6CD6789F" w14:textId="759D913A" w:rsidR="00C36EC5" w:rsidRPr="006D4B7B" w:rsidRDefault="00C36EC5" w:rsidP="00C36EC5">
            <w:pPr>
              <w:jc w:val="center"/>
              <w:rPr>
                <w:rFonts w:cs="Arial"/>
                <w:b/>
                <w:bCs/>
                <w:color w:val="000000"/>
                <w:sz w:val="20"/>
                <w:szCs w:val="20"/>
              </w:rPr>
            </w:pPr>
            <w:r>
              <w:rPr>
                <w:rFonts w:cs="Arial"/>
                <w:b/>
                <w:bCs/>
                <w:color w:val="000000"/>
                <w:sz w:val="20"/>
                <w:szCs w:val="20"/>
              </w:rPr>
              <w:t>2025</w:t>
            </w:r>
          </w:p>
        </w:tc>
        <w:tc>
          <w:tcPr>
            <w:tcW w:w="322" w:type="pct"/>
            <w:tcBorders>
              <w:top w:val="nil"/>
              <w:left w:val="nil"/>
              <w:bottom w:val="single" w:sz="8" w:space="0" w:color="auto"/>
              <w:right w:val="single" w:sz="8" w:space="0" w:color="auto"/>
            </w:tcBorders>
            <w:shd w:val="clear" w:color="auto" w:fill="auto"/>
            <w:vAlign w:val="center"/>
            <w:hideMark/>
          </w:tcPr>
          <w:p w14:paraId="7ADE5568" w14:textId="06DFCB26" w:rsidR="00C36EC5" w:rsidRPr="006D4B7B" w:rsidRDefault="00C36EC5" w:rsidP="00C36EC5">
            <w:pPr>
              <w:jc w:val="center"/>
              <w:rPr>
                <w:rFonts w:cs="Arial"/>
                <w:b/>
                <w:bCs/>
                <w:color w:val="000000"/>
                <w:sz w:val="20"/>
                <w:szCs w:val="20"/>
              </w:rPr>
            </w:pPr>
            <w:r>
              <w:rPr>
                <w:rFonts w:cs="Arial"/>
                <w:b/>
                <w:bCs/>
                <w:color w:val="000000"/>
                <w:sz w:val="20"/>
                <w:szCs w:val="20"/>
              </w:rPr>
              <w:t>2026</w:t>
            </w:r>
          </w:p>
        </w:tc>
        <w:tc>
          <w:tcPr>
            <w:tcW w:w="322" w:type="pct"/>
            <w:tcBorders>
              <w:top w:val="nil"/>
              <w:left w:val="nil"/>
              <w:bottom w:val="single" w:sz="8" w:space="0" w:color="auto"/>
              <w:right w:val="single" w:sz="8" w:space="0" w:color="auto"/>
            </w:tcBorders>
            <w:shd w:val="clear" w:color="auto" w:fill="auto"/>
            <w:vAlign w:val="center"/>
            <w:hideMark/>
          </w:tcPr>
          <w:p w14:paraId="3E7F7B7B" w14:textId="3DB8E295" w:rsidR="00C36EC5" w:rsidRPr="006D4B7B" w:rsidRDefault="00C36EC5" w:rsidP="00C36EC5">
            <w:pPr>
              <w:jc w:val="center"/>
              <w:rPr>
                <w:rFonts w:cs="Arial"/>
                <w:b/>
                <w:bCs/>
                <w:color w:val="000000"/>
                <w:sz w:val="20"/>
                <w:szCs w:val="20"/>
              </w:rPr>
            </w:pPr>
            <w:r>
              <w:rPr>
                <w:rFonts w:cs="Arial"/>
                <w:b/>
                <w:bCs/>
                <w:color w:val="000000"/>
                <w:sz w:val="20"/>
                <w:szCs w:val="20"/>
              </w:rPr>
              <w:t>2027</w:t>
            </w:r>
          </w:p>
        </w:tc>
        <w:tc>
          <w:tcPr>
            <w:tcW w:w="322" w:type="pct"/>
            <w:tcBorders>
              <w:top w:val="nil"/>
              <w:left w:val="nil"/>
              <w:bottom w:val="single" w:sz="8" w:space="0" w:color="auto"/>
              <w:right w:val="single" w:sz="8" w:space="0" w:color="auto"/>
            </w:tcBorders>
            <w:shd w:val="clear" w:color="auto" w:fill="auto"/>
            <w:vAlign w:val="center"/>
            <w:hideMark/>
          </w:tcPr>
          <w:p w14:paraId="3BB0EB89" w14:textId="4029C39B" w:rsidR="00C36EC5" w:rsidRPr="006D4B7B" w:rsidRDefault="00C36EC5" w:rsidP="00C36EC5">
            <w:pPr>
              <w:jc w:val="center"/>
              <w:rPr>
                <w:rFonts w:cs="Arial"/>
                <w:b/>
                <w:bCs/>
                <w:color w:val="000000"/>
                <w:sz w:val="20"/>
                <w:szCs w:val="20"/>
              </w:rPr>
            </w:pPr>
            <w:r>
              <w:rPr>
                <w:rFonts w:cs="Arial"/>
                <w:b/>
                <w:bCs/>
                <w:color w:val="000000"/>
                <w:sz w:val="20"/>
                <w:szCs w:val="20"/>
              </w:rPr>
              <w:t>2030</w:t>
            </w:r>
          </w:p>
        </w:tc>
        <w:tc>
          <w:tcPr>
            <w:tcW w:w="323" w:type="pct"/>
            <w:tcBorders>
              <w:top w:val="nil"/>
              <w:left w:val="nil"/>
              <w:bottom w:val="single" w:sz="8" w:space="0" w:color="auto"/>
              <w:right w:val="single" w:sz="8" w:space="0" w:color="auto"/>
            </w:tcBorders>
            <w:shd w:val="clear" w:color="auto" w:fill="auto"/>
            <w:vAlign w:val="center"/>
            <w:hideMark/>
          </w:tcPr>
          <w:p w14:paraId="0D48B60C" w14:textId="0496661A" w:rsidR="00C36EC5" w:rsidRPr="006D4B7B" w:rsidRDefault="00C36EC5" w:rsidP="00C36EC5">
            <w:pPr>
              <w:jc w:val="center"/>
              <w:rPr>
                <w:rFonts w:cs="Arial"/>
                <w:b/>
                <w:bCs/>
                <w:color w:val="000000"/>
                <w:sz w:val="20"/>
                <w:szCs w:val="20"/>
              </w:rPr>
            </w:pPr>
            <w:r>
              <w:rPr>
                <w:rFonts w:cs="Arial"/>
                <w:b/>
                <w:bCs/>
                <w:color w:val="000000"/>
                <w:sz w:val="20"/>
                <w:szCs w:val="20"/>
              </w:rPr>
              <w:t>2035</w:t>
            </w:r>
          </w:p>
        </w:tc>
        <w:tc>
          <w:tcPr>
            <w:tcW w:w="510" w:type="pct"/>
            <w:tcBorders>
              <w:top w:val="nil"/>
              <w:left w:val="nil"/>
              <w:bottom w:val="single" w:sz="8" w:space="0" w:color="auto"/>
              <w:right w:val="single" w:sz="8" w:space="0" w:color="auto"/>
            </w:tcBorders>
            <w:shd w:val="clear" w:color="auto" w:fill="auto"/>
            <w:vAlign w:val="center"/>
            <w:hideMark/>
          </w:tcPr>
          <w:p w14:paraId="397CA494" w14:textId="2425BDAB" w:rsidR="00C36EC5" w:rsidRPr="006D4B7B" w:rsidRDefault="00C36EC5" w:rsidP="00C36EC5">
            <w:pPr>
              <w:jc w:val="center"/>
              <w:rPr>
                <w:rFonts w:cs="Arial"/>
                <w:b/>
                <w:bCs/>
                <w:color w:val="000000"/>
                <w:sz w:val="20"/>
                <w:szCs w:val="20"/>
              </w:rPr>
            </w:pPr>
            <w:r>
              <w:rPr>
                <w:rFonts w:cs="Arial"/>
                <w:b/>
                <w:bCs/>
                <w:color w:val="000000"/>
                <w:sz w:val="20"/>
                <w:szCs w:val="20"/>
              </w:rPr>
              <w:t>2040</w:t>
            </w:r>
          </w:p>
        </w:tc>
      </w:tr>
      <w:tr w:rsidR="007E04D1" w:rsidRPr="006D4B7B" w14:paraId="7E7B68BB" w14:textId="77777777" w:rsidTr="007E04D1">
        <w:trPr>
          <w:trHeight w:val="20"/>
        </w:trPr>
        <w:tc>
          <w:tcPr>
            <w:tcW w:w="1557" w:type="pct"/>
            <w:tcBorders>
              <w:top w:val="nil"/>
              <w:left w:val="single" w:sz="8" w:space="0" w:color="auto"/>
              <w:bottom w:val="single" w:sz="8" w:space="0" w:color="auto"/>
              <w:right w:val="single" w:sz="8" w:space="0" w:color="auto"/>
            </w:tcBorders>
            <w:shd w:val="clear" w:color="auto" w:fill="auto"/>
            <w:vAlign w:val="center"/>
            <w:hideMark/>
          </w:tcPr>
          <w:p w14:paraId="2E9EB20F" w14:textId="77777777" w:rsidR="00012351" w:rsidRPr="006D4B7B" w:rsidRDefault="00012351" w:rsidP="00012351">
            <w:pPr>
              <w:rPr>
                <w:rFonts w:cs="Arial"/>
                <w:color w:val="000000"/>
                <w:sz w:val="20"/>
                <w:szCs w:val="20"/>
              </w:rPr>
            </w:pPr>
            <w:r w:rsidRPr="006D4B7B">
              <w:rPr>
                <w:rFonts w:cs="Arial"/>
                <w:color w:val="000000"/>
                <w:sz w:val="20"/>
                <w:szCs w:val="20"/>
              </w:rPr>
              <w:t>Установленная тепловая мощность, в том числе:</w:t>
            </w:r>
          </w:p>
        </w:tc>
        <w:tc>
          <w:tcPr>
            <w:tcW w:w="356" w:type="pct"/>
            <w:tcBorders>
              <w:top w:val="nil"/>
              <w:left w:val="nil"/>
              <w:bottom w:val="single" w:sz="8" w:space="0" w:color="auto"/>
              <w:right w:val="single" w:sz="8" w:space="0" w:color="auto"/>
            </w:tcBorders>
            <w:shd w:val="clear" w:color="auto" w:fill="auto"/>
            <w:vAlign w:val="center"/>
            <w:hideMark/>
          </w:tcPr>
          <w:p w14:paraId="1921B31B" w14:textId="77777777" w:rsidR="00012351" w:rsidRPr="006D4B7B" w:rsidRDefault="00012351" w:rsidP="00012351">
            <w:pPr>
              <w:rPr>
                <w:rFonts w:cs="Arial"/>
                <w:color w:val="000000"/>
                <w:sz w:val="20"/>
                <w:szCs w:val="20"/>
              </w:rPr>
            </w:pPr>
            <w:r w:rsidRPr="006D4B7B">
              <w:rPr>
                <w:rFonts w:cs="Arial"/>
                <w:color w:val="000000"/>
                <w:sz w:val="20"/>
                <w:szCs w:val="20"/>
              </w:rPr>
              <w:t>Гкал/ч</w:t>
            </w:r>
          </w:p>
        </w:tc>
        <w:tc>
          <w:tcPr>
            <w:tcW w:w="322" w:type="pct"/>
            <w:tcBorders>
              <w:top w:val="nil"/>
              <w:left w:val="nil"/>
              <w:bottom w:val="single" w:sz="8" w:space="0" w:color="auto"/>
              <w:right w:val="single" w:sz="8" w:space="0" w:color="auto"/>
            </w:tcBorders>
            <w:shd w:val="clear" w:color="auto" w:fill="auto"/>
            <w:vAlign w:val="center"/>
          </w:tcPr>
          <w:p w14:paraId="3CE0DB7D" w14:textId="04004B7F" w:rsidR="00012351" w:rsidRDefault="00012351" w:rsidP="00012351">
            <w:pPr>
              <w:jc w:val="center"/>
              <w:rPr>
                <w:rFonts w:cs="Arial"/>
                <w:color w:val="000000"/>
                <w:sz w:val="20"/>
                <w:szCs w:val="20"/>
              </w:rPr>
            </w:pPr>
            <w:r>
              <w:rPr>
                <w:rFonts w:cs="Arial"/>
                <w:color w:val="000000"/>
                <w:sz w:val="20"/>
                <w:szCs w:val="20"/>
              </w:rPr>
              <w:t>3,8</w:t>
            </w:r>
          </w:p>
        </w:tc>
        <w:tc>
          <w:tcPr>
            <w:tcW w:w="322" w:type="pct"/>
            <w:tcBorders>
              <w:top w:val="nil"/>
              <w:left w:val="nil"/>
              <w:bottom w:val="single" w:sz="8" w:space="0" w:color="auto"/>
              <w:right w:val="single" w:sz="8" w:space="0" w:color="auto"/>
            </w:tcBorders>
            <w:shd w:val="clear" w:color="auto" w:fill="auto"/>
            <w:vAlign w:val="center"/>
          </w:tcPr>
          <w:p w14:paraId="19512B98" w14:textId="7D9F5857" w:rsidR="00012351" w:rsidRDefault="00012351" w:rsidP="00012351">
            <w:pPr>
              <w:jc w:val="center"/>
              <w:rPr>
                <w:rFonts w:cs="Arial"/>
                <w:color w:val="000000"/>
                <w:sz w:val="20"/>
                <w:szCs w:val="20"/>
              </w:rPr>
            </w:pPr>
            <w:r>
              <w:rPr>
                <w:rFonts w:cs="Arial"/>
                <w:color w:val="000000"/>
                <w:sz w:val="20"/>
                <w:szCs w:val="20"/>
              </w:rPr>
              <w:t>3,8</w:t>
            </w:r>
          </w:p>
        </w:tc>
        <w:tc>
          <w:tcPr>
            <w:tcW w:w="322" w:type="pct"/>
            <w:tcBorders>
              <w:top w:val="nil"/>
              <w:left w:val="nil"/>
              <w:bottom w:val="single" w:sz="8" w:space="0" w:color="auto"/>
              <w:right w:val="single" w:sz="8" w:space="0" w:color="auto"/>
            </w:tcBorders>
            <w:shd w:val="clear" w:color="auto" w:fill="auto"/>
            <w:vAlign w:val="center"/>
          </w:tcPr>
          <w:p w14:paraId="5A02303F" w14:textId="3D844589" w:rsidR="00012351" w:rsidRDefault="00012351" w:rsidP="00012351">
            <w:pPr>
              <w:jc w:val="center"/>
              <w:rPr>
                <w:rFonts w:cs="Arial"/>
                <w:color w:val="000000"/>
                <w:sz w:val="20"/>
                <w:szCs w:val="20"/>
              </w:rPr>
            </w:pPr>
            <w:r>
              <w:rPr>
                <w:rFonts w:cs="Arial"/>
                <w:color w:val="000000"/>
                <w:sz w:val="20"/>
                <w:szCs w:val="20"/>
              </w:rPr>
              <w:t>3,8</w:t>
            </w:r>
          </w:p>
        </w:tc>
        <w:tc>
          <w:tcPr>
            <w:tcW w:w="322" w:type="pct"/>
            <w:tcBorders>
              <w:top w:val="nil"/>
              <w:left w:val="nil"/>
              <w:bottom w:val="single" w:sz="8" w:space="0" w:color="auto"/>
              <w:right w:val="single" w:sz="8" w:space="0" w:color="auto"/>
            </w:tcBorders>
            <w:shd w:val="clear" w:color="auto" w:fill="auto"/>
            <w:vAlign w:val="center"/>
          </w:tcPr>
          <w:p w14:paraId="2101CC69" w14:textId="5830CAF5" w:rsidR="00012351" w:rsidRDefault="00012351" w:rsidP="00012351">
            <w:pPr>
              <w:jc w:val="center"/>
              <w:rPr>
                <w:rFonts w:cs="Arial"/>
                <w:color w:val="000000"/>
                <w:sz w:val="20"/>
                <w:szCs w:val="20"/>
              </w:rPr>
            </w:pPr>
            <w:r>
              <w:rPr>
                <w:rFonts w:cs="Arial"/>
                <w:color w:val="000000"/>
                <w:sz w:val="20"/>
                <w:szCs w:val="20"/>
              </w:rPr>
              <w:t>3,8</w:t>
            </w:r>
          </w:p>
        </w:tc>
        <w:tc>
          <w:tcPr>
            <w:tcW w:w="322" w:type="pct"/>
            <w:tcBorders>
              <w:top w:val="nil"/>
              <w:left w:val="nil"/>
              <w:bottom w:val="single" w:sz="8" w:space="0" w:color="auto"/>
              <w:right w:val="single" w:sz="8" w:space="0" w:color="auto"/>
            </w:tcBorders>
            <w:shd w:val="clear" w:color="auto" w:fill="auto"/>
            <w:vAlign w:val="center"/>
          </w:tcPr>
          <w:p w14:paraId="5D0BA4B8" w14:textId="51B9F1BC" w:rsidR="00012351" w:rsidRDefault="00012351" w:rsidP="00012351">
            <w:pPr>
              <w:jc w:val="center"/>
              <w:rPr>
                <w:rFonts w:cs="Arial"/>
                <w:color w:val="000000"/>
                <w:sz w:val="20"/>
                <w:szCs w:val="20"/>
              </w:rPr>
            </w:pPr>
            <w:r>
              <w:rPr>
                <w:rFonts w:cs="Arial"/>
                <w:color w:val="000000"/>
                <w:sz w:val="20"/>
                <w:szCs w:val="20"/>
              </w:rPr>
              <w:t>3,8</w:t>
            </w:r>
          </w:p>
        </w:tc>
        <w:tc>
          <w:tcPr>
            <w:tcW w:w="322" w:type="pct"/>
            <w:tcBorders>
              <w:top w:val="nil"/>
              <w:left w:val="nil"/>
              <w:bottom w:val="single" w:sz="8" w:space="0" w:color="auto"/>
              <w:right w:val="single" w:sz="8" w:space="0" w:color="auto"/>
            </w:tcBorders>
            <w:shd w:val="clear" w:color="auto" w:fill="auto"/>
            <w:vAlign w:val="center"/>
          </w:tcPr>
          <w:p w14:paraId="22BB191D" w14:textId="50D116FF" w:rsidR="00012351" w:rsidRDefault="00012351" w:rsidP="00012351">
            <w:pPr>
              <w:jc w:val="center"/>
              <w:rPr>
                <w:rFonts w:cs="Arial"/>
                <w:color w:val="000000"/>
                <w:sz w:val="20"/>
                <w:szCs w:val="20"/>
              </w:rPr>
            </w:pPr>
            <w:r>
              <w:rPr>
                <w:rFonts w:cs="Arial"/>
                <w:color w:val="000000"/>
                <w:sz w:val="20"/>
                <w:szCs w:val="20"/>
              </w:rPr>
              <w:t>3,8</w:t>
            </w:r>
          </w:p>
        </w:tc>
        <w:tc>
          <w:tcPr>
            <w:tcW w:w="322" w:type="pct"/>
            <w:tcBorders>
              <w:top w:val="nil"/>
              <w:left w:val="nil"/>
              <w:bottom w:val="single" w:sz="8" w:space="0" w:color="auto"/>
              <w:right w:val="single" w:sz="8" w:space="0" w:color="auto"/>
            </w:tcBorders>
            <w:shd w:val="clear" w:color="auto" w:fill="auto"/>
            <w:vAlign w:val="center"/>
          </w:tcPr>
          <w:p w14:paraId="7EBF2115" w14:textId="504863E4" w:rsidR="00012351" w:rsidRDefault="00012351" w:rsidP="00012351">
            <w:pPr>
              <w:jc w:val="center"/>
              <w:rPr>
                <w:rFonts w:cs="Arial"/>
                <w:color w:val="000000"/>
                <w:sz w:val="20"/>
                <w:szCs w:val="20"/>
              </w:rPr>
            </w:pPr>
            <w:r>
              <w:rPr>
                <w:rFonts w:cs="Arial"/>
                <w:color w:val="000000"/>
                <w:sz w:val="20"/>
                <w:szCs w:val="20"/>
              </w:rPr>
              <w:t>3,8</w:t>
            </w:r>
          </w:p>
        </w:tc>
        <w:tc>
          <w:tcPr>
            <w:tcW w:w="323" w:type="pct"/>
            <w:tcBorders>
              <w:top w:val="nil"/>
              <w:left w:val="nil"/>
              <w:bottom w:val="single" w:sz="8" w:space="0" w:color="auto"/>
              <w:right w:val="single" w:sz="8" w:space="0" w:color="auto"/>
            </w:tcBorders>
            <w:shd w:val="clear" w:color="auto" w:fill="auto"/>
            <w:vAlign w:val="center"/>
          </w:tcPr>
          <w:p w14:paraId="056521A3" w14:textId="4ECDB497" w:rsidR="00012351" w:rsidRDefault="00012351" w:rsidP="00012351">
            <w:pPr>
              <w:jc w:val="center"/>
              <w:rPr>
                <w:rFonts w:cs="Arial"/>
                <w:color w:val="000000"/>
                <w:sz w:val="20"/>
                <w:szCs w:val="20"/>
              </w:rPr>
            </w:pPr>
            <w:r>
              <w:rPr>
                <w:rFonts w:cs="Arial"/>
                <w:color w:val="000000"/>
                <w:sz w:val="20"/>
                <w:szCs w:val="20"/>
              </w:rPr>
              <w:t>3,8</w:t>
            </w:r>
          </w:p>
        </w:tc>
        <w:tc>
          <w:tcPr>
            <w:tcW w:w="510" w:type="pct"/>
            <w:tcBorders>
              <w:top w:val="nil"/>
              <w:left w:val="nil"/>
              <w:bottom w:val="single" w:sz="8" w:space="0" w:color="auto"/>
              <w:right w:val="single" w:sz="8" w:space="0" w:color="auto"/>
            </w:tcBorders>
            <w:shd w:val="clear" w:color="auto" w:fill="auto"/>
            <w:vAlign w:val="center"/>
          </w:tcPr>
          <w:p w14:paraId="13C81933" w14:textId="453F5C51" w:rsidR="00012351" w:rsidRDefault="00012351" w:rsidP="00012351">
            <w:pPr>
              <w:jc w:val="center"/>
              <w:rPr>
                <w:rFonts w:cs="Arial"/>
                <w:color w:val="000000"/>
                <w:sz w:val="20"/>
                <w:szCs w:val="20"/>
              </w:rPr>
            </w:pPr>
            <w:r>
              <w:rPr>
                <w:rFonts w:cs="Arial"/>
                <w:color w:val="000000"/>
                <w:sz w:val="20"/>
                <w:szCs w:val="20"/>
              </w:rPr>
              <w:t>3,8</w:t>
            </w:r>
          </w:p>
        </w:tc>
      </w:tr>
      <w:tr w:rsidR="007E04D1" w:rsidRPr="006D4B7B" w14:paraId="4E4EC268" w14:textId="77777777" w:rsidTr="007E04D1">
        <w:trPr>
          <w:trHeight w:val="20"/>
        </w:trPr>
        <w:tc>
          <w:tcPr>
            <w:tcW w:w="1557" w:type="pct"/>
            <w:tcBorders>
              <w:top w:val="nil"/>
              <w:left w:val="single" w:sz="8" w:space="0" w:color="auto"/>
              <w:bottom w:val="single" w:sz="8" w:space="0" w:color="auto"/>
              <w:right w:val="single" w:sz="8" w:space="0" w:color="auto"/>
            </w:tcBorders>
            <w:shd w:val="clear" w:color="auto" w:fill="auto"/>
            <w:vAlign w:val="center"/>
            <w:hideMark/>
          </w:tcPr>
          <w:p w14:paraId="5F6DB868" w14:textId="77777777" w:rsidR="00012351" w:rsidRPr="006D4B7B" w:rsidRDefault="00012351" w:rsidP="00012351">
            <w:pPr>
              <w:rPr>
                <w:rFonts w:cs="Arial"/>
                <w:color w:val="000000"/>
                <w:sz w:val="20"/>
                <w:szCs w:val="20"/>
              </w:rPr>
            </w:pPr>
            <w:r w:rsidRPr="006D4B7B">
              <w:rPr>
                <w:rFonts w:cs="Arial"/>
                <w:color w:val="000000"/>
                <w:sz w:val="20"/>
                <w:szCs w:val="20"/>
              </w:rPr>
              <w:t>Располагаемая тепловая мощность нетто станции</w:t>
            </w:r>
          </w:p>
        </w:tc>
        <w:tc>
          <w:tcPr>
            <w:tcW w:w="356" w:type="pct"/>
            <w:tcBorders>
              <w:top w:val="nil"/>
              <w:left w:val="nil"/>
              <w:bottom w:val="single" w:sz="8" w:space="0" w:color="auto"/>
              <w:right w:val="single" w:sz="8" w:space="0" w:color="auto"/>
            </w:tcBorders>
            <w:shd w:val="clear" w:color="auto" w:fill="auto"/>
            <w:vAlign w:val="center"/>
            <w:hideMark/>
          </w:tcPr>
          <w:p w14:paraId="0F484BF8" w14:textId="77777777" w:rsidR="00012351" w:rsidRPr="006D4B7B" w:rsidRDefault="00012351" w:rsidP="00012351">
            <w:pPr>
              <w:rPr>
                <w:rFonts w:cs="Arial"/>
                <w:color w:val="000000"/>
                <w:sz w:val="20"/>
                <w:szCs w:val="20"/>
              </w:rPr>
            </w:pPr>
            <w:r w:rsidRPr="006D4B7B">
              <w:rPr>
                <w:rFonts w:cs="Arial"/>
                <w:color w:val="000000"/>
                <w:sz w:val="20"/>
                <w:szCs w:val="20"/>
              </w:rPr>
              <w:t>Гкал/ч</w:t>
            </w:r>
          </w:p>
        </w:tc>
        <w:tc>
          <w:tcPr>
            <w:tcW w:w="322" w:type="pct"/>
            <w:tcBorders>
              <w:top w:val="nil"/>
              <w:left w:val="nil"/>
              <w:bottom w:val="single" w:sz="8" w:space="0" w:color="auto"/>
              <w:right w:val="single" w:sz="8" w:space="0" w:color="auto"/>
            </w:tcBorders>
            <w:shd w:val="clear" w:color="auto" w:fill="auto"/>
            <w:vAlign w:val="center"/>
          </w:tcPr>
          <w:p w14:paraId="639728EE" w14:textId="744711A5" w:rsidR="00012351" w:rsidRDefault="00012351" w:rsidP="00012351">
            <w:pPr>
              <w:jc w:val="center"/>
              <w:rPr>
                <w:rFonts w:cs="Arial"/>
                <w:color w:val="000000"/>
                <w:sz w:val="20"/>
                <w:szCs w:val="20"/>
              </w:rPr>
            </w:pPr>
            <w:r>
              <w:rPr>
                <w:rFonts w:cs="Arial"/>
                <w:color w:val="000000"/>
                <w:sz w:val="20"/>
                <w:szCs w:val="20"/>
              </w:rPr>
              <w:t>3,79</w:t>
            </w:r>
          </w:p>
        </w:tc>
        <w:tc>
          <w:tcPr>
            <w:tcW w:w="322" w:type="pct"/>
            <w:tcBorders>
              <w:top w:val="nil"/>
              <w:left w:val="nil"/>
              <w:bottom w:val="single" w:sz="8" w:space="0" w:color="auto"/>
              <w:right w:val="single" w:sz="8" w:space="0" w:color="auto"/>
            </w:tcBorders>
            <w:shd w:val="clear" w:color="auto" w:fill="auto"/>
            <w:vAlign w:val="center"/>
          </w:tcPr>
          <w:p w14:paraId="390A295F" w14:textId="03660C12" w:rsidR="00012351" w:rsidRDefault="00012351" w:rsidP="00012351">
            <w:pPr>
              <w:jc w:val="center"/>
              <w:rPr>
                <w:rFonts w:cs="Arial"/>
                <w:color w:val="000000"/>
                <w:sz w:val="20"/>
                <w:szCs w:val="20"/>
              </w:rPr>
            </w:pPr>
            <w:r>
              <w:rPr>
                <w:rFonts w:cs="Arial"/>
                <w:color w:val="000000"/>
                <w:sz w:val="20"/>
                <w:szCs w:val="20"/>
              </w:rPr>
              <w:t>3,79</w:t>
            </w:r>
          </w:p>
        </w:tc>
        <w:tc>
          <w:tcPr>
            <w:tcW w:w="322" w:type="pct"/>
            <w:tcBorders>
              <w:top w:val="nil"/>
              <w:left w:val="nil"/>
              <w:bottom w:val="single" w:sz="8" w:space="0" w:color="auto"/>
              <w:right w:val="single" w:sz="8" w:space="0" w:color="auto"/>
            </w:tcBorders>
            <w:shd w:val="clear" w:color="auto" w:fill="auto"/>
            <w:vAlign w:val="center"/>
          </w:tcPr>
          <w:p w14:paraId="55E20577" w14:textId="3106AB22" w:rsidR="00012351" w:rsidRDefault="00012351" w:rsidP="00012351">
            <w:pPr>
              <w:jc w:val="center"/>
              <w:rPr>
                <w:rFonts w:cs="Arial"/>
                <w:color w:val="000000"/>
                <w:sz w:val="20"/>
                <w:szCs w:val="20"/>
              </w:rPr>
            </w:pPr>
            <w:r>
              <w:rPr>
                <w:rFonts w:cs="Arial"/>
                <w:color w:val="000000"/>
                <w:sz w:val="20"/>
                <w:szCs w:val="20"/>
              </w:rPr>
              <w:t>3,79</w:t>
            </w:r>
          </w:p>
        </w:tc>
        <w:tc>
          <w:tcPr>
            <w:tcW w:w="322" w:type="pct"/>
            <w:tcBorders>
              <w:top w:val="nil"/>
              <w:left w:val="nil"/>
              <w:bottom w:val="single" w:sz="8" w:space="0" w:color="auto"/>
              <w:right w:val="single" w:sz="8" w:space="0" w:color="auto"/>
            </w:tcBorders>
            <w:shd w:val="clear" w:color="auto" w:fill="auto"/>
            <w:vAlign w:val="center"/>
          </w:tcPr>
          <w:p w14:paraId="5AF88BE8" w14:textId="168AFE4F" w:rsidR="00012351" w:rsidRDefault="00012351" w:rsidP="00012351">
            <w:pPr>
              <w:jc w:val="center"/>
              <w:rPr>
                <w:rFonts w:cs="Arial"/>
                <w:color w:val="000000"/>
                <w:sz w:val="20"/>
                <w:szCs w:val="20"/>
              </w:rPr>
            </w:pPr>
            <w:r>
              <w:rPr>
                <w:rFonts w:cs="Arial"/>
                <w:color w:val="000000"/>
                <w:sz w:val="20"/>
                <w:szCs w:val="20"/>
              </w:rPr>
              <w:t>3,79</w:t>
            </w:r>
          </w:p>
        </w:tc>
        <w:tc>
          <w:tcPr>
            <w:tcW w:w="322" w:type="pct"/>
            <w:tcBorders>
              <w:top w:val="nil"/>
              <w:left w:val="nil"/>
              <w:bottom w:val="single" w:sz="8" w:space="0" w:color="auto"/>
              <w:right w:val="single" w:sz="8" w:space="0" w:color="auto"/>
            </w:tcBorders>
            <w:shd w:val="clear" w:color="auto" w:fill="auto"/>
            <w:vAlign w:val="center"/>
          </w:tcPr>
          <w:p w14:paraId="0C1C2FC8" w14:textId="6A8E5B1A" w:rsidR="00012351" w:rsidRDefault="00012351" w:rsidP="00012351">
            <w:pPr>
              <w:jc w:val="center"/>
              <w:rPr>
                <w:rFonts w:cs="Arial"/>
                <w:color w:val="000000"/>
                <w:sz w:val="20"/>
                <w:szCs w:val="20"/>
              </w:rPr>
            </w:pPr>
            <w:r>
              <w:rPr>
                <w:rFonts w:cs="Arial"/>
                <w:color w:val="000000"/>
                <w:sz w:val="20"/>
                <w:szCs w:val="20"/>
              </w:rPr>
              <w:t>3,79</w:t>
            </w:r>
          </w:p>
        </w:tc>
        <w:tc>
          <w:tcPr>
            <w:tcW w:w="322" w:type="pct"/>
            <w:tcBorders>
              <w:top w:val="nil"/>
              <w:left w:val="nil"/>
              <w:bottom w:val="single" w:sz="8" w:space="0" w:color="auto"/>
              <w:right w:val="single" w:sz="8" w:space="0" w:color="auto"/>
            </w:tcBorders>
            <w:shd w:val="clear" w:color="auto" w:fill="auto"/>
            <w:vAlign w:val="center"/>
          </w:tcPr>
          <w:p w14:paraId="3061BFBC" w14:textId="19B15C30" w:rsidR="00012351" w:rsidRDefault="00012351" w:rsidP="00012351">
            <w:pPr>
              <w:jc w:val="center"/>
              <w:rPr>
                <w:rFonts w:cs="Arial"/>
                <w:color w:val="000000"/>
                <w:sz w:val="20"/>
                <w:szCs w:val="20"/>
              </w:rPr>
            </w:pPr>
            <w:r>
              <w:rPr>
                <w:rFonts w:cs="Arial"/>
                <w:color w:val="000000"/>
                <w:sz w:val="20"/>
                <w:szCs w:val="20"/>
              </w:rPr>
              <w:t>3,79</w:t>
            </w:r>
          </w:p>
        </w:tc>
        <w:tc>
          <w:tcPr>
            <w:tcW w:w="322" w:type="pct"/>
            <w:tcBorders>
              <w:top w:val="nil"/>
              <w:left w:val="nil"/>
              <w:bottom w:val="single" w:sz="8" w:space="0" w:color="auto"/>
              <w:right w:val="single" w:sz="8" w:space="0" w:color="auto"/>
            </w:tcBorders>
            <w:shd w:val="clear" w:color="auto" w:fill="auto"/>
            <w:vAlign w:val="center"/>
          </w:tcPr>
          <w:p w14:paraId="31054BFD" w14:textId="274968DA" w:rsidR="00012351" w:rsidRDefault="00012351" w:rsidP="00012351">
            <w:pPr>
              <w:jc w:val="center"/>
              <w:rPr>
                <w:rFonts w:cs="Arial"/>
                <w:color w:val="000000"/>
                <w:sz w:val="20"/>
                <w:szCs w:val="20"/>
              </w:rPr>
            </w:pPr>
            <w:r>
              <w:rPr>
                <w:rFonts w:cs="Arial"/>
                <w:color w:val="000000"/>
                <w:sz w:val="20"/>
                <w:szCs w:val="20"/>
              </w:rPr>
              <w:t>3,79</w:t>
            </w:r>
          </w:p>
        </w:tc>
        <w:tc>
          <w:tcPr>
            <w:tcW w:w="323" w:type="pct"/>
            <w:tcBorders>
              <w:top w:val="nil"/>
              <w:left w:val="nil"/>
              <w:bottom w:val="single" w:sz="8" w:space="0" w:color="auto"/>
              <w:right w:val="single" w:sz="8" w:space="0" w:color="auto"/>
            </w:tcBorders>
            <w:shd w:val="clear" w:color="auto" w:fill="auto"/>
            <w:vAlign w:val="center"/>
          </w:tcPr>
          <w:p w14:paraId="334107B2" w14:textId="5DBD6F94" w:rsidR="00012351" w:rsidRDefault="00012351" w:rsidP="00012351">
            <w:pPr>
              <w:jc w:val="center"/>
              <w:rPr>
                <w:rFonts w:cs="Arial"/>
                <w:color w:val="000000"/>
                <w:sz w:val="20"/>
                <w:szCs w:val="20"/>
              </w:rPr>
            </w:pPr>
            <w:r>
              <w:rPr>
                <w:rFonts w:cs="Arial"/>
                <w:color w:val="000000"/>
                <w:sz w:val="20"/>
                <w:szCs w:val="20"/>
              </w:rPr>
              <w:t>3,79</w:t>
            </w:r>
          </w:p>
        </w:tc>
        <w:tc>
          <w:tcPr>
            <w:tcW w:w="510" w:type="pct"/>
            <w:tcBorders>
              <w:top w:val="nil"/>
              <w:left w:val="nil"/>
              <w:bottom w:val="single" w:sz="8" w:space="0" w:color="auto"/>
              <w:right w:val="single" w:sz="8" w:space="0" w:color="auto"/>
            </w:tcBorders>
            <w:shd w:val="clear" w:color="auto" w:fill="auto"/>
            <w:vAlign w:val="center"/>
          </w:tcPr>
          <w:p w14:paraId="60D108E2" w14:textId="735C9286" w:rsidR="00012351" w:rsidRDefault="00012351" w:rsidP="00012351">
            <w:pPr>
              <w:jc w:val="center"/>
              <w:rPr>
                <w:rFonts w:cs="Arial"/>
                <w:color w:val="000000"/>
                <w:sz w:val="20"/>
                <w:szCs w:val="20"/>
              </w:rPr>
            </w:pPr>
            <w:r>
              <w:rPr>
                <w:rFonts w:cs="Arial"/>
                <w:color w:val="000000"/>
                <w:sz w:val="20"/>
                <w:szCs w:val="20"/>
              </w:rPr>
              <w:t>3,79</w:t>
            </w:r>
          </w:p>
        </w:tc>
      </w:tr>
      <w:tr w:rsidR="007E04D1" w:rsidRPr="006D4B7B" w14:paraId="5CA65A48" w14:textId="77777777" w:rsidTr="007E04D1">
        <w:trPr>
          <w:trHeight w:val="20"/>
        </w:trPr>
        <w:tc>
          <w:tcPr>
            <w:tcW w:w="1557" w:type="pct"/>
            <w:tcBorders>
              <w:top w:val="nil"/>
              <w:left w:val="single" w:sz="8" w:space="0" w:color="auto"/>
              <w:bottom w:val="single" w:sz="8" w:space="0" w:color="auto"/>
              <w:right w:val="single" w:sz="8" w:space="0" w:color="auto"/>
            </w:tcBorders>
            <w:shd w:val="clear" w:color="auto" w:fill="auto"/>
            <w:vAlign w:val="center"/>
            <w:hideMark/>
          </w:tcPr>
          <w:p w14:paraId="3E84F6BC" w14:textId="77777777" w:rsidR="00012351" w:rsidRPr="006D4B7B" w:rsidRDefault="00012351" w:rsidP="00012351">
            <w:pPr>
              <w:rPr>
                <w:rFonts w:cs="Arial"/>
                <w:color w:val="000000"/>
                <w:sz w:val="20"/>
                <w:szCs w:val="20"/>
              </w:rPr>
            </w:pPr>
            <w:r w:rsidRPr="006D4B7B">
              <w:rPr>
                <w:rFonts w:cs="Arial"/>
                <w:color w:val="000000"/>
                <w:sz w:val="20"/>
                <w:szCs w:val="20"/>
              </w:rPr>
              <w:t>Затраты тепла на собственные нужды станции в горячей воде</w:t>
            </w:r>
          </w:p>
        </w:tc>
        <w:tc>
          <w:tcPr>
            <w:tcW w:w="356" w:type="pct"/>
            <w:tcBorders>
              <w:top w:val="nil"/>
              <w:left w:val="nil"/>
              <w:bottom w:val="single" w:sz="8" w:space="0" w:color="auto"/>
              <w:right w:val="single" w:sz="8" w:space="0" w:color="auto"/>
            </w:tcBorders>
            <w:shd w:val="clear" w:color="auto" w:fill="auto"/>
            <w:vAlign w:val="center"/>
            <w:hideMark/>
          </w:tcPr>
          <w:p w14:paraId="0DFA53CE" w14:textId="77777777" w:rsidR="00012351" w:rsidRPr="006D4B7B" w:rsidRDefault="00012351" w:rsidP="00012351">
            <w:pPr>
              <w:rPr>
                <w:rFonts w:cs="Arial"/>
                <w:color w:val="000000"/>
                <w:sz w:val="20"/>
                <w:szCs w:val="20"/>
              </w:rPr>
            </w:pPr>
            <w:r w:rsidRPr="006D4B7B">
              <w:rPr>
                <w:rFonts w:cs="Arial"/>
                <w:color w:val="000000"/>
                <w:sz w:val="20"/>
                <w:szCs w:val="20"/>
              </w:rPr>
              <w:t>Гкал/ч</w:t>
            </w:r>
          </w:p>
        </w:tc>
        <w:tc>
          <w:tcPr>
            <w:tcW w:w="322" w:type="pct"/>
            <w:tcBorders>
              <w:top w:val="nil"/>
              <w:left w:val="nil"/>
              <w:bottom w:val="single" w:sz="8" w:space="0" w:color="auto"/>
              <w:right w:val="single" w:sz="8" w:space="0" w:color="auto"/>
            </w:tcBorders>
            <w:shd w:val="clear" w:color="auto" w:fill="auto"/>
            <w:vAlign w:val="center"/>
          </w:tcPr>
          <w:p w14:paraId="576DC094" w14:textId="38085CD5" w:rsidR="00012351" w:rsidRDefault="00012351" w:rsidP="00012351">
            <w:pPr>
              <w:jc w:val="center"/>
              <w:rPr>
                <w:rFonts w:cs="Arial"/>
                <w:color w:val="000000"/>
                <w:sz w:val="20"/>
                <w:szCs w:val="20"/>
              </w:rPr>
            </w:pPr>
            <w:r>
              <w:rPr>
                <w:rFonts w:cs="Arial"/>
                <w:color w:val="000000"/>
                <w:sz w:val="20"/>
                <w:szCs w:val="20"/>
              </w:rPr>
              <w:t>0,01</w:t>
            </w:r>
          </w:p>
        </w:tc>
        <w:tc>
          <w:tcPr>
            <w:tcW w:w="322" w:type="pct"/>
            <w:tcBorders>
              <w:top w:val="nil"/>
              <w:left w:val="nil"/>
              <w:bottom w:val="single" w:sz="8" w:space="0" w:color="auto"/>
              <w:right w:val="single" w:sz="8" w:space="0" w:color="auto"/>
            </w:tcBorders>
            <w:shd w:val="clear" w:color="auto" w:fill="auto"/>
            <w:vAlign w:val="center"/>
          </w:tcPr>
          <w:p w14:paraId="2881D731" w14:textId="6DE7E4F4" w:rsidR="00012351" w:rsidRDefault="00012351" w:rsidP="00012351">
            <w:pPr>
              <w:jc w:val="center"/>
              <w:rPr>
                <w:rFonts w:cs="Arial"/>
                <w:color w:val="000000"/>
                <w:sz w:val="20"/>
                <w:szCs w:val="20"/>
              </w:rPr>
            </w:pPr>
            <w:r>
              <w:rPr>
                <w:rFonts w:cs="Arial"/>
                <w:color w:val="000000"/>
                <w:sz w:val="20"/>
                <w:szCs w:val="20"/>
              </w:rPr>
              <w:t>0,01</w:t>
            </w:r>
          </w:p>
        </w:tc>
        <w:tc>
          <w:tcPr>
            <w:tcW w:w="322" w:type="pct"/>
            <w:tcBorders>
              <w:top w:val="nil"/>
              <w:left w:val="nil"/>
              <w:bottom w:val="single" w:sz="8" w:space="0" w:color="auto"/>
              <w:right w:val="single" w:sz="8" w:space="0" w:color="auto"/>
            </w:tcBorders>
            <w:shd w:val="clear" w:color="auto" w:fill="auto"/>
            <w:vAlign w:val="center"/>
          </w:tcPr>
          <w:p w14:paraId="18293C15" w14:textId="6FA73ECD" w:rsidR="00012351" w:rsidRDefault="00012351" w:rsidP="00012351">
            <w:pPr>
              <w:jc w:val="center"/>
              <w:rPr>
                <w:rFonts w:cs="Arial"/>
                <w:color w:val="000000"/>
                <w:sz w:val="20"/>
                <w:szCs w:val="20"/>
              </w:rPr>
            </w:pPr>
            <w:r>
              <w:rPr>
                <w:rFonts w:cs="Arial"/>
                <w:color w:val="000000"/>
                <w:sz w:val="20"/>
                <w:szCs w:val="20"/>
              </w:rPr>
              <w:t>0,01</w:t>
            </w:r>
          </w:p>
        </w:tc>
        <w:tc>
          <w:tcPr>
            <w:tcW w:w="322" w:type="pct"/>
            <w:tcBorders>
              <w:top w:val="nil"/>
              <w:left w:val="nil"/>
              <w:bottom w:val="single" w:sz="8" w:space="0" w:color="auto"/>
              <w:right w:val="single" w:sz="8" w:space="0" w:color="auto"/>
            </w:tcBorders>
            <w:shd w:val="clear" w:color="auto" w:fill="auto"/>
            <w:vAlign w:val="center"/>
          </w:tcPr>
          <w:p w14:paraId="00F2BDD6" w14:textId="58D66DFA" w:rsidR="00012351" w:rsidRDefault="00012351" w:rsidP="00012351">
            <w:pPr>
              <w:jc w:val="center"/>
              <w:rPr>
                <w:rFonts w:cs="Arial"/>
                <w:color w:val="000000"/>
                <w:sz w:val="20"/>
                <w:szCs w:val="20"/>
              </w:rPr>
            </w:pPr>
            <w:r>
              <w:rPr>
                <w:rFonts w:cs="Arial"/>
                <w:color w:val="000000"/>
                <w:sz w:val="20"/>
                <w:szCs w:val="20"/>
              </w:rPr>
              <w:t>0,01</w:t>
            </w:r>
          </w:p>
        </w:tc>
        <w:tc>
          <w:tcPr>
            <w:tcW w:w="322" w:type="pct"/>
            <w:tcBorders>
              <w:top w:val="nil"/>
              <w:left w:val="nil"/>
              <w:bottom w:val="single" w:sz="8" w:space="0" w:color="auto"/>
              <w:right w:val="single" w:sz="8" w:space="0" w:color="auto"/>
            </w:tcBorders>
            <w:shd w:val="clear" w:color="auto" w:fill="auto"/>
            <w:vAlign w:val="center"/>
          </w:tcPr>
          <w:p w14:paraId="7B6963CD" w14:textId="5946A5DB" w:rsidR="00012351" w:rsidRDefault="00012351" w:rsidP="00012351">
            <w:pPr>
              <w:jc w:val="center"/>
              <w:rPr>
                <w:rFonts w:cs="Arial"/>
                <w:color w:val="000000"/>
                <w:sz w:val="20"/>
                <w:szCs w:val="20"/>
              </w:rPr>
            </w:pPr>
            <w:r>
              <w:rPr>
                <w:rFonts w:cs="Arial"/>
                <w:color w:val="000000"/>
                <w:sz w:val="20"/>
                <w:szCs w:val="20"/>
              </w:rPr>
              <w:t>0,01</w:t>
            </w:r>
          </w:p>
        </w:tc>
        <w:tc>
          <w:tcPr>
            <w:tcW w:w="322" w:type="pct"/>
            <w:tcBorders>
              <w:top w:val="nil"/>
              <w:left w:val="nil"/>
              <w:bottom w:val="single" w:sz="8" w:space="0" w:color="auto"/>
              <w:right w:val="single" w:sz="8" w:space="0" w:color="auto"/>
            </w:tcBorders>
            <w:shd w:val="clear" w:color="auto" w:fill="auto"/>
            <w:vAlign w:val="center"/>
          </w:tcPr>
          <w:p w14:paraId="15269DFF" w14:textId="1CD98CAE" w:rsidR="00012351" w:rsidRDefault="00012351" w:rsidP="00012351">
            <w:pPr>
              <w:jc w:val="center"/>
              <w:rPr>
                <w:rFonts w:cs="Arial"/>
                <w:color w:val="000000"/>
                <w:sz w:val="20"/>
                <w:szCs w:val="20"/>
              </w:rPr>
            </w:pPr>
            <w:r>
              <w:rPr>
                <w:rFonts w:cs="Arial"/>
                <w:color w:val="000000"/>
                <w:sz w:val="20"/>
                <w:szCs w:val="20"/>
              </w:rPr>
              <w:t>0,01</w:t>
            </w:r>
          </w:p>
        </w:tc>
        <w:tc>
          <w:tcPr>
            <w:tcW w:w="322" w:type="pct"/>
            <w:tcBorders>
              <w:top w:val="nil"/>
              <w:left w:val="nil"/>
              <w:bottom w:val="single" w:sz="8" w:space="0" w:color="auto"/>
              <w:right w:val="single" w:sz="8" w:space="0" w:color="auto"/>
            </w:tcBorders>
            <w:shd w:val="clear" w:color="auto" w:fill="auto"/>
            <w:vAlign w:val="center"/>
          </w:tcPr>
          <w:p w14:paraId="0587FBA8" w14:textId="70649043" w:rsidR="00012351" w:rsidRDefault="00012351" w:rsidP="00012351">
            <w:pPr>
              <w:jc w:val="center"/>
              <w:rPr>
                <w:rFonts w:cs="Arial"/>
                <w:color w:val="000000"/>
                <w:sz w:val="20"/>
                <w:szCs w:val="20"/>
              </w:rPr>
            </w:pPr>
            <w:r>
              <w:rPr>
                <w:rFonts w:cs="Arial"/>
                <w:color w:val="000000"/>
                <w:sz w:val="20"/>
                <w:szCs w:val="20"/>
              </w:rPr>
              <w:t>0,01</w:t>
            </w:r>
          </w:p>
        </w:tc>
        <w:tc>
          <w:tcPr>
            <w:tcW w:w="323" w:type="pct"/>
            <w:tcBorders>
              <w:top w:val="nil"/>
              <w:left w:val="nil"/>
              <w:bottom w:val="single" w:sz="8" w:space="0" w:color="auto"/>
              <w:right w:val="single" w:sz="8" w:space="0" w:color="auto"/>
            </w:tcBorders>
            <w:shd w:val="clear" w:color="auto" w:fill="auto"/>
            <w:vAlign w:val="center"/>
          </w:tcPr>
          <w:p w14:paraId="4CCE2277" w14:textId="4A6CA1D0" w:rsidR="00012351" w:rsidRDefault="00012351" w:rsidP="00012351">
            <w:pPr>
              <w:jc w:val="center"/>
              <w:rPr>
                <w:rFonts w:cs="Arial"/>
                <w:color w:val="000000"/>
                <w:sz w:val="20"/>
                <w:szCs w:val="20"/>
              </w:rPr>
            </w:pPr>
            <w:r>
              <w:rPr>
                <w:rFonts w:cs="Arial"/>
                <w:color w:val="000000"/>
                <w:sz w:val="20"/>
                <w:szCs w:val="20"/>
              </w:rPr>
              <w:t>0,01</w:t>
            </w:r>
          </w:p>
        </w:tc>
        <w:tc>
          <w:tcPr>
            <w:tcW w:w="510" w:type="pct"/>
            <w:tcBorders>
              <w:top w:val="nil"/>
              <w:left w:val="nil"/>
              <w:bottom w:val="single" w:sz="8" w:space="0" w:color="auto"/>
              <w:right w:val="single" w:sz="8" w:space="0" w:color="auto"/>
            </w:tcBorders>
            <w:shd w:val="clear" w:color="auto" w:fill="auto"/>
            <w:vAlign w:val="center"/>
          </w:tcPr>
          <w:p w14:paraId="1B0CFF2E" w14:textId="44AED333" w:rsidR="00012351" w:rsidRDefault="00012351" w:rsidP="00012351">
            <w:pPr>
              <w:jc w:val="center"/>
              <w:rPr>
                <w:rFonts w:cs="Arial"/>
                <w:color w:val="000000"/>
                <w:sz w:val="20"/>
                <w:szCs w:val="20"/>
              </w:rPr>
            </w:pPr>
            <w:r>
              <w:rPr>
                <w:rFonts w:cs="Arial"/>
                <w:color w:val="000000"/>
                <w:sz w:val="20"/>
                <w:szCs w:val="20"/>
              </w:rPr>
              <w:t>0,01</w:t>
            </w:r>
          </w:p>
        </w:tc>
      </w:tr>
      <w:tr w:rsidR="007E04D1" w:rsidRPr="006D4B7B" w14:paraId="22F00F7E" w14:textId="77777777" w:rsidTr="007E04D1">
        <w:trPr>
          <w:trHeight w:val="20"/>
        </w:trPr>
        <w:tc>
          <w:tcPr>
            <w:tcW w:w="1557" w:type="pct"/>
            <w:tcBorders>
              <w:top w:val="nil"/>
              <w:left w:val="single" w:sz="8" w:space="0" w:color="auto"/>
              <w:bottom w:val="single" w:sz="8" w:space="0" w:color="auto"/>
              <w:right w:val="single" w:sz="8" w:space="0" w:color="auto"/>
            </w:tcBorders>
            <w:shd w:val="clear" w:color="auto" w:fill="auto"/>
            <w:vAlign w:val="center"/>
            <w:hideMark/>
          </w:tcPr>
          <w:p w14:paraId="74E25C70" w14:textId="77777777" w:rsidR="00012351" w:rsidRPr="006D4B7B" w:rsidRDefault="00012351" w:rsidP="00012351">
            <w:pPr>
              <w:rPr>
                <w:rFonts w:cs="Arial"/>
                <w:color w:val="000000"/>
                <w:sz w:val="20"/>
                <w:szCs w:val="20"/>
              </w:rPr>
            </w:pPr>
            <w:r w:rsidRPr="006D4B7B">
              <w:rPr>
                <w:rFonts w:cs="Arial"/>
                <w:color w:val="000000"/>
                <w:sz w:val="20"/>
                <w:szCs w:val="20"/>
              </w:rPr>
              <w:t>Потери в тепловых сетях в горячей воде</w:t>
            </w:r>
          </w:p>
        </w:tc>
        <w:tc>
          <w:tcPr>
            <w:tcW w:w="356" w:type="pct"/>
            <w:tcBorders>
              <w:top w:val="nil"/>
              <w:left w:val="nil"/>
              <w:bottom w:val="single" w:sz="8" w:space="0" w:color="auto"/>
              <w:right w:val="single" w:sz="8" w:space="0" w:color="auto"/>
            </w:tcBorders>
            <w:shd w:val="clear" w:color="auto" w:fill="auto"/>
            <w:vAlign w:val="center"/>
            <w:hideMark/>
          </w:tcPr>
          <w:p w14:paraId="2B011E30" w14:textId="77777777" w:rsidR="00012351" w:rsidRPr="006D4B7B" w:rsidRDefault="00012351" w:rsidP="00012351">
            <w:pPr>
              <w:rPr>
                <w:rFonts w:cs="Arial"/>
                <w:color w:val="000000"/>
                <w:sz w:val="20"/>
                <w:szCs w:val="20"/>
              </w:rPr>
            </w:pPr>
            <w:r w:rsidRPr="006D4B7B">
              <w:rPr>
                <w:rFonts w:cs="Arial"/>
                <w:color w:val="000000"/>
                <w:sz w:val="20"/>
                <w:szCs w:val="20"/>
              </w:rPr>
              <w:t>Гкал/ч</w:t>
            </w:r>
          </w:p>
        </w:tc>
        <w:tc>
          <w:tcPr>
            <w:tcW w:w="322" w:type="pct"/>
            <w:tcBorders>
              <w:top w:val="nil"/>
              <w:left w:val="nil"/>
              <w:bottom w:val="single" w:sz="8" w:space="0" w:color="auto"/>
              <w:right w:val="single" w:sz="8" w:space="0" w:color="auto"/>
            </w:tcBorders>
            <w:shd w:val="clear" w:color="auto" w:fill="auto"/>
            <w:vAlign w:val="center"/>
          </w:tcPr>
          <w:p w14:paraId="64EFE7AF" w14:textId="6ACC5BFA" w:rsidR="00012351" w:rsidRDefault="00012351" w:rsidP="00012351">
            <w:pPr>
              <w:jc w:val="center"/>
              <w:rPr>
                <w:rFonts w:cs="Arial"/>
                <w:color w:val="000000"/>
                <w:sz w:val="20"/>
                <w:szCs w:val="20"/>
              </w:rPr>
            </w:pPr>
            <w:r>
              <w:rPr>
                <w:rFonts w:cs="Arial"/>
                <w:color w:val="000000"/>
                <w:sz w:val="20"/>
                <w:szCs w:val="20"/>
              </w:rPr>
              <w:t>0,08</w:t>
            </w:r>
          </w:p>
        </w:tc>
        <w:tc>
          <w:tcPr>
            <w:tcW w:w="322" w:type="pct"/>
            <w:tcBorders>
              <w:top w:val="nil"/>
              <w:left w:val="nil"/>
              <w:bottom w:val="single" w:sz="8" w:space="0" w:color="auto"/>
              <w:right w:val="single" w:sz="8" w:space="0" w:color="auto"/>
            </w:tcBorders>
            <w:shd w:val="clear" w:color="auto" w:fill="auto"/>
            <w:vAlign w:val="center"/>
          </w:tcPr>
          <w:p w14:paraId="62981304" w14:textId="18E05ABC" w:rsidR="00012351" w:rsidRDefault="00012351" w:rsidP="00012351">
            <w:pPr>
              <w:jc w:val="center"/>
              <w:rPr>
                <w:rFonts w:cs="Arial"/>
                <w:color w:val="000000"/>
                <w:sz w:val="20"/>
                <w:szCs w:val="20"/>
              </w:rPr>
            </w:pPr>
            <w:r>
              <w:rPr>
                <w:rFonts w:cs="Arial"/>
                <w:color w:val="000000"/>
                <w:sz w:val="20"/>
                <w:szCs w:val="20"/>
              </w:rPr>
              <w:t>0,08</w:t>
            </w:r>
          </w:p>
        </w:tc>
        <w:tc>
          <w:tcPr>
            <w:tcW w:w="322" w:type="pct"/>
            <w:tcBorders>
              <w:top w:val="nil"/>
              <w:left w:val="nil"/>
              <w:bottom w:val="single" w:sz="8" w:space="0" w:color="auto"/>
              <w:right w:val="single" w:sz="8" w:space="0" w:color="auto"/>
            </w:tcBorders>
            <w:shd w:val="clear" w:color="auto" w:fill="auto"/>
            <w:vAlign w:val="center"/>
          </w:tcPr>
          <w:p w14:paraId="7F1E769D" w14:textId="5B54437D" w:rsidR="00012351" w:rsidRDefault="00012351" w:rsidP="00012351">
            <w:pPr>
              <w:jc w:val="center"/>
              <w:rPr>
                <w:rFonts w:cs="Arial"/>
                <w:color w:val="000000"/>
                <w:sz w:val="20"/>
                <w:szCs w:val="20"/>
              </w:rPr>
            </w:pPr>
            <w:r>
              <w:rPr>
                <w:rFonts w:cs="Arial"/>
                <w:color w:val="000000"/>
                <w:sz w:val="20"/>
                <w:szCs w:val="20"/>
              </w:rPr>
              <w:t>0,08</w:t>
            </w:r>
          </w:p>
        </w:tc>
        <w:tc>
          <w:tcPr>
            <w:tcW w:w="322" w:type="pct"/>
            <w:tcBorders>
              <w:top w:val="nil"/>
              <w:left w:val="nil"/>
              <w:bottom w:val="single" w:sz="8" w:space="0" w:color="auto"/>
              <w:right w:val="single" w:sz="8" w:space="0" w:color="auto"/>
            </w:tcBorders>
            <w:shd w:val="clear" w:color="auto" w:fill="auto"/>
            <w:vAlign w:val="center"/>
          </w:tcPr>
          <w:p w14:paraId="4EB95008" w14:textId="0DC5DF7E" w:rsidR="00012351" w:rsidRDefault="00012351" w:rsidP="00012351">
            <w:pPr>
              <w:jc w:val="center"/>
              <w:rPr>
                <w:rFonts w:cs="Arial"/>
                <w:color w:val="000000"/>
                <w:sz w:val="20"/>
                <w:szCs w:val="20"/>
              </w:rPr>
            </w:pPr>
            <w:r>
              <w:rPr>
                <w:rFonts w:cs="Arial"/>
                <w:color w:val="000000"/>
                <w:sz w:val="20"/>
                <w:szCs w:val="20"/>
              </w:rPr>
              <w:t>0,08</w:t>
            </w:r>
          </w:p>
        </w:tc>
        <w:tc>
          <w:tcPr>
            <w:tcW w:w="322" w:type="pct"/>
            <w:tcBorders>
              <w:top w:val="nil"/>
              <w:left w:val="nil"/>
              <w:bottom w:val="single" w:sz="8" w:space="0" w:color="auto"/>
              <w:right w:val="single" w:sz="8" w:space="0" w:color="auto"/>
            </w:tcBorders>
            <w:shd w:val="clear" w:color="auto" w:fill="auto"/>
            <w:vAlign w:val="center"/>
          </w:tcPr>
          <w:p w14:paraId="36402B6F" w14:textId="6F6A015D" w:rsidR="00012351" w:rsidRDefault="00012351" w:rsidP="00012351">
            <w:pPr>
              <w:jc w:val="center"/>
              <w:rPr>
                <w:rFonts w:cs="Arial"/>
                <w:color w:val="000000"/>
                <w:sz w:val="20"/>
                <w:szCs w:val="20"/>
              </w:rPr>
            </w:pPr>
            <w:r>
              <w:rPr>
                <w:rFonts w:cs="Arial"/>
                <w:color w:val="000000"/>
                <w:sz w:val="20"/>
                <w:szCs w:val="20"/>
              </w:rPr>
              <w:t>0,08</w:t>
            </w:r>
          </w:p>
        </w:tc>
        <w:tc>
          <w:tcPr>
            <w:tcW w:w="322" w:type="pct"/>
            <w:tcBorders>
              <w:top w:val="nil"/>
              <w:left w:val="nil"/>
              <w:bottom w:val="single" w:sz="8" w:space="0" w:color="auto"/>
              <w:right w:val="single" w:sz="8" w:space="0" w:color="auto"/>
            </w:tcBorders>
            <w:shd w:val="clear" w:color="auto" w:fill="auto"/>
            <w:vAlign w:val="center"/>
          </w:tcPr>
          <w:p w14:paraId="56CF03B6" w14:textId="6E2B6624" w:rsidR="00012351" w:rsidRDefault="00012351" w:rsidP="00012351">
            <w:pPr>
              <w:jc w:val="center"/>
              <w:rPr>
                <w:rFonts w:cs="Arial"/>
                <w:color w:val="000000"/>
                <w:sz w:val="20"/>
                <w:szCs w:val="20"/>
              </w:rPr>
            </w:pPr>
            <w:r>
              <w:rPr>
                <w:rFonts w:cs="Arial"/>
                <w:color w:val="000000"/>
                <w:sz w:val="20"/>
                <w:szCs w:val="20"/>
              </w:rPr>
              <w:t>0,08</w:t>
            </w:r>
          </w:p>
        </w:tc>
        <w:tc>
          <w:tcPr>
            <w:tcW w:w="322" w:type="pct"/>
            <w:tcBorders>
              <w:top w:val="nil"/>
              <w:left w:val="nil"/>
              <w:bottom w:val="single" w:sz="8" w:space="0" w:color="auto"/>
              <w:right w:val="single" w:sz="8" w:space="0" w:color="auto"/>
            </w:tcBorders>
            <w:shd w:val="clear" w:color="auto" w:fill="auto"/>
            <w:vAlign w:val="center"/>
          </w:tcPr>
          <w:p w14:paraId="5ECE3468" w14:textId="4B8DB7DF" w:rsidR="00012351" w:rsidRDefault="00012351" w:rsidP="00012351">
            <w:pPr>
              <w:jc w:val="center"/>
              <w:rPr>
                <w:rFonts w:cs="Arial"/>
                <w:color w:val="000000"/>
                <w:sz w:val="20"/>
                <w:szCs w:val="20"/>
              </w:rPr>
            </w:pPr>
            <w:r>
              <w:rPr>
                <w:rFonts w:cs="Arial"/>
                <w:color w:val="000000"/>
                <w:sz w:val="20"/>
                <w:szCs w:val="20"/>
              </w:rPr>
              <w:t>0,08</w:t>
            </w:r>
          </w:p>
        </w:tc>
        <w:tc>
          <w:tcPr>
            <w:tcW w:w="323" w:type="pct"/>
            <w:tcBorders>
              <w:top w:val="nil"/>
              <w:left w:val="nil"/>
              <w:bottom w:val="single" w:sz="8" w:space="0" w:color="auto"/>
              <w:right w:val="single" w:sz="8" w:space="0" w:color="auto"/>
            </w:tcBorders>
            <w:shd w:val="clear" w:color="auto" w:fill="auto"/>
            <w:vAlign w:val="center"/>
          </w:tcPr>
          <w:p w14:paraId="27BD6B13" w14:textId="561A6CDB" w:rsidR="00012351" w:rsidRDefault="00012351" w:rsidP="00012351">
            <w:pPr>
              <w:jc w:val="center"/>
              <w:rPr>
                <w:rFonts w:cs="Arial"/>
                <w:color w:val="000000"/>
                <w:sz w:val="20"/>
                <w:szCs w:val="20"/>
              </w:rPr>
            </w:pPr>
            <w:r>
              <w:rPr>
                <w:rFonts w:cs="Arial"/>
                <w:color w:val="000000"/>
                <w:sz w:val="20"/>
                <w:szCs w:val="20"/>
              </w:rPr>
              <w:t>0,08</w:t>
            </w:r>
          </w:p>
        </w:tc>
        <w:tc>
          <w:tcPr>
            <w:tcW w:w="510" w:type="pct"/>
            <w:tcBorders>
              <w:top w:val="nil"/>
              <w:left w:val="nil"/>
              <w:bottom w:val="single" w:sz="8" w:space="0" w:color="auto"/>
              <w:right w:val="single" w:sz="8" w:space="0" w:color="auto"/>
            </w:tcBorders>
            <w:shd w:val="clear" w:color="auto" w:fill="auto"/>
            <w:vAlign w:val="center"/>
          </w:tcPr>
          <w:p w14:paraId="28C183F5" w14:textId="73B258A9" w:rsidR="00012351" w:rsidRDefault="00012351" w:rsidP="00012351">
            <w:pPr>
              <w:jc w:val="center"/>
              <w:rPr>
                <w:rFonts w:cs="Arial"/>
                <w:color w:val="000000"/>
                <w:sz w:val="20"/>
                <w:szCs w:val="20"/>
              </w:rPr>
            </w:pPr>
            <w:r>
              <w:rPr>
                <w:rFonts w:cs="Arial"/>
                <w:color w:val="000000"/>
                <w:sz w:val="20"/>
                <w:szCs w:val="20"/>
              </w:rPr>
              <w:t>0,08</w:t>
            </w:r>
          </w:p>
        </w:tc>
      </w:tr>
      <w:tr w:rsidR="007E04D1" w:rsidRPr="006D4B7B" w14:paraId="52967730" w14:textId="77777777" w:rsidTr="007E04D1">
        <w:trPr>
          <w:trHeight w:val="20"/>
        </w:trPr>
        <w:tc>
          <w:tcPr>
            <w:tcW w:w="1557" w:type="pct"/>
            <w:tcBorders>
              <w:top w:val="nil"/>
              <w:left w:val="single" w:sz="8" w:space="0" w:color="auto"/>
              <w:bottom w:val="single" w:sz="8" w:space="0" w:color="auto"/>
              <w:right w:val="single" w:sz="8" w:space="0" w:color="auto"/>
            </w:tcBorders>
            <w:shd w:val="clear" w:color="auto" w:fill="auto"/>
            <w:vAlign w:val="center"/>
            <w:hideMark/>
          </w:tcPr>
          <w:p w14:paraId="6E8F252B" w14:textId="77777777" w:rsidR="00012351" w:rsidRPr="006D4B7B" w:rsidRDefault="00012351" w:rsidP="00012351">
            <w:pPr>
              <w:rPr>
                <w:rFonts w:cs="Arial"/>
                <w:color w:val="000000"/>
                <w:sz w:val="20"/>
                <w:szCs w:val="20"/>
              </w:rPr>
            </w:pPr>
            <w:r w:rsidRPr="006D4B7B">
              <w:rPr>
                <w:rFonts w:cs="Arial"/>
                <w:color w:val="000000"/>
                <w:sz w:val="20"/>
                <w:szCs w:val="20"/>
              </w:rPr>
              <w:t>Расчетная нагрузка на хозяйственные нужды</w:t>
            </w:r>
          </w:p>
        </w:tc>
        <w:tc>
          <w:tcPr>
            <w:tcW w:w="356" w:type="pct"/>
            <w:tcBorders>
              <w:top w:val="nil"/>
              <w:left w:val="nil"/>
              <w:bottom w:val="single" w:sz="8" w:space="0" w:color="auto"/>
              <w:right w:val="single" w:sz="8" w:space="0" w:color="auto"/>
            </w:tcBorders>
            <w:shd w:val="clear" w:color="auto" w:fill="auto"/>
            <w:vAlign w:val="center"/>
            <w:hideMark/>
          </w:tcPr>
          <w:p w14:paraId="0491DF02" w14:textId="77777777" w:rsidR="00012351" w:rsidRPr="006D4B7B" w:rsidRDefault="00012351" w:rsidP="00012351">
            <w:pPr>
              <w:rPr>
                <w:rFonts w:cs="Arial"/>
                <w:color w:val="000000"/>
                <w:sz w:val="20"/>
                <w:szCs w:val="20"/>
              </w:rPr>
            </w:pPr>
            <w:r w:rsidRPr="006D4B7B">
              <w:rPr>
                <w:rFonts w:cs="Arial"/>
                <w:color w:val="000000"/>
                <w:sz w:val="20"/>
                <w:szCs w:val="20"/>
              </w:rPr>
              <w:t>Гкал/ч</w:t>
            </w:r>
          </w:p>
        </w:tc>
        <w:tc>
          <w:tcPr>
            <w:tcW w:w="322" w:type="pct"/>
            <w:tcBorders>
              <w:top w:val="nil"/>
              <w:left w:val="nil"/>
              <w:bottom w:val="single" w:sz="8" w:space="0" w:color="auto"/>
              <w:right w:val="single" w:sz="8" w:space="0" w:color="auto"/>
            </w:tcBorders>
            <w:shd w:val="clear" w:color="auto" w:fill="auto"/>
            <w:vAlign w:val="center"/>
          </w:tcPr>
          <w:p w14:paraId="6B24F0EB" w14:textId="532D1539" w:rsidR="00012351" w:rsidRDefault="00012351" w:rsidP="00012351">
            <w:pPr>
              <w:jc w:val="center"/>
              <w:rPr>
                <w:rFonts w:cs="Arial"/>
                <w:color w:val="000000"/>
                <w:sz w:val="20"/>
                <w:szCs w:val="20"/>
              </w:rPr>
            </w:pPr>
            <w:r>
              <w:rPr>
                <w:rFonts w:cs="Arial"/>
                <w:color w:val="000000"/>
                <w:sz w:val="20"/>
                <w:szCs w:val="20"/>
              </w:rPr>
              <w:t>0,00</w:t>
            </w:r>
          </w:p>
        </w:tc>
        <w:tc>
          <w:tcPr>
            <w:tcW w:w="322" w:type="pct"/>
            <w:tcBorders>
              <w:top w:val="nil"/>
              <w:left w:val="nil"/>
              <w:bottom w:val="single" w:sz="8" w:space="0" w:color="auto"/>
              <w:right w:val="single" w:sz="8" w:space="0" w:color="auto"/>
            </w:tcBorders>
            <w:shd w:val="clear" w:color="auto" w:fill="auto"/>
            <w:vAlign w:val="center"/>
          </w:tcPr>
          <w:p w14:paraId="033B531F" w14:textId="5F104FC4" w:rsidR="00012351" w:rsidRDefault="00012351" w:rsidP="00012351">
            <w:pPr>
              <w:jc w:val="center"/>
              <w:rPr>
                <w:rFonts w:cs="Arial"/>
                <w:color w:val="000000"/>
                <w:sz w:val="20"/>
                <w:szCs w:val="20"/>
              </w:rPr>
            </w:pPr>
            <w:r>
              <w:rPr>
                <w:rFonts w:cs="Arial"/>
                <w:color w:val="000000"/>
                <w:sz w:val="20"/>
                <w:szCs w:val="20"/>
              </w:rPr>
              <w:t>0,00</w:t>
            </w:r>
          </w:p>
        </w:tc>
        <w:tc>
          <w:tcPr>
            <w:tcW w:w="322" w:type="pct"/>
            <w:tcBorders>
              <w:top w:val="nil"/>
              <w:left w:val="nil"/>
              <w:bottom w:val="single" w:sz="8" w:space="0" w:color="auto"/>
              <w:right w:val="single" w:sz="8" w:space="0" w:color="auto"/>
            </w:tcBorders>
            <w:shd w:val="clear" w:color="auto" w:fill="auto"/>
            <w:vAlign w:val="center"/>
          </w:tcPr>
          <w:p w14:paraId="15F08788" w14:textId="5DC28ABE" w:rsidR="00012351" w:rsidRDefault="00012351" w:rsidP="00012351">
            <w:pPr>
              <w:jc w:val="center"/>
              <w:rPr>
                <w:rFonts w:cs="Arial"/>
                <w:color w:val="000000"/>
                <w:sz w:val="20"/>
                <w:szCs w:val="20"/>
              </w:rPr>
            </w:pPr>
            <w:r>
              <w:rPr>
                <w:rFonts w:cs="Arial"/>
                <w:color w:val="000000"/>
                <w:sz w:val="20"/>
                <w:szCs w:val="20"/>
              </w:rPr>
              <w:t>0,00</w:t>
            </w:r>
          </w:p>
        </w:tc>
        <w:tc>
          <w:tcPr>
            <w:tcW w:w="322" w:type="pct"/>
            <w:tcBorders>
              <w:top w:val="nil"/>
              <w:left w:val="nil"/>
              <w:bottom w:val="single" w:sz="8" w:space="0" w:color="auto"/>
              <w:right w:val="single" w:sz="8" w:space="0" w:color="auto"/>
            </w:tcBorders>
            <w:shd w:val="clear" w:color="auto" w:fill="auto"/>
            <w:vAlign w:val="center"/>
          </w:tcPr>
          <w:p w14:paraId="478C39E2" w14:textId="524D0DCE" w:rsidR="00012351" w:rsidRDefault="00012351" w:rsidP="00012351">
            <w:pPr>
              <w:jc w:val="center"/>
              <w:rPr>
                <w:rFonts w:cs="Arial"/>
                <w:color w:val="000000"/>
                <w:sz w:val="20"/>
                <w:szCs w:val="20"/>
              </w:rPr>
            </w:pPr>
            <w:r>
              <w:rPr>
                <w:rFonts w:cs="Arial"/>
                <w:color w:val="000000"/>
                <w:sz w:val="20"/>
                <w:szCs w:val="20"/>
              </w:rPr>
              <w:t>0,00</w:t>
            </w:r>
          </w:p>
        </w:tc>
        <w:tc>
          <w:tcPr>
            <w:tcW w:w="322" w:type="pct"/>
            <w:tcBorders>
              <w:top w:val="nil"/>
              <w:left w:val="nil"/>
              <w:bottom w:val="single" w:sz="8" w:space="0" w:color="auto"/>
              <w:right w:val="single" w:sz="8" w:space="0" w:color="auto"/>
            </w:tcBorders>
            <w:shd w:val="clear" w:color="auto" w:fill="auto"/>
            <w:vAlign w:val="center"/>
          </w:tcPr>
          <w:p w14:paraId="69957CE6" w14:textId="2D2897BC" w:rsidR="00012351" w:rsidRDefault="00012351" w:rsidP="00012351">
            <w:pPr>
              <w:jc w:val="center"/>
              <w:rPr>
                <w:rFonts w:cs="Arial"/>
                <w:color w:val="000000"/>
                <w:sz w:val="20"/>
                <w:szCs w:val="20"/>
              </w:rPr>
            </w:pPr>
            <w:r>
              <w:rPr>
                <w:rFonts w:cs="Arial"/>
                <w:color w:val="000000"/>
                <w:sz w:val="20"/>
                <w:szCs w:val="20"/>
              </w:rPr>
              <w:t>0,00</w:t>
            </w:r>
          </w:p>
        </w:tc>
        <w:tc>
          <w:tcPr>
            <w:tcW w:w="322" w:type="pct"/>
            <w:tcBorders>
              <w:top w:val="nil"/>
              <w:left w:val="nil"/>
              <w:bottom w:val="single" w:sz="8" w:space="0" w:color="auto"/>
              <w:right w:val="single" w:sz="8" w:space="0" w:color="auto"/>
            </w:tcBorders>
            <w:shd w:val="clear" w:color="auto" w:fill="auto"/>
            <w:vAlign w:val="center"/>
          </w:tcPr>
          <w:p w14:paraId="26E56FAE" w14:textId="22A76AE0" w:rsidR="00012351" w:rsidRDefault="00012351" w:rsidP="00012351">
            <w:pPr>
              <w:jc w:val="center"/>
              <w:rPr>
                <w:rFonts w:cs="Arial"/>
                <w:color w:val="000000"/>
                <w:sz w:val="20"/>
                <w:szCs w:val="20"/>
              </w:rPr>
            </w:pPr>
            <w:r>
              <w:rPr>
                <w:rFonts w:cs="Arial"/>
                <w:color w:val="000000"/>
                <w:sz w:val="20"/>
                <w:szCs w:val="20"/>
              </w:rPr>
              <w:t>0,00</w:t>
            </w:r>
          </w:p>
        </w:tc>
        <w:tc>
          <w:tcPr>
            <w:tcW w:w="322" w:type="pct"/>
            <w:tcBorders>
              <w:top w:val="nil"/>
              <w:left w:val="nil"/>
              <w:bottom w:val="single" w:sz="8" w:space="0" w:color="auto"/>
              <w:right w:val="single" w:sz="8" w:space="0" w:color="auto"/>
            </w:tcBorders>
            <w:shd w:val="clear" w:color="auto" w:fill="auto"/>
            <w:vAlign w:val="center"/>
          </w:tcPr>
          <w:p w14:paraId="4AFA1DCF" w14:textId="408B8B0E" w:rsidR="00012351" w:rsidRDefault="00012351" w:rsidP="00012351">
            <w:pPr>
              <w:jc w:val="center"/>
              <w:rPr>
                <w:rFonts w:cs="Arial"/>
                <w:color w:val="000000"/>
                <w:sz w:val="20"/>
                <w:szCs w:val="20"/>
              </w:rPr>
            </w:pPr>
            <w:r>
              <w:rPr>
                <w:rFonts w:cs="Arial"/>
                <w:color w:val="000000"/>
                <w:sz w:val="20"/>
                <w:szCs w:val="20"/>
              </w:rPr>
              <w:t>0,00</w:t>
            </w:r>
          </w:p>
        </w:tc>
        <w:tc>
          <w:tcPr>
            <w:tcW w:w="323" w:type="pct"/>
            <w:tcBorders>
              <w:top w:val="nil"/>
              <w:left w:val="nil"/>
              <w:bottom w:val="single" w:sz="8" w:space="0" w:color="auto"/>
              <w:right w:val="single" w:sz="8" w:space="0" w:color="auto"/>
            </w:tcBorders>
            <w:shd w:val="clear" w:color="auto" w:fill="auto"/>
            <w:vAlign w:val="center"/>
          </w:tcPr>
          <w:p w14:paraId="78565F7E" w14:textId="0D357FBE" w:rsidR="00012351" w:rsidRDefault="00012351" w:rsidP="00012351">
            <w:pPr>
              <w:jc w:val="center"/>
              <w:rPr>
                <w:rFonts w:cs="Arial"/>
                <w:color w:val="000000"/>
                <w:sz w:val="20"/>
                <w:szCs w:val="20"/>
              </w:rPr>
            </w:pPr>
            <w:r>
              <w:rPr>
                <w:rFonts w:cs="Arial"/>
                <w:color w:val="000000"/>
                <w:sz w:val="20"/>
                <w:szCs w:val="20"/>
              </w:rPr>
              <w:t>0,00</w:t>
            </w:r>
          </w:p>
        </w:tc>
        <w:tc>
          <w:tcPr>
            <w:tcW w:w="510" w:type="pct"/>
            <w:tcBorders>
              <w:top w:val="nil"/>
              <w:left w:val="nil"/>
              <w:bottom w:val="single" w:sz="8" w:space="0" w:color="auto"/>
              <w:right w:val="single" w:sz="8" w:space="0" w:color="auto"/>
            </w:tcBorders>
            <w:shd w:val="clear" w:color="auto" w:fill="auto"/>
            <w:vAlign w:val="center"/>
          </w:tcPr>
          <w:p w14:paraId="249A680D" w14:textId="34AB6FCF" w:rsidR="00012351" w:rsidRDefault="00012351" w:rsidP="00012351">
            <w:pPr>
              <w:jc w:val="center"/>
              <w:rPr>
                <w:rFonts w:cs="Arial"/>
                <w:color w:val="000000"/>
                <w:sz w:val="20"/>
                <w:szCs w:val="20"/>
              </w:rPr>
            </w:pPr>
            <w:r>
              <w:rPr>
                <w:rFonts w:cs="Arial"/>
                <w:color w:val="000000"/>
                <w:sz w:val="20"/>
                <w:szCs w:val="20"/>
              </w:rPr>
              <w:t>0,00</w:t>
            </w:r>
          </w:p>
        </w:tc>
      </w:tr>
      <w:tr w:rsidR="007E04D1" w:rsidRPr="006D4B7B" w14:paraId="4983C0D7" w14:textId="77777777" w:rsidTr="007E04D1">
        <w:trPr>
          <w:trHeight w:val="20"/>
        </w:trPr>
        <w:tc>
          <w:tcPr>
            <w:tcW w:w="1557" w:type="pct"/>
            <w:tcBorders>
              <w:top w:val="nil"/>
              <w:left w:val="single" w:sz="8" w:space="0" w:color="auto"/>
              <w:bottom w:val="single" w:sz="8" w:space="0" w:color="auto"/>
              <w:right w:val="single" w:sz="8" w:space="0" w:color="auto"/>
            </w:tcBorders>
            <w:shd w:val="clear" w:color="auto" w:fill="auto"/>
            <w:vAlign w:val="center"/>
            <w:hideMark/>
          </w:tcPr>
          <w:p w14:paraId="71675CAD" w14:textId="77777777" w:rsidR="00012351" w:rsidRPr="006D4B7B" w:rsidRDefault="00012351" w:rsidP="00012351">
            <w:pPr>
              <w:rPr>
                <w:rFonts w:cs="Arial"/>
                <w:color w:val="000000"/>
                <w:sz w:val="20"/>
                <w:szCs w:val="20"/>
              </w:rPr>
            </w:pPr>
            <w:r w:rsidRPr="006D4B7B">
              <w:rPr>
                <w:rFonts w:cs="Arial"/>
                <w:color w:val="000000"/>
                <w:sz w:val="20"/>
                <w:szCs w:val="20"/>
              </w:rPr>
              <w:t>Присоединенная договорная тепловая нагрузка в горячей воде</w:t>
            </w:r>
          </w:p>
        </w:tc>
        <w:tc>
          <w:tcPr>
            <w:tcW w:w="356" w:type="pct"/>
            <w:tcBorders>
              <w:top w:val="nil"/>
              <w:left w:val="nil"/>
              <w:bottom w:val="single" w:sz="8" w:space="0" w:color="auto"/>
              <w:right w:val="single" w:sz="8" w:space="0" w:color="auto"/>
            </w:tcBorders>
            <w:shd w:val="clear" w:color="auto" w:fill="auto"/>
            <w:vAlign w:val="center"/>
            <w:hideMark/>
          </w:tcPr>
          <w:p w14:paraId="255B5CCC" w14:textId="77777777" w:rsidR="00012351" w:rsidRPr="006D4B7B" w:rsidRDefault="00012351" w:rsidP="00012351">
            <w:pPr>
              <w:rPr>
                <w:rFonts w:cs="Arial"/>
                <w:color w:val="000000"/>
                <w:sz w:val="20"/>
                <w:szCs w:val="20"/>
              </w:rPr>
            </w:pPr>
            <w:r w:rsidRPr="006D4B7B">
              <w:rPr>
                <w:rFonts w:cs="Arial"/>
                <w:color w:val="000000"/>
                <w:sz w:val="20"/>
                <w:szCs w:val="20"/>
              </w:rPr>
              <w:t>Гкал/ч</w:t>
            </w:r>
          </w:p>
        </w:tc>
        <w:tc>
          <w:tcPr>
            <w:tcW w:w="322" w:type="pct"/>
            <w:tcBorders>
              <w:top w:val="nil"/>
              <w:left w:val="nil"/>
              <w:bottom w:val="single" w:sz="8" w:space="0" w:color="auto"/>
              <w:right w:val="single" w:sz="8" w:space="0" w:color="auto"/>
            </w:tcBorders>
            <w:shd w:val="clear" w:color="auto" w:fill="auto"/>
            <w:vAlign w:val="center"/>
          </w:tcPr>
          <w:p w14:paraId="3D03D301" w14:textId="3AC4EE5F" w:rsidR="00012351" w:rsidRDefault="00012351" w:rsidP="00012351">
            <w:pPr>
              <w:jc w:val="center"/>
              <w:rPr>
                <w:rFonts w:cs="Arial"/>
                <w:color w:val="000000"/>
                <w:sz w:val="20"/>
                <w:szCs w:val="20"/>
              </w:rPr>
            </w:pPr>
            <w:r>
              <w:rPr>
                <w:rFonts w:cs="Arial"/>
                <w:color w:val="000000"/>
                <w:sz w:val="20"/>
                <w:szCs w:val="20"/>
              </w:rPr>
              <w:t>0,88</w:t>
            </w:r>
          </w:p>
        </w:tc>
        <w:tc>
          <w:tcPr>
            <w:tcW w:w="322" w:type="pct"/>
            <w:tcBorders>
              <w:top w:val="nil"/>
              <w:left w:val="nil"/>
              <w:bottom w:val="single" w:sz="8" w:space="0" w:color="auto"/>
              <w:right w:val="single" w:sz="8" w:space="0" w:color="auto"/>
            </w:tcBorders>
            <w:shd w:val="clear" w:color="auto" w:fill="auto"/>
            <w:vAlign w:val="center"/>
          </w:tcPr>
          <w:p w14:paraId="56C29F7C" w14:textId="14F45A13" w:rsidR="00012351" w:rsidRDefault="00012351" w:rsidP="00012351">
            <w:pPr>
              <w:jc w:val="center"/>
              <w:rPr>
                <w:rFonts w:cs="Arial"/>
                <w:color w:val="000000"/>
                <w:sz w:val="20"/>
                <w:szCs w:val="20"/>
              </w:rPr>
            </w:pPr>
            <w:r>
              <w:rPr>
                <w:rFonts w:cs="Arial"/>
                <w:color w:val="000000"/>
                <w:sz w:val="20"/>
                <w:szCs w:val="20"/>
              </w:rPr>
              <w:t>0,88</w:t>
            </w:r>
          </w:p>
        </w:tc>
        <w:tc>
          <w:tcPr>
            <w:tcW w:w="322" w:type="pct"/>
            <w:tcBorders>
              <w:top w:val="nil"/>
              <w:left w:val="nil"/>
              <w:bottom w:val="single" w:sz="8" w:space="0" w:color="auto"/>
              <w:right w:val="single" w:sz="8" w:space="0" w:color="auto"/>
            </w:tcBorders>
            <w:shd w:val="clear" w:color="auto" w:fill="auto"/>
            <w:vAlign w:val="center"/>
          </w:tcPr>
          <w:p w14:paraId="036D34E3" w14:textId="4170C2E8" w:rsidR="00012351" w:rsidRDefault="00012351" w:rsidP="00012351">
            <w:pPr>
              <w:jc w:val="center"/>
              <w:rPr>
                <w:rFonts w:cs="Arial"/>
                <w:color w:val="000000"/>
                <w:sz w:val="20"/>
                <w:szCs w:val="20"/>
              </w:rPr>
            </w:pPr>
            <w:r>
              <w:rPr>
                <w:rFonts w:cs="Arial"/>
                <w:color w:val="000000"/>
                <w:sz w:val="20"/>
                <w:szCs w:val="20"/>
              </w:rPr>
              <w:t>0,88</w:t>
            </w:r>
          </w:p>
        </w:tc>
        <w:tc>
          <w:tcPr>
            <w:tcW w:w="322" w:type="pct"/>
            <w:tcBorders>
              <w:top w:val="nil"/>
              <w:left w:val="nil"/>
              <w:bottom w:val="single" w:sz="8" w:space="0" w:color="auto"/>
              <w:right w:val="single" w:sz="8" w:space="0" w:color="auto"/>
            </w:tcBorders>
            <w:shd w:val="clear" w:color="auto" w:fill="auto"/>
            <w:vAlign w:val="center"/>
          </w:tcPr>
          <w:p w14:paraId="0F929DF8" w14:textId="6BFBAA47" w:rsidR="00012351" w:rsidRDefault="00012351" w:rsidP="00012351">
            <w:pPr>
              <w:jc w:val="center"/>
              <w:rPr>
                <w:rFonts w:cs="Arial"/>
                <w:color w:val="000000"/>
                <w:sz w:val="20"/>
                <w:szCs w:val="20"/>
              </w:rPr>
            </w:pPr>
            <w:r>
              <w:rPr>
                <w:rFonts w:cs="Arial"/>
                <w:color w:val="000000"/>
                <w:sz w:val="20"/>
                <w:szCs w:val="20"/>
              </w:rPr>
              <w:t>0,88</w:t>
            </w:r>
          </w:p>
        </w:tc>
        <w:tc>
          <w:tcPr>
            <w:tcW w:w="322" w:type="pct"/>
            <w:tcBorders>
              <w:top w:val="nil"/>
              <w:left w:val="nil"/>
              <w:bottom w:val="single" w:sz="8" w:space="0" w:color="auto"/>
              <w:right w:val="single" w:sz="8" w:space="0" w:color="auto"/>
            </w:tcBorders>
            <w:shd w:val="clear" w:color="auto" w:fill="auto"/>
            <w:vAlign w:val="center"/>
          </w:tcPr>
          <w:p w14:paraId="06C2DABC" w14:textId="5B083394" w:rsidR="00012351" w:rsidRDefault="00012351" w:rsidP="00012351">
            <w:pPr>
              <w:jc w:val="center"/>
              <w:rPr>
                <w:rFonts w:cs="Arial"/>
                <w:color w:val="000000"/>
                <w:sz w:val="20"/>
                <w:szCs w:val="20"/>
              </w:rPr>
            </w:pPr>
            <w:r>
              <w:rPr>
                <w:rFonts w:cs="Arial"/>
                <w:color w:val="000000"/>
                <w:sz w:val="20"/>
                <w:szCs w:val="20"/>
              </w:rPr>
              <w:t>0,88</w:t>
            </w:r>
          </w:p>
        </w:tc>
        <w:tc>
          <w:tcPr>
            <w:tcW w:w="322" w:type="pct"/>
            <w:tcBorders>
              <w:top w:val="nil"/>
              <w:left w:val="nil"/>
              <w:bottom w:val="single" w:sz="8" w:space="0" w:color="auto"/>
              <w:right w:val="single" w:sz="8" w:space="0" w:color="auto"/>
            </w:tcBorders>
            <w:shd w:val="clear" w:color="auto" w:fill="auto"/>
            <w:vAlign w:val="center"/>
          </w:tcPr>
          <w:p w14:paraId="7C4E1524" w14:textId="40ECE03A" w:rsidR="00012351" w:rsidRDefault="00012351" w:rsidP="00012351">
            <w:pPr>
              <w:jc w:val="center"/>
              <w:rPr>
                <w:rFonts w:cs="Arial"/>
                <w:color w:val="000000"/>
                <w:sz w:val="20"/>
                <w:szCs w:val="20"/>
              </w:rPr>
            </w:pPr>
            <w:r>
              <w:rPr>
                <w:rFonts w:cs="Arial"/>
                <w:color w:val="000000"/>
                <w:sz w:val="20"/>
                <w:szCs w:val="20"/>
              </w:rPr>
              <w:t>0,88</w:t>
            </w:r>
          </w:p>
        </w:tc>
        <w:tc>
          <w:tcPr>
            <w:tcW w:w="322" w:type="pct"/>
            <w:tcBorders>
              <w:top w:val="nil"/>
              <w:left w:val="nil"/>
              <w:bottom w:val="single" w:sz="8" w:space="0" w:color="auto"/>
              <w:right w:val="single" w:sz="8" w:space="0" w:color="auto"/>
            </w:tcBorders>
            <w:shd w:val="clear" w:color="auto" w:fill="auto"/>
            <w:vAlign w:val="center"/>
          </w:tcPr>
          <w:p w14:paraId="5A8E04C8" w14:textId="1F92E18D" w:rsidR="00012351" w:rsidRDefault="00012351" w:rsidP="00012351">
            <w:pPr>
              <w:jc w:val="center"/>
              <w:rPr>
                <w:rFonts w:cs="Arial"/>
                <w:color w:val="000000"/>
                <w:sz w:val="20"/>
                <w:szCs w:val="20"/>
              </w:rPr>
            </w:pPr>
            <w:r>
              <w:rPr>
                <w:rFonts w:cs="Arial"/>
                <w:color w:val="000000"/>
                <w:sz w:val="20"/>
                <w:szCs w:val="20"/>
              </w:rPr>
              <w:t>0,88</w:t>
            </w:r>
          </w:p>
        </w:tc>
        <w:tc>
          <w:tcPr>
            <w:tcW w:w="323" w:type="pct"/>
            <w:tcBorders>
              <w:top w:val="nil"/>
              <w:left w:val="nil"/>
              <w:bottom w:val="single" w:sz="8" w:space="0" w:color="auto"/>
              <w:right w:val="single" w:sz="8" w:space="0" w:color="auto"/>
            </w:tcBorders>
            <w:shd w:val="clear" w:color="auto" w:fill="auto"/>
            <w:vAlign w:val="center"/>
          </w:tcPr>
          <w:p w14:paraId="155A4C7E" w14:textId="19390516" w:rsidR="00012351" w:rsidRDefault="00012351" w:rsidP="00012351">
            <w:pPr>
              <w:jc w:val="center"/>
              <w:rPr>
                <w:rFonts w:cs="Arial"/>
                <w:color w:val="000000"/>
                <w:sz w:val="20"/>
                <w:szCs w:val="20"/>
              </w:rPr>
            </w:pPr>
            <w:r>
              <w:rPr>
                <w:rFonts w:cs="Arial"/>
                <w:color w:val="000000"/>
                <w:sz w:val="20"/>
                <w:szCs w:val="20"/>
              </w:rPr>
              <w:t>0,88</w:t>
            </w:r>
          </w:p>
        </w:tc>
        <w:tc>
          <w:tcPr>
            <w:tcW w:w="510" w:type="pct"/>
            <w:tcBorders>
              <w:top w:val="nil"/>
              <w:left w:val="nil"/>
              <w:bottom w:val="single" w:sz="8" w:space="0" w:color="auto"/>
              <w:right w:val="single" w:sz="8" w:space="0" w:color="auto"/>
            </w:tcBorders>
            <w:shd w:val="clear" w:color="auto" w:fill="auto"/>
            <w:vAlign w:val="center"/>
          </w:tcPr>
          <w:p w14:paraId="44353D76" w14:textId="70D4020C" w:rsidR="00012351" w:rsidRDefault="00012351" w:rsidP="00012351">
            <w:pPr>
              <w:jc w:val="center"/>
              <w:rPr>
                <w:rFonts w:cs="Arial"/>
                <w:color w:val="000000"/>
                <w:sz w:val="20"/>
                <w:szCs w:val="20"/>
              </w:rPr>
            </w:pPr>
            <w:r>
              <w:rPr>
                <w:rFonts w:cs="Arial"/>
                <w:color w:val="000000"/>
                <w:sz w:val="20"/>
                <w:szCs w:val="20"/>
              </w:rPr>
              <w:t>0,88</w:t>
            </w:r>
          </w:p>
        </w:tc>
      </w:tr>
      <w:tr w:rsidR="007E04D1" w:rsidRPr="006D4B7B" w14:paraId="3406971C" w14:textId="77777777" w:rsidTr="007E04D1">
        <w:trPr>
          <w:trHeight w:val="20"/>
        </w:trPr>
        <w:tc>
          <w:tcPr>
            <w:tcW w:w="1557" w:type="pct"/>
            <w:tcBorders>
              <w:top w:val="nil"/>
              <w:left w:val="single" w:sz="8" w:space="0" w:color="auto"/>
              <w:bottom w:val="single" w:sz="8" w:space="0" w:color="auto"/>
              <w:right w:val="single" w:sz="8" w:space="0" w:color="auto"/>
            </w:tcBorders>
            <w:shd w:val="clear" w:color="auto" w:fill="auto"/>
            <w:vAlign w:val="center"/>
            <w:hideMark/>
          </w:tcPr>
          <w:p w14:paraId="5E89E44D" w14:textId="77777777" w:rsidR="00012351" w:rsidRPr="006D4B7B" w:rsidRDefault="00012351" w:rsidP="00012351">
            <w:pPr>
              <w:rPr>
                <w:rFonts w:cs="Arial"/>
                <w:color w:val="000000"/>
                <w:sz w:val="20"/>
                <w:szCs w:val="20"/>
              </w:rPr>
            </w:pPr>
            <w:r w:rsidRPr="006D4B7B">
              <w:rPr>
                <w:rFonts w:cs="Arial"/>
                <w:color w:val="000000"/>
                <w:sz w:val="20"/>
                <w:szCs w:val="20"/>
              </w:rPr>
              <w:t>Присоединенная расчетная тепловая нагрузка в горячей воде (на коллекторах станции), в том числе:</w:t>
            </w:r>
          </w:p>
        </w:tc>
        <w:tc>
          <w:tcPr>
            <w:tcW w:w="356" w:type="pct"/>
            <w:tcBorders>
              <w:top w:val="nil"/>
              <w:left w:val="nil"/>
              <w:bottom w:val="single" w:sz="8" w:space="0" w:color="auto"/>
              <w:right w:val="single" w:sz="8" w:space="0" w:color="auto"/>
            </w:tcBorders>
            <w:shd w:val="clear" w:color="auto" w:fill="auto"/>
            <w:vAlign w:val="center"/>
            <w:hideMark/>
          </w:tcPr>
          <w:p w14:paraId="6B0842E6" w14:textId="77777777" w:rsidR="00012351" w:rsidRPr="006D4B7B" w:rsidRDefault="00012351" w:rsidP="00012351">
            <w:pPr>
              <w:rPr>
                <w:rFonts w:cs="Arial"/>
                <w:color w:val="000000"/>
                <w:sz w:val="20"/>
                <w:szCs w:val="20"/>
              </w:rPr>
            </w:pPr>
            <w:r w:rsidRPr="006D4B7B">
              <w:rPr>
                <w:rFonts w:cs="Arial"/>
                <w:color w:val="000000"/>
                <w:sz w:val="20"/>
                <w:szCs w:val="20"/>
              </w:rPr>
              <w:t>Гкал/ч</w:t>
            </w:r>
          </w:p>
        </w:tc>
        <w:tc>
          <w:tcPr>
            <w:tcW w:w="322" w:type="pct"/>
            <w:tcBorders>
              <w:top w:val="nil"/>
              <w:left w:val="nil"/>
              <w:bottom w:val="single" w:sz="8" w:space="0" w:color="auto"/>
              <w:right w:val="single" w:sz="8" w:space="0" w:color="auto"/>
            </w:tcBorders>
            <w:shd w:val="clear" w:color="auto" w:fill="auto"/>
            <w:vAlign w:val="center"/>
          </w:tcPr>
          <w:p w14:paraId="36FB6518" w14:textId="3B837671" w:rsidR="00012351" w:rsidRDefault="00012351" w:rsidP="00012351">
            <w:pPr>
              <w:jc w:val="center"/>
              <w:rPr>
                <w:rFonts w:cs="Arial"/>
                <w:color w:val="000000"/>
                <w:sz w:val="20"/>
                <w:szCs w:val="20"/>
              </w:rPr>
            </w:pPr>
            <w:r>
              <w:rPr>
                <w:rFonts w:cs="Arial"/>
                <w:color w:val="000000"/>
                <w:sz w:val="20"/>
                <w:szCs w:val="20"/>
              </w:rPr>
              <w:t>0,88</w:t>
            </w:r>
          </w:p>
        </w:tc>
        <w:tc>
          <w:tcPr>
            <w:tcW w:w="322" w:type="pct"/>
            <w:tcBorders>
              <w:top w:val="nil"/>
              <w:left w:val="nil"/>
              <w:bottom w:val="single" w:sz="8" w:space="0" w:color="auto"/>
              <w:right w:val="single" w:sz="8" w:space="0" w:color="auto"/>
            </w:tcBorders>
            <w:shd w:val="clear" w:color="auto" w:fill="auto"/>
            <w:vAlign w:val="center"/>
          </w:tcPr>
          <w:p w14:paraId="65622727" w14:textId="33316890" w:rsidR="00012351" w:rsidRDefault="00012351" w:rsidP="00012351">
            <w:pPr>
              <w:jc w:val="center"/>
              <w:rPr>
                <w:rFonts w:cs="Arial"/>
                <w:color w:val="000000"/>
                <w:sz w:val="20"/>
                <w:szCs w:val="20"/>
              </w:rPr>
            </w:pPr>
            <w:r>
              <w:rPr>
                <w:rFonts w:cs="Arial"/>
                <w:color w:val="000000"/>
                <w:sz w:val="20"/>
                <w:szCs w:val="20"/>
              </w:rPr>
              <w:t>0,88</w:t>
            </w:r>
          </w:p>
        </w:tc>
        <w:tc>
          <w:tcPr>
            <w:tcW w:w="322" w:type="pct"/>
            <w:tcBorders>
              <w:top w:val="nil"/>
              <w:left w:val="nil"/>
              <w:bottom w:val="single" w:sz="8" w:space="0" w:color="auto"/>
              <w:right w:val="single" w:sz="8" w:space="0" w:color="auto"/>
            </w:tcBorders>
            <w:shd w:val="clear" w:color="auto" w:fill="auto"/>
            <w:vAlign w:val="center"/>
          </w:tcPr>
          <w:p w14:paraId="0184F06B" w14:textId="52E65118" w:rsidR="00012351" w:rsidRDefault="00012351" w:rsidP="00012351">
            <w:pPr>
              <w:jc w:val="center"/>
              <w:rPr>
                <w:rFonts w:cs="Arial"/>
                <w:color w:val="000000"/>
                <w:sz w:val="20"/>
                <w:szCs w:val="20"/>
              </w:rPr>
            </w:pPr>
            <w:r>
              <w:rPr>
                <w:rFonts w:cs="Arial"/>
                <w:color w:val="000000"/>
                <w:sz w:val="20"/>
                <w:szCs w:val="20"/>
              </w:rPr>
              <w:t>0,88</w:t>
            </w:r>
          </w:p>
        </w:tc>
        <w:tc>
          <w:tcPr>
            <w:tcW w:w="322" w:type="pct"/>
            <w:tcBorders>
              <w:top w:val="nil"/>
              <w:left w:val="nil"/>
              <w:bottom w:val="single" w:sz="8" w:space="0" w:color="auto"/>
              <w:right w:val="single" w:sz="8" w:space="0" w:color="auto"/>
            </w:tcBorders>
            <w:shd w:val="clear" w:color="auto" w:fill="auto"/>
            <w:vAlign w:val="center"/>
          </w:tcPr>
          <w:p w14:paraId="6407E5E7" w14:textId="7222D1AD" w:rsidR="00012351" w:rsidRDefault="00012351" w:rsidP="00012351">
            <w:pPr>
              <w:jc w:val="center"/>
              <w:rPr>
                <w:rFonts w:cs="Arial"/>
                <w:color w:val="000000"/>
                <w:sz w:val="20"/>
                <w:szCs w:val="20"/>
              </w:rPr>
            </w:pPr>
            <w:r>
              <w:rPr>
                <w:rFonts w:cs="Arial"/>
                <w:color w:val="000000"/>
                <w:sz w:val="20"/>
                <w:szCs w:val="20"/>
              </w:rPr>
              <w:t>0,88</w:t>
            </w:r>
          </w:p>
        </w:tc>
        <w:tc>
          <w:tcPr>
            <w:tcW w:w="322" w:type="pct"/>
            <w:tcBorders>
              <w:top w:val="nil"/>
              <w:left w:val="nil"/>
              <w:bottom w:val="single" w:sz="8" w:space="0" w:color="auto"/>
              <w:right w:val="single" w:sz="8" w:space="0" w:color="auto"/>
            </w:tcBorders>
            <w:shd w:val="clear" w:color="auto" w:fill="auto"/>
            <w:vAlign w:val="center"/>
          </w:tcPr>
          <w:p w14:paraId="1E0BAF21" w14:textId="7F885BF4" w:rsidR="00012351" w:rsidRDefault="00012351" w:rsidP="00012351">
            <w:pPr>
              <w:jc w:val="center"/>
              <w:rPr>
                <w:rFonts w:cs="Arial"/>
                <w:color w:val="000000"/>
                <w:sz w:val="20"/>
                <w:szCs w:val="20"/>
              </w:rPr>
            </w:pPr>
            <w:r>
              <w:rPr>
                <w:rFonts w:cs="Arial"/>
                <w:color w:val="000000"/>
                <w:sz w:val="20"/>
                <w:szCs w:val="20"/>
              </w:rPr>
              <w:t>0,88</w:t>
            </w:r>
          </w:p>
        </w:tc>
        <w:tc>
          <w:tcPr>
            <w:tcW w:w="322" w:type="pct"/>
            <w:tcBorders>
              <w:top w:val="nil"/>
              <w:left w:val="nil"/>
              <w:bottom w:val="single" w:sz="8" w:space="0" w:color="auto"/>
              <w:right w:val="single" w:sz="8" w:space="0" w:color="auto"/>
            </w:tcBorders>
            <w:shd w:val="clear" w:color="auto" w:fill="auto"/>
            <w:vAlign w:val="center"/>
          </w:tcPr>
          <w:p w14:paraId="414A4C9F" w14:textId="078B2D4A" w:rsidR="00012351" w:rsidRDefault="00012351" w:rsidP="00012351">
            <w:pPr>
              <w:jc w:val="center"/>
              <w:rPr>
                <w:rFonts w:cs="Arial"/>
                <w:color w:val="000000"/>
                <w:sz w:val="20"/>
                <w:szCs w:val="20"/>
              </w:rPr>
            </w:pPr>
            <w:r>
              <w:rPr>
                <w:rFonts w:cs="Arial"/>
                <w:color w:val="000000"/>
                <w:sz w:val="20"/>
                <w:szCs w:val="20"/>
              </w:rPr>
              <w:t>0,88</w:t>
            </w:r>
          </w:p>
        </w:tc>
        <w:tc>
          <w:tcPr>
            <w:tcW w:w="322" w:type="pct"/>
            <w:tcBorders>
              <w:top w:val="nil"/>
              <w:left w:val="nil"/>
              <w:bottom w:val="single" w:sz="8" w:space="0" w:color="auto"/>
              <w:right w:val="single" w:sz="8" w:space="0" w:color="auto"/>
            </w:tcBorders>
            <w:shd w:val="clear" w:color="auto" w:fill="auto"/>
            <w:vAlign w:val="center"/>
          </w:tcPr>
          <w:p w14:paraId="5A6A3C1D" w14:textId="39E6F5D8" w:rsidR="00012351" w:rsidRDefault="00012351" w:rsidP="00012351">
            <w:pPr>
              <w:jc w:val="center"/>
              <w:rPr>
                <w:rFonts w:cs="Arial"/>
                <w:color w:val="000000"/>
                <w:sz w:val="20"/>
                <w:szCs w:val="20"/>
              </w:rPr>
            </w:pPr>
            <w:r>
              <w:rPr>
                <w:rFonts w:cs="Arial"/>
                <w:color w:val="000000"/>
                <w:sz w:val="20"/>
                <w:szCs w:val="20"/>
              </w:rPr>
              <w:t>0,88</w:t>
            </w:r>
          </w:p>
        </w:tc>
        <w:tc>
          <w:tcPr>
            <w:tcW w:w="323" w:type="pct"/>
            <w:tcBorders>
              <w:top w:val="nil"/>
              <w:left w:val="nil"/>
              <w:bottom w:val="single" w:sz="8" w:space="0" w:color="auto"/>
              <w:right w:val="single" w:sz="8" w:space="0" w:color="auto"/>
            </w:tcBorders>
            <w:shd w:val="clear" w:color="auto" w:fill="auto"/>
            <w:vAlign w:val="center"/>
          </w:tcPr>
          <w:p w14:paraId="389101E6" w14:textId="75A5C1FA" w:rsidR="00012351" w:rsidRDefault="00012351" w:rsidP="00012351">
            <w:pPr>
              <w:jc w:val="center"/>
              <w:rPr>
                <w:rFonts w:cs="Arial"/>
                <w:color w:val="000000"/>
                <w:sz w:val="20"/>
                <w:szCs w:val="20"/>
              </w:rPr>
            </w:pPr>
            <w:r>
              <w:rPr>
                <w:rFonts w:cs="Arial"/>
                <w:color w:val="000000"/>
                <w:sz w:val="20"/>
                <w:szCs w:val="20"/>
              </w:rPr>
              <w:t>0,88</w:t>
            </w:r>
          </w:p>
        </w:tc>
        <w:tc>
          <w:tcPr>
            <w:tcW w:w="510" w:type="pct"/>
            <w:tcBorders>
              <w:top w:val="nil"/>
              <w:left w:val="nil"/>
              <w:bottom w:val="single" w:sz="8" w:space="0" w:color="auto"/>
              <w:right w:val="single" w:sz="8" w:space="0" w:color="auto"/>
            </w:tcBorders>
            <w:shd w:val="clear" w:color="auto" w:fill="auto"/>
            <w:vAlign w:val="center"/>
          </w:tcPr>
          <w:p w14:paraId="2E029478" w14:textId="382CF63D" w:rsidR="00012351" w:rsidRDefault="00012351" w:rsidP="00012351">
            <w:pPr>
              <w:jc w:val="center"/>
              <w:rPr>
                <w:rFonts w:cs="Arial"/>
                <w:color w:val="000000"/>
                <w:sz w:val="20"/>
                <w:szCs w:val="20"/>
              </w:rPr>
            </w:pPr>
            <w:r>
              <w:rPr>
                <w:rFonts w:cs="Arial"/>
                <w:color w:val="000000"/>
                <w:sz w:val="20"/>
                <w:szCs w:val="20"/>
              </w:rPr>
              <w:t>0,88</w:t>
            </w:r>
          </w:p>
        </w:tc>
      </w:tr>
      <w:tr w:rsidR="007E04D1" w:rsidRPr="006D4B7B" w14:paraId="25974D95" w14:textId="77777777" w:rsidTr="007E04D1">
        <w:trPr>
          <w:trHeight w:val="20"/>
        </w:trPr>
        <w:tc>
          <w:tcPr>
            <w:tcW w:w="1557" w:type="pct"/>
            <w:tcBorders>
              <w:top w:val="nil"/>
              <w:left w:val="single" w:sz="8" w:space="0" w:color="auto"/>
              <w:bottom w:val="single" w:sz="8" w:space="0" w:color="auto"/>
              <w:right w:val="single" w:sz="8" w:space="0" w:color="auto"/>
            </w:tcBorders>
            <w:shd w:val="clear" w:color="auto" w:fill="auto"/>
            <w:vAlign w:val="center"/>
            <w:hideMark/>
          </w:tcPr>
          <w:p w14:paraId="7BDFED00" w14:textId="77777777" w:rsidR="00012351" w:rsidRPr="006D4B7B" w:rsidRDefault="00012351" w:rsidP="00012351">
            <w:pPr>
              <w:rPr>
                <w:rFonts w:cs="Arial"/>
                <w:color w:val="000000"/>
                <w:sz w:val="20"/>
                <w:szCs w:val="20"/>
              </w:rPr>
            </w:pPr>
            <w:r w:rsidRPr="006D4B7B">
              <w:rPr>
                <w:rFonts w:cs="Arial"/>
                <w:color w:val="000000"/>
                <w:sz w:val="20"/>
                <w:szCs w:val="20"/>
              </w:rPr>
              <w:t>отопление</w:t>
            </w:r>
          </w:p>
        </w:tc>
        <w:tc>
          <w:tcPr>
            <w:tcW w:w="356" w:type="pct"/>
            <w:tcBorders>
              <w:top w:val="nil"/>
              <w:left w:val="nil"/>
              <w:bottom w:val="single" w:sz="8" w:space="0" w:color="auto"/>
              <w:right w:val="single" w:sz="8" w:space="0" w:color="auto"/>
            </w:tcBorders>
            <w:shd w:val="clear" w:color="auto" w:fill="auto"/>
            <w:vAlign w:val="center"/>
            <w:hideMark/>
          </w:tcPr>
          <w:p w14:paraId="5894256A" w14:textId="77777777" w:rsidR="00012351" w:rsidRPr="006D4B7B" w:rsidRDefault="00012351" w:rsidP="00012351">
            <w:pPr>
              <w:rPr>
                <w:rFonts w:cs="Arial"/>
                <w:color w:val="000000"/>
                <w:sz w:val="20"/>
                <w:szCs w:val="20"/>
              </w:rPr>
            </w:pPr>
            <w:r w:rsidRPr="006D4B7B">
              <w:rPr>
                <w:rFonts w:cs="Arial"/>
                <w:color w:val="000000"/>
                <w:sz w:val="20"/>
                <w:szCs w:val="20"/>
              </w:rPr>
              <w:t>Гкал/ч</w:t>
            </w:r>
          </w:p>
        </w:tc>
        <w:tc>
          <w:tcPr>
            <w:tcW w:w="322" w:type="pct"/>
            <w:tcBorders>
              <w:top w:val="nil"/>
              <w:left w:val="nil"/>
              <w:bottom w:val="single" w:sz="8" w:space="0" w:color="auto"/>
              <w:right w:val="single" w:sz="8" w:space="0" w:color="auto"/>
            </w:tcBorders>
            <w:shd w:val="clear" w:color="auto" w:fill="auto"/>
            <w:vAlign w:val="center"/>
          </w:tcPr>
          <w:p w14:paraId="466C3CA2" w14:textId="0978E267" w:rsidR="00012351" w:rsidRDefault="00012351" w:rsidP="00012351">
            <w:pPr>
              <w:jc w:val="center"/>
              <w:rPr>
                <w:rFonts w:cs="Arial"/>
                <w:color w:val="000000"/>
                <w:sz w:val="20"/>
                <w:szCs w:val="20"/>
              </w:rPr>
            </w:pPr>
            <w:r>
              <w:rPr>
                <w:rFonts w:cs="Arial"/>
                <w:color w:val="000000"/>
                <w:sz w:val="20"/>
                <w:szCs w:val="20"/>
              </w:rPr>
              <w:t>0,78</w:t>
            </w:r>
          </w:p>
        </w:tc>
        <w:tc>
          <w:tcPr>
            <w:tcW w:w="322" w:type="pct"/>
            <w:tcBorders>
              <w:top w:val="nil"/>
              <w:left w:val="nil"/>
              <w:bottom w:val="single" w:sz="8" w:space="0" w:color="auto"/>
              <w:right w:val="single" w:sz="8" w:space="0" w:color="auto"/>
            </w:tcBorders>
            <w:shd w:val="clear" w:color="auto" w:fill="auto"/>
            <w:vAlign w:val="center"/>
          </w:tcPr>
          <w:p w14:paraId="415EE69F" w14:textId="71110E03" w:rsidR="00012351" w:rsidRDefault="00012351" w:rsidP="00012351">
            <w:pPr>
              <w:jc w:val="center"/>
              <w:rPr>
                <w:rFonts w:cs="Arial"/>
                <w:color w:val="000000"/>
                <w:sz w:val="20"/>
                <w:szCs w:val="20"/>
              </w:rPr>
            </w:pPr>
            <w:r>
              <w:rPr>
                <w:rFonts w:cs="Arial"/>
                <w:color w:val="000000"/>
                <w:sz w:val="20"/>
                <w:szCs w:val="20"/>
              </w:rPr>
              <w:t>0,78</w:t>
            </w:r>
          </w:p>
        </w:tc>
        <w:tc>
          <w:tcPr>
            <w:tcW w:w="322" w:type="pct"/>
            <w:tcBorders>
              <w:top w:val="nil"/>
              <w:left w:val="nil"/>
              <w:bottom w:val="single" w:sz="8" w:space="0" w:color="auto"/>
              <w:right w:val="single" w:sz="8" w:space="0" w:color="auto"/>
            </w:tcBorders>
            <w:shd w:val="clear" w:color="auto" w:fill="auto"/>
            <w:vAlign w:val="center"/>
          </w:tcPr>
          <w:p w14:paraId="70C23E72" w14:textId="3C11E7A7" w:rsidR="00012351" w:rsidRDefault="00012351" w:rsidP="00012351">
            <w:pPr>
              <w:jc w:val="center"/>
              <w:rPr>
                <w:rFonts w:cs="Arial"/>
                <w:color w:val="000000"/>
                <w:sz w:val="20"/>
                <w:szCs w:val="20"/>
              </w:rPr>
            </w:pPr>
            <w:r>
              <w:rPr>
                <w:rFonts w:cs="Arial"/>
                <w:color w:val="000000"/>
                <w:sz w:val="20"/>
                <w:szCs w:val="20"/>
              </w:rPr>
              <w:t>0,78</w:t>
            </w:r>
          </w:p>
        </w:tc>
        <w:tc>
          <w:tcPr>
            <w:tcW w:w="322" w:type="pct"/>
            <w:tcBorders>
              <w:top w:val="nil"/>
              <w:left w:val="nil"/>
              <w:bottom w:val="single" w:sz="8" w:space="0" w:color="auto"/>
              <w:right w:val="single" w:sz="8" w:space="0" w:color="auto"/>
            </w:tcBorders>
            <w:shd w:val="clear" w:color="auto" w:fill="auto"/>
            <w:vAlign w:val="center"/>
          </w:tcPr>
          <w:p w14:paraId="66E28FB3" w14:textId="4ED94D22" w:rsidR="00012351" w:rsidRDefault="00012351" w:rsidP="00012351">
            <w:pPr>
              <w:jc w:val="center"/>
              <w:rPr>
                <w:rFonts w:cs="Arial"/>
                <w:color w:val="000000"/>
                <w:sz w:val="20"/>
                <w:szCs w:val="20"/>
              </w:rPr>
            </w:pPr>
            <w:r>
              <w:rPr>
                <w:rFonts w:cs="Arial"/>
                <w:color w:val="000000"/>
                <w:sz w:val="20"/>
                <w:szCs w:val="20"/>
              </w:rPr>
              <w:t>0,78</w:t>
            </w:r>
          </w:p>
        </w:tc>
        <w:tc>
          <w:tcPr>
            <w:tcW w:w="322" w:type="pct"/>
            <w:tcBorders>
              <w:top w:val="nil"/>
              <w:left w:val="nil"/>
              <w:bottom w:val="single" w:sz="8" w:space="0" w:color="auto"/>
              <w:right w:val="single" w:sz="8" w:space="0" w:color="auto"/>
            </w:tcBorders>
            <w:shd w:val="clear" w:color="auto" w:fill="auto"/>
            <w:vAlign w:val="center"/>
          </w:tcPr>
          <w:p w14:paraId="1CAFC2A3" w14:textId="67684107" w:rsidR="00012351" w:rsidRDefault="00012351" w:rsidP="00012351">
            <w:pPr>
              <w:jc w:val="center"/>
              <w:rPr>
                <w:rFonts w:cs="Arial"/>
                <w:color w:val="000000"/>
                <w:sz w:val="20"/>
                <w:szCs w:val="20"/>
              </w:rPr>
            </w:pPr>
            <w:r>
              <w:rPr>
                <w:rFonts w:cs="Arial"/>
                <w:color w:val="000000"/>
                <w:sz w:val="20"/>
                <w:szCs w:val="20"/>
              </w:rPr>
              <w:t>0,78</w:t>
            </w:r>
          </w:p>
        </w:tc>
        <w:tc>
          <w:tcPr>
            <w:tcW w:w="322" w:type="pct"/>
            <w:tcBorders>
              <w:top w:val="nil"/>
              <w:left w:val="nil"/>
              <w:bottom w:val="single" w:sz="8" w:space="0" w:color="auto"/>
              <w:right w:val="single" w:sz="8" w:space="0" w:color="auto"/>
            </w:tcBorders>
            <w:shd w:val="clear" w:color="auto" w:fill="auto"/>
            <w:vAlign w:val="center"/>
          </w:tcPr>
          <w:p w14:paraId="1DCA9D51" w14:textId="286EB4DE" w:rsidR="00012351" w:rsidRDefault="00012351" w:rsidP="00012351">
            <w:pPr>
              <w:jc w:val="center"/>
              <w:rPr>
                <w:rFonts w:cs="Arial"/>
                <w:color w:val="000000"/>
                <w:sz w:val="20"/>
                <w:szCs w:val="20"/>
              </w:rPr>
            </w:pPr>
            <w:r>
              <w:rPr>
                <w:rFonts w:cs="Arial"/>
                <w:color w:val="000000"/>
                <w:sz w:val="20"/>
                <w:szCs w:val="20"/>
              </w:rPr>
              <w:t>0,78</w:t>
            </w:r>
          </w:p>
        </w:tc>
        <w:tc>
          <w:tcPr>
            <w:tcW w:w="322" w:type="pct"/>
            <w:tcBorders>
              <w:top w:val="nil"/>
              <w:left w:val="nil"/>
              <w:bottom w:val="single" w:sz="8" w:space="0" w:color="auto"/>
              <w:right w:val="single" w:sz="8" w:space="0" w:color="auto"/>
            </w:tcBorders>
            <w:shd w:val="clear" w:color="auto" w:fill="auto"/>
            <w:vAlign w:val="center"/>
          </w:tcPr>
          <w:p w14:paraId="0101E573" w14:textId="15D6AD1B" w:rsidR="00012351" w:rsidRDefault="00012351" w:rsidP="00012351">
            <w:pPr>
              <w:jc w:val="center"/>
              <w:rPr>
                <w:rFonts w:cs="Arial"/>
                <w:color w:val="000000"/>
                <w:sz w:val="20"/>
                <w:szCs w:val="20"/>
              </w:rPr>
            </w:pPr>
            <w:r>
              <w:rPr>
                <w:rFonts w:cs="Arial"/>
                <w:color w:val="000000"/>
                <w:sz w:val="20"/>
                <w:szCs w:val="20"/>
              </w:rPr>
              <w:t>0,78</w:t>
            </w:r>
          </w:p>
        </w:tc>
        <w:tc>
          <w:tcPr>
            <w:tcW w:w="323" w:type="pct"/>
            <w:tcBorders>
              <w:top w:val="nil"/>
              <w:left w:val="nil"/>
              <w:bottom w:val="single" w:sz="8" w:space="0" w:color="auto"/>
              <w:right w:val="single" w:sz="8" w:space="0" w:color="auto"/>
            </w:tcBorders>
            <w:shd w:val="clear" w:color="auto" w:fill="auto"/>
            <w:vAlign w:val="center"/>
          </w:tcPr>
          <w:p w14:paraId="40CC2905" w14:textId="2615546E" w:rsidR="00012351" w:rsidRDefault="00012351" w:rsidP="00012351">
            <w:pPr>
              <w:jc w:val="center"/>
              <w:rPr>
                <w:rFonts w:cs="Arial"/>
                <w:color w:val="000000"/>
                <w:sz w:val="20"/>
                <w:szCs w:val="20"/>
              </w:rPr>
            </w:pPr>
            <w:r>
              <w:rPr>
                <w:rFonts w:cs="Arial"/>
                <w:color w:val="000000"/>
                <w:sz w:val="20"/>
                <w:szCs w:val="20"/>
              </w:rPr>
              <w:t>0,78</w:t>
            </w:r>
          </w:p>
        </w:tc>
        <w:tc>
          <w:tcPr>
            <w:tcW w:w="510" w:type="pct"/>
            <w:tcBorders>
              <w:top w:val="nil"/>
              <w:left w:val="nil"/>
              <w:bottom w:val="single" w:sz="8" w:space="0" w:color="auto"/>
              <w:right w:val="single" w:sz="8" w:space="0" w:color="auto"/>
            </w:tcBorders>
            <w:shd w:val="clear" w:color="auto" w:fill="auto"/>
            <w:vAlign w:val="center"/>
          </w:tcPr>
          <w:p w14:paraId="734E8027" w14:textId="1F06B83C" w:rsidR="00012351" w:rsidRDefault="00012351" w:rsidP="00012351">
            <w:pPr>
              <w:jc w:val="center"/>
              <w:rPr>
                <w:rFonts w:cs="Arial"/>
                <w:color w:val="000000"/>
                <w:sz w:val="20"/>
                <w:szCs w:val="20"/>
              </w:rPr>
            </w:pPr>
            <w:r>
              <w:rPr>
                <w:rFonts w:cs="Arial"/>
                <w:color w:val="000000"/>
                <w:sz w:val="20"/>
                <w:szCs w:val="20"/>
              </w:rPr>
              <w:t>0,78</w:t>
            </w:r>
          </w:p>
        </w:tc>
      </w:tr>
      <w:tr w:rsidR="007E04D1" w:rsidRPr="006D4B7B" w14:paraId="7FF77CEA" w14:textId="77777777" w:rsidTr="007E04D1">
        <w:trPr>
          <w:trHeight w:val="20"/>
        </w:trPr>
        <w:tc>
          <w:tcPr>
            <w:tcW w:w="1557" w:type="pct"/>
            <w:tcBorders>
              <w:top w:val="nil"/>
              <w:left w:val="single" w:sz="8" w:space="0" w:color="auto"/>
              <w:bottom w:val="single" w:sz="8" w:space="0" w:color="auto"/>
              <w:right w:val="single" w:sz="8" w:space="0" w:color="auto"/>
            </w:tcBorders>
            <w:shd w:val="clear" w:color="auto" w:fill="auto"/>
            <w:vAlign w:val="center"/>
            <w:hideMark/>
          </w:tcPr>
          <w:p w14:paraId="388818E2" w14:textId="77777777" w:rsidR="00012351" w:rsidRPr="006D4B7B" w:rsidRDefault="00012351" w:rsidP="00012351">
            <w:pPr>
              <w:rPr>
                <w:rFonts w:cs="Arial"/>
                <w:color w:val="000000"/>
                <w:sz w:val="20"/>
                <w:szCs w:val="20"/>
              </w:rPr>
            </w:pPr>
            <w:r w:rsidRPr="006D4B7B">
              <w:rPr>
                <w:rFonts w:cs="Arial"/>
                <w:color w:val="000000"/>
                <w:sz w:val="20"/>
                <w:szCs w:val="20"/>
              </w:rPr>
              <w:t>вентиляция</w:t>
            </w:r>
          </w:p>
        </w:tc>
        <w:tc>
          <w:tcPr>
            <w:tcW w:w="356" w:type="pct"/>
            <w:tcBorders>
              <w:top w:val="nil"/>
              <w:left w:val="nil"/>
              <w:bottom w:val="single" w:sz="8" w:space="0" w:color="auto"/>
              <w:right w:val="single" w:sz="8" w:space="0" w:color="auto"/>
            </w:tcBorders>
            <w:shd w:val="clear" w:color="auto" w:fill="auto"/>
            <w:vAlign w:val="center"/>
            <w:hideMark/>
          </w:tcPr>
          <w:p w14:paraId="582F6214" w14:textId="77777777" w:rsidR="00012351" w:rsidRPr="006D4B7B" w:rsidRDefault="00012351" w:rsidP="00012351">
            <w:pPr>
              <w:rPr>
                <w:rFonts w:cs="Arial"/>
                <w:color w:val="000000"/>
                <w:sz w:val="20"/>
                <w:szCs w:val="20"/>
              </w:rPr>
            </w:pPr>
            <w:r w:rsidRPr="006D4B7B">
              <w:rPr>
                <w:rFonts w:cs="Arial"/>
                <w:color w:val="000000"/>
                <w:sz w:val="20"/>
                <w:szCs w:val="20"/>
              </w:rPr>
              <w:t>Гкал/ч</w:t>
            </w:r>
          </w:p>
        </w:tc>
        <w:tc>
          <w:tcPr>
            <w:tcW w:w="322" w:type="pct"/>
            <w:tcBorders>
              <w:top w:val="nil"/>
              <w:left w:val="nil"/>
              <w:bottom w:val="single" w:sz="8" w:space="0" w:color="auto"/>
              <w:right w:val="single" w:sz="8" w:space="0" w:color="auto"/>
            </w:tcBorders>
            <w:shd w:val="clear" w:color="auto" w:fill="auto"/>
            <w:vAlign w:val="center"/>
          </w:tcPr>
          <w:p w14:paraId="2CD27A26" w14:textId="491FDD44" w:rsidR="00012351" w:rsidRDefault="00012351" w:rsidP="00012351">
            <w:pPr>
              <w:jc w:val="center"/>
              <w:rPr>
                <w:rFonts w:cs="Arial"/>
                <w:color w:val="000000"/>
                <w:sz w:val="20"/>
                <w:szCs w:val="20"/>
              </w:rPr>
            </w:pPr>
            <w:r>
              <w:rPr>
                <w:rFonts w:cs="Arial"/>
                <w:color w:val="000000"/>
                <w:sz w:val="20"/>
                <w:szCs w:val="20"/>
              </w:rPr>
              <w:t>0</w:t>
            </w:r>
          </w:p>
        </w:tc>
        <w:tc>
          <w:tcPr>
            <w:tcW w:w="322" w:type="pct"/>
            <w:tcBorders>
              <w:top w:val="nil"/>
              <w:left w:val="nil"/>
              <w:bottom w:val="single" w:sz="8" w:space="0" w:color="auto"/>
              <w:right w:val="single" w:sz="8" w:space="0" w:color="auto"/>
            </w:tcBorders>
            <w:shd w:val="clear" w:color="auto" w:fill="auto"/>
            <w:vAlign w:val="center"/>
          </w:tcPr>
          <w:p w14:paraId="21A4D853" w14:textId="33B36FF1" w:rsidR="00012351" w:rsidRDefault="00012351" w:rsidP="00012351">
            <w:pPr>
              <w:jc w:val="center"/>
              <w:rPr>
                <w:rFonts w:cs="Arial"/>
                <w:color w:val="000000"/>
                <w:sz w:val="20"/>
                <w:szCs w:val="20"/>
              </w:rPr>
            </w:pPr>
            <w:r>
              <w:rPr>
                <w:rFonts w:cs="Arial"/>
                <w:color w:val="000000"/>
                <w:sz w:val="20"/>
                <w:szCs w:val="20"/>
              </w:rPr>
              <w:t>0</w:t>
            </w:r>
          </w:p>
        </w:tc>
        <w:tc>
          <w:tcPr>
            <w:tcW w:w="322" w:type="pct"/>
            <w:tcBorders>
              <w:top w:val="nil"/>
              <w:left w:val="nil"/>
              <w:bottom w:val="single" w:sz="8" w:space="0" w:color="auto"/>
              <w:right w:val="single" w:sz="8" w:space="0" w:color="auto"/>
            </w:tcBorders>
            <w:shd w:val="clear" w:color="auto" w:fill="auto"/>
            <w:vAlign w:val="center"/>
          </w:tcPr>
          <w:p w14:paraId="4C0BBDCC" w14:textId="20BB4324" w:rsidR="00012351" w:rsidRDefault="00012351" w:rsidP="00012351">
            <w:pPr>
              <w:jc w:val="center"/>
              <w:rPr>
                <w:rFonts w:cs="Arial"/>
                <w:color w:val="000000"/>
                <w:sz w:val="20"/>
                <w:szCs w:val="20"/>
              </w:rPr>
            </w:pPr>
            <w:r>
              <w:rPr>
                <w:rFonts w:cs="Arial"/>
                <w:color w:val="000000"/>
                <w:sz w:val="20"/>
                <w:szCs w:val="20"/>
              </w:rPr>
              <w:t>0</w:t>
            </w:r>
          </w:p>
        </w:tc>
        <w:tc>
          <w:tcPr>
            <w:tcW w:w="322" w:type="pct"/>
            <w:tcBorders>
              <w:top w:val="nil"/>
              <w:left w:val="nil"/>
              <w:bottom w:val="single" w:sz="8" w:space="0" w:color="auto"/>
              <w:right w:val="single" w:sz="8" w:space="0" w:color="auto"/>
            </w:tcBorders>
            <w:shd w:val="clear" w:color="auto" w:fill="auto"/>
            <w:vAlign w:val="center"/>
          </w:tcPr>
          <w:p w14:paraId="797D062F" w14:textId="15DC718C" w:rsidR="00012351" w:rsidRDefault="00012351" w:rsidP="00012351">
            <w:pPr>
              <w:jc w:val="center"/>
              <w:rPr>
                <w:rFonts w:cs="Arial"/>
                <w:color w:val="000000"/>
                <w:sz w:val="20"/>
                <w:szCs w:val="20"/>
              </w:rPr>
            </w:pPr>
            <w:r>
              <w:rPr>
                <w:rFonts w:cs="Arial"/>
                <w:color w:val="000000"/>
                <w:sz w:val="20"/>
                <w:szCs w:val="20"/>
              </w:rPr>
              <w:t>0</w:t>
            </w:r>
          </w:p>
        </w:tc>
        <w:tc>
          <w:tcPr>
            <w:tcW w:w="322" w:type="pct"/>
            <w:tcBorders>
              <w:top w:val="nil"/>
              <w:left w:val="nil"/>
              <w:bottom w:val="single" w:sz="8" w:space="0" w:color="auto"/>
              <w:right w:val="single" w:sz="8" w:space="0" w:color="auto"/>
            </w:tcBorders>
            <w:shd w:val="clear" w:color="auto" w:fill="auto"/>
            <w:vAlign w:val="center"/>
          </w:tcPr>
          <w:p w14:paraId="4C63396D" w14:textId="2FED956E" w:rsidR="00012351" w:rsidRDefault="00012351" w:rsidP="00012351">
            <w:pPr>
              <w:jc w:val="center"/>
              <w:rPr>
                <w:rFonts w:cs="Arial"/>
                <w:color w:val="000000"/>
                <w:sz w:val="20"/>
                <w:szCs w:val="20"/>
              </w:rPr>
            </w:pPr>
            <w:r>
              <w:rPr>
                <w:rFonts w:cs="Arial"/>
                <w:color w:val="000000"/>
                <w:sz w:val="20"/>
                <w:szCs w:val="20"/>
              </w:rPr>
              <w:t>0</w:t>
            </w:r>
          </w:p>
        </w:tc>
        <w:tc>
          <w:tcPr>
            <w:tcW w:w="322" w:type="pct"/>
            <w:tcBorders>
              <w:top w:val="nil"/>
              <w:left w:val="nil"/>
              <w:bottom w:val="single" w:sz="8" w:space="0" w:color="auto"/>
              <w:right w:val="single" w:sz="8" w:space="0" w:color="auto"/>
            </w:tcBorders>
            <w:shd w:val="clear" w:color="auto" w:fill="auto"/>
            <w:vAlign w:val="center"/>
          </w:tcPr>
          <w:p w14:paraId="159EEA49" w14:textId="02BD2AFE" w:rsidR="00012351" w:rsidRDefault="00012351" w:rsidP="00012351">
            <w:pPr>
              <w:jc w:val="center"/>
              <w:rPr>
                <w:rFonts w:cs="Arial"/>
                <w:color w:val="000000"/>
                <w:sz w:val="20"/>
                <w:szCs w:val="20"/>
              </w:rPr>
            </w:pPr>
            <w:r>
              <w:rPr>
                <w:rFonts w:cs="Arial"/>
                <w:color w:val="000000"/>
                <w:sz w:val="20"/>
                <w:szCs w:val="20"/>
              </w:rPr>
              <w:t>0</w:t>
            </w:r>
          </w:p>
        </w:tc>
        <w:tc>
          <w:tcPr>
            <w:tcW w:w="322" w:type="pct"/>
            <w:tcBorders>
              <w:top w:val="nil"/>
              <w:left w:val="nil"/>
              <w:bottom w:val="single" w:sz="8" w:space="0" w:color="auto"/>
              <w:right w:val="single" w:sz="8" w:space="0" w:color="auto"/>
            </w:tcBorders>
            <w:shd w:val="clear" w:color="auto" w:fill="auto"/>
            <w:vAlign w:val="center"/>
          </w:tcPr>
          <w:p w14:paraId="0C8EA446" w14:textId="2C19D126" w:rsidR="00012351" w:rsidRDefault="00012351" w:rsidP="00012351">
            <w:pPr>
              <w:jc w:val="center"/>
              <w:rPr>
                <w:rFonts w:cs="Arial"/>
                <w:color w:val="000000"/>
                <w:sz w:val="20"/>
                <w:szCs w:val="20"/>
              </w:rPr>
            </w:pPr>
            <w:r>
              <w:rPr>
                <w:rFonts w:cs="Arial"/>
                <w:color w:val="000000"/>
                <w:sz w:val="20"/>
                <w:szCs w:val="20"/>
              </w:rPr>
              <w:t>0</w:t>
            </w:r>
          </w:p>
        </w:tc>
        <w:tc>
          <w:tcPr>
            <w:tcW w:w="323" w:type="pct"/>
            <w:tcBorders>
              <w:top w:val="nil"/>
              <w:left w:val="nil"/>
              <w:bottom w:val="single" w:sz="8" w:space="0" w:color="auto"/>
              <w:right w:val="single" w:sz="8" w:space="0" w:color="auto"/>
            </w:tcBorders>
            <w:shd w:val="clear" w:color="auto" w:fill="auto"/>
            <w:vAlign w:val="center"/>
          </w:tcPr>
          <w:p w14:paraId="5740DC48" w14:textId="4BC93525" w:rsidR="00012351" w:rsidRDefault="00012351" w:rsidP="00012351">
            <w:pPr>
              <w:jc w:val="center"/>
              <w:rPr>
                <w:rFonts w:cs="Arial"/>
                <w:color w:val="000000"/>
                <w:sz w:val="20"/>
                <w:szCs w:val="20"/>
              </w:rPr>
            </w:pPr>
            <w:r>
              <w:rPr>
                <w:rFonts w:cs="Arial"/>
                <w:color w:val="000000"/>
                <w:sz w:val="20"/>
                <w:szCs w:val="20"/>
              </w:rPr>
              <w:t>0</w:t>
            </w:r>
          </w:p>
        </w:tc>
        <w:tc>
          <w:tcPr>
            <w:tcW w:w="510" w:type="pct"/>
            <w:tcBorders>
              <w:top w:val="nil"/>
              <w:left w:val="nil"/>
              <w:bottom w:val="single" w:sz="8" w:space="0" w:color="auto"/>
              <w:right w:val="single" w:sz="8" w:space="0" w:color="auto"/>
            </w:tcBorders>
            <w:shd w:val="clear" w:color="auto" w:fill="auto"/>
            <w:vAlign w:val="center"/>
          </w:tcPr>
          <w:p w14:paraId="6E4FA19A" w14:textId="44A36109" w:rsidR="00012351" w:rsidRDefault="00012351" w:rsidP="00012351">
            <w:pPr>
              <w:jc w:val="center"/>
              <w:rPr>
                <w:rFonts w:cs="Arial"/>
                <w:color w:val="000000"/>
                <w:sz w:val="20"/>
                <w:szCs w:val="20"/>
              </w:rPr>
            </w:pPr>
            <w:r>
              <w:rPr>
                <w:rFonts w:cs="Arial"/>
                <w:color w:val="000000"/>
                <w:sz w:val="20"/>
                <w:szCs w:val="20"/>
              </w:rPr>
              <w:t>0</w:t>
            </w:r>
          </w:p>
        </w:tc>
      </w:tr>
      <w:tr w:rsidR="007E04D1" w:rsidRPr="006D4B7B" w14:paraId="31B00BDD" w14:textId="77777777" w:rsidTr="007E04D1">
        <w:trPr>
          <w:trHeight w:val="20"/>
        </w:trPr>
        <w:tc>
          <w:tcPr>
            <w:tcW w:w="1557" w:type="pct"/>
            <w:tcBorders>
              <w:top w:val="nil"/>
              <w:left w:val="single" w:sz="8" w:space="0" w:color="auto"/>
              <w:bottom w:val="single" w:sz="8" w:space="0" w:color="auto"/>
              <w:right w:val="single" w:sz="8" w:space="0" w:color="auto"/>
            </w:tcBorders>
            <w:shd w:val="clear" w:color="auto" w:fill="auto"/>
            <w:vAlign w:val="center"/>
            <w:hideMark/>
          </w:tcPr>
          <w:p w14:paraId="54801378" w14:textId="77777777" w:rsidR="00012351" w:rsidRPr="006D4B7B" w:rsidRDefault="00012351" w:rsidP="00012351">
            <w:pPr>
              <w:rPr>
                <w:rFonts w:cs="Arial"/>
                <w:color w:val="000000"/>
                <w:sz w:val="20"/>
                <w:szCs w:val="20"/>
              </w:rPr>
            </w:pPr>
            <w:r w:rsidRPr="006D4B7B">
              <w:rPr>
                <w:rFonts w:cs="Arial"/>
                <w:color w:val="000000"/>
                <w:sz w:val="20"/>
                <w:szCs w:val="20"/>
              </w:rPr>
              <w:t>горячее водоснабжение</w:t>
            </w:r>
          </w:p>
        </w:tc>
        <w:tc>
          <w:tcPr>
            <w:tcW w:w="356" w:type="pct"/>
            <w:tcBorders>
              <w:top w:val="nil"/>
              <w:left w:val="nil"/>
              <w:bottom w:val="single" w:sz="8" w:space="0" w:color="auto"/>
              <w:right w:val="single" w:sz="8" w:space="0" w:color="auto"/>
            </w:tcBorders>
            <w:shd w:val="clear" w:color="auto" w:fill="auto"/>
            <w:vAlign w:val="center"/>
            <w:hideMark/>
          </w:tcPr>
          <w:p w14:paraId="5077C32D" w14:textId="77777777" w:rsidR="00012351" w:rsidRPr="006D4B7B" w:rsidRDefault="00012351" w:rsidP="00012351">
            <w:pPr>
              <w:rPr>
                <w:rFonts w:cs="Arial"/>
                <w:color w:val="000000"/>
                <w:sz w:val="20"/>
                <w:szCs w:val="20"/>
              </w:rPr>
            </w:pPr>
            <w:r w:rsidRPr="006D4B7B">
              <w:rPr>
                <w:rFonts w:cs="Arial"/>
                <w:color w:val="000000"/>
                <w:sz w:val="20"/>
                <w:szCs w:val="20"/>
              </w:rPr>
              <w:t>Гкал/ч</w:t>
            </w:r>
          </w:p>
        </w:tc>
        <w:tc>
          <w:tcPr>
            <w:tcW w:w="322" w:type="pct"/>
            <w:tcBorders>
              <w:top w:val="nil"/>
              <w:left w:val="nil"/>
              <w:bottom w:val="single" w:sz="8" w:space="0" w:color="auto"/>
              <w:right w:val="single" w:sz="8" w:space="0" w:color="auto"/>
            </w:tcBorders>
            <w:shd w:val="clear" w:color="auto" w:fill="auto"/>
            <w:vAlign w:val="center"/>
          </w:tcPr>
          <w:p w14:paraId="1D87745C" w14:textId="6ADE1442" w:rsidR="00012351" w:rsidRDefault="00012351" w:rsidP="00012351">
            <w:pPr>
              <w:jc w:val="center"/>
              <w:rPr>
                <w:rFonts w:cs="Arial"/>
                <w:color w:val="000000"/>
                <w:sz w:val="20"/>
                <w:szCs w:val="20"/>
              </w:rPr>
            </w:pPr>
            <w:r>
              <w:rPr>
                <w:rFonts w:cs="Arial"/>
                <w:color w:val="000000"/>
                <w:sz w:val="20"/>
                <w:szCs w:val="20"/>
              </w:rPr>
              <w:t>0,108</w:t>
            </w:r>
          </w:p>
        </w:tc>
        <w:tc>
          <w:tcPr>
            <w:tcW w:w="322" w:type="pct"/>
            <w:tcBorders>
              <w:top w:val="nil"/>
              <w:left w:val="nil"/>
              <w:bottom w:val="single" w:sz="8" w:space="0" w:color="auto"/>
              <w:right w:val="single" w:sz="8" w:space="0" w:color="auto"/>
            </w:tcBorders>
            <w:shd w:val="clear" w:color="auto" w:fill="auto"/>
            <w:vAlign w:val="center"/>
          </w:tcPr>
          <w:p w14:paraId="7087AD2F" w14:textId="1CA9D493" w:rsidR="00012351" w:rsidRDefault="00012351" w:rsidP="00012351">
            <w:pPr>
              <w:jc w:val="center"/>
              <w:rPr>
                <w:rFonts w:cs="Arial"/>
                <w:color w:val="000000"/>
                <w:sz w:val="20"/>
                <w:szCs w:val="20"/>
              </w:rPr>
            </w:pPr>
            <w:r>
              <w:rPr>
                <w:rFonts w:cs="Arial"/>
                <w:color w:val="000000"/>
                <w:sz w:val="20"/>
                <w:szCs w:val="20"/>
              </w:rPr>
              <w:t>0,108</w:t>
            </w:r>
          </w:p>
        </w:tc>
        <w:tc>
          <w:tcPr>
            <w:tcW w:w="322" w:type="pct"/>
            <w:tcBorders>
              <w:top w:val="nil"/>
              <w:left w:val="nil"/>
              <w:bottom w:val="single" w:sz="8" w:space="0" w:color="auto"/>
              <w:right w:val="single" w:sz="8" w:space="0" w:color="auto"/>
            </w:tcBorders>
            <w:shd w:val="clear" w:color="auto" w:fill="auto"/>
            <w:vAlign w:val="center"/>
          </w:tcPr>
          <w:p w14:paraId="200BD405" w14:textId="2D40AF8A" w:rsidR="00012351" w:rsidRDefault="00012351" w:rsidP="00012351">
            <w:pPr>
              <w:jc w:val="center"/>
              <w:rPr>
                <w:rFonts w:cs="Arial"/>
                <w:color w:val="000000"/>
                <w:sz w:val="20"/>
                <w:szCs w:val="20"/>
              </w:rPr>
            </w:pPr>
            <w:r>
              <w:rPr>
                <w:rFonts w:cs="Arial"/>
                <w:color w:val="000000"/>
                <w:sz w:val="20"/>
                <w:szCs w:val="20"/>
              </w:rPr>
              <w:t>0,108</w:t>
            </w:r>
          </w:p>
        </w:tc>
        <w:tc>
          <w:tcPr>
            <w:tcW w:w="322" w:type="pct"/>
            <w:tcBorders>
              <w:top w:val="nil"/>
              <w:left w:val="nil"/>
              <w:bottom w:val="single" w:sz="8" w:space="0" w:color="auto"/>
              <w:right w:val="single" w:sz="8" w:space="0" w:color="auto"/>
            </w:tcBorders>
            <w:shd w:val="clear" w:color="auto" w:fill="auto"/>
            <w:vAlign w:val="center"/>
          </w:tcPr>
          <w:p w14:paraId="00D185AF" w14:textId="4AF36DCB" w:rsidR="00012351" w:rsidRDefault="00012351" w:rsidP="00012351">
            <w:pPr>
              <w:jc w:val="center"/>
              <w:rPr>
                <w:rFonts w:cs="Arial"/>
                <w:color w:val="000000"/>
                <w:sz w:val="20"/>
                <w:szCs w:val="20"/>
              </w:rPr>
            </w:pPr>
            <w:r>
              <w:rPr>
                <w:rFonts w:cs="Arial"/>
                <w:color w:val="000000"/>
                <w:sz w:val="20"/>
                <w:szCs w:val="20"/>
              </w:rPr>
              <w:t>0,108</w:t>
            </w:r>
          </w:p>
        </w:tc>
        <w:tc>
          <w:tcPr>
            <w:tcW w:w="322" w:type="pct"/>
            <w:tcBorders>
              <w:top w:val="nil"/>
              <w:left w:val="nil"/>
              <w:bottom w:val="single" w:sz="8" w:space="0" w:color="auto"/>
              <w:right w:val="single" w:sz="8" w:space="0" w:color="auto"/>
            </w:tcBorders>
            <w:shd w:val="clear" w:color="auto" w:fill="auto"/>
            <w:vAlign w:val="center"/>
          </w:tcPr>
          <w:p w14:paraId="01023117" w14:textId="481DA466" w:rsidR="00012351" w:rsidRDefault="00012351" w:rsidP="00012351">
            <w:pPr>
              <w:jc w:val="center"/>
              <w:rPr>
                <w:rFonts w:cs="Arial"/>
                <w:color w:val="000000"/>
                <w:sz w:val="20"/>
                <w:szCs w:val="20"/>
              </w:rPr>
            </w:pPr>
            <w:r>
              <w:rPr>
                <w:rFonts w:cs="Arial"/>
                <w:color w:val="000000"/>
                <w:sz w:val="20"/>
                <w:szCs w:val="20"/>
              </w:rPr>
              <w:t>0,108</w:t>
            </w:r>
          </w:p>
        </w:tc>
        <w:tc>
          <w:tcPr>
            <w:tcW w:w="322" w:type="pct"/>
            <w:tcBorders>
              <w:top w:val="nil"/>
              <w:left w:val="nil"/>
              <w:bottom w:val="single" w:sz="8" w:space="0" w:color="auto"/>
              <w:right w:val="single" w:sz="8" w:space="0" w:color="auto"/>
            </w:tcBorders>
            <w:shd w:val="clear" w:color="auto" w:fill="auto"/>
            <w:vAlign w:val="center"/>
          </w:tcPr>
          <w:p w14:paraId="4C2200C5" w14:textId="7F9677CF" w:rsidR="00012351" w:rsidRDefault="00012351" w:rsidP="00012351">
            <w:pPr>
              <w:jc w:val="center"/>
              <w:rPr>
                <w:rFonts w:cs="Arial"/>
                <w:color w:val="000000"/>
                <w:sz w:val="20"/>
                <w:szCs w:val="20"/>
              </w:rPr>
            </w:pPr>
            <w:r>
              <w:rPr>
                <w:rFonts w:cs="Arial"/>
                <w:color w:val="000000"/>
                <w:sz w:val="20"/>
                <w:szCs w:val="20"/>
              </w:rPr>
              <w:t>0,108</w:t>
            </w:r>
          </w:p>
        </w:tc>
        <w:tc>
          <w:tcPr>
            <w:tcW w:w="322" w:type="pct"/>
            <w:tcBorders>
              <w:top w:val="nil"/>
              <w:left w:val="nil"/>
              <w:bottom w:val="single" w:sz="8" w:space="0" w:color="auto"/>
              <w:right w:val="single" w:sz="8" w:space="0" w:color="auto"/>
            </w:tcBorders>
            <w:shd w:val="clear" w:color="auto" w:fill="auto"/>
            <w:vAlign w:val="center"/>
          </w:tcPr>
          <w:p w14:paraId="4F845A7F" w14:textId="0BC8A458" w:rsidR="00012351" w:rsidRDefault="00012351" w:rsidP="00012351">
            <w:pPr>
              <w:jc w:val="center"/>
              <w:rPr>
                <w:rFonts w:cs="Arial"/>
                <w:color w:val="000000"/>
                <w:sz w:val="20"/>
                <w:szCs w:val="20"/>
              </w:rPr>
            </w:pPr>
            <w:r>
              <w:rPr>
                <w:rFonts w:cs="Arial"/>
                <w:color w:val="000000"/>
                <w:sz w:val="20"/>
                <w:szCs w:val="20"/>
              </w:rPr>
              <w:t>0,108</w:t>
            </w:r>
          </w:p>
        </w:tc>
        <w:tc>
          <w:tcPr>
            <w:tcW w:w="323" w:type="pct"/>
            <w:tcBorders>
              <w:top w:val="nil"/>
              <w:left w:val="nil"/>
              <w:bottom w:val="single" w:sz="8" w:space="0" w:color="auto"/>
              <w:right w:val="single" w:sz="8" w:space="0" w:color="auto"/>
            </w:tcBorders>
            <w:shd w:val="clear" w:color="auto" w:fill="auto"/>
            <w:vAlign w:val="center"/>
          </w:tcPr>
          <w:p w14:paraId="23908BF6" w14:textId="0B10285B" w:rsidR="00012351" w:rsidRDefault="00012351" w:rsidP="00012351">
            <w:pPr>
              <w:jc w:val="center"/>
              <w:rPr>
                <w:rFonts w:cs="Arial"/>
                <w:color w:val="000000"/>
                <w:sz w:val="20"/>
                <w:szCs w:val="20"/>
              </w:rPr>
            </w:pPr>
            <w:r>
              <w:rPr>
                <w:rFonts w:cs="Arial"/>
                <w:color w:val="000000"/>
                <w:sz w:val="20"/>
                <w:szCs w:val="20"/>
              </w:rPr>
              <w:t>0,108</w:t>
            </w:r>
          </w:p>
        </w:tc>
        <w:tc>
          <w:tcPr>
            <w:tcW w:w="510" w:type="pct"/>
            <w:tcBorders>
              <w:top w:val="nil"/>
              <w:left w:val="nil"/>
              <w:bottom w:val="single" w:sz="8" w:space="0" w:color="auto"/>
              <w:right w:val="single" w:sz="8" w:space="0" w:color="auto"/>
            </w:tcBorders>
            <w:shd w:val="clear" w:color="auto" w:fill="auto"/>
            <w:vAlign w:val="center"/>
          </w:tcPr>
          <w:p w14:paraId="7B561D54" w14:textId="4F71F92D" w:rsidR="00012351" w:rsidRDefault="00012351" w:rsidP="00012351">
            <w:pPr>
              <w:jc w:val="center"/>
              <w:rPr>
                <w:rFonts w:cs="Arial"/>
                <w:color w:val="000000"/>
                <w:sz w:val="20"/>
                <w:szCs w:val="20"/>
              </w:rPr>
            </w:pPr>
            <w:r>
              <w:rPr>
                <w:rFonts w:cs="Arial"/>
                <w:color w:val="000000"/>
                <w:sz w:val="20"/>
                <w:szCs w:val="20"/>
              </w:rPr>
              <w:t>0,108</w:t>
            </w:r>
          </w:p>
        </w:tc>
      </w:tr>
      <w:tr w:rsidR="007E04D1" w:rsidRPr="006D4B7B" w14:paraId="48FEC8E1" w14:textId="77777777" w:rsidTr="007E04D1">
        <w:trPr>
          <w:trHeight w:val="20"/>
        </w:trPr>
        <w:tc>
          <w:tcPr>
            <w:tcW w:w="1557" w:type="pct"/>
            <w:tcBorders>
              <w:top w:val="nil"/>
              <w:left w:val="single" w:sz="8" w:space="0" w:color="auto"/>
              <w:bottom w:val="single" w:sz="8" w:space="0" w:color="auto"/>
              <w:right w:val="single" w:sz="8" w:space="0" w:color="auto"/>
            </w:tcBorders>
            <w:shd w:val="clear" w:color="auto" w:fill="auto"/>
            <w:vAlign w:val="center"/>
            <w:hideMark/>
          </w:tcPr>
          <w:p w14:paraId="49C3E9F0" w14:textId="77777777" w:rsidR="00012351" w:rsidRPr="006D4B7B" w:rsidRDefault="00012351" w:rsidP="00012351">
            <w:pPr>
              <w:rPr>
                <w:rFonts w:cs="Arial"/>
                <w:color w:val="000000"/>
                <w:sz w:val="20"/>
                <w:szCs w:val="20"/>
              </w:rPr>
            </w:pPr>
            <w:r w:rsidRPr="006D4B7B">
              <w:rPr>
                <w:rFonts w:cs="Arial"/>
                <w:color w:val="000000"/>
                <w:sz w:val="20"/>
                <w:szCs w:val="20"/>
              </w:rPr>
              <w:t>Резерв/дефицит тепловой мощности (по договорной нагрузке)</w:t>
            </w:r>
          </w:p>
        </w:tc>
        <w:tc>
          <w:tcPr>
            <w:tcW w:w="356" w:type="pct"/>
            <w:tcBorders>
              <w:top w:val="nil"/>
              <w:left w:val="nil"/>
              <w:bottom w:val="single" w:sz="8" w:space="0" w:color="auto"/>
              <w:right w:val="single" w:sz="8" w:space="0" w:color="auto"/>
            </w:tcBorders>
            <w:shd w:val="clear" w:color="auto" w:fill="auto"/>
            <w:vAlign w:val="center"/>
            <w:hideMark/>
          </w:tcPr>
          <w:p w14:paraId="7BF26F0E" w14:textId="77777777" w:rsidR="00012351" w:rsidRPr="006D4B7B" w:rsidRDefault="00012351" w:rsidP="00012351">
            <w:pPr>
              <w:rPr>
                <w:rFonts w:cs="Arial"/>
                <w:color w:val="000000"/>
                <w:sz w:val="20"/>
                <w:szCs w:val="20"/>
              </w:rPr>
            </w:pPr>
            <w:r w:rsidRPr="006D4B7B">
              <w:rPr>
                <w:rFonts w:cs="Arial"/>
                <w:color w:val="000000"/>
                <w:sz w:val="20"/>
                <w:szCs w:val="20"/>
              </w:rPr>
              <w:t>Гкал/ч</w:t>
            </w:r>
          </w:p>
        </w:tc>
        <w:tc>
          <w:tcPr>
            <w:tcW w:w="322" w:type="pct"/>
            <w:tcBorders>
              <w:top w:val="nil"/>
              <w:left w:val="nil"/>
              <w:bottom w:val="single" w:sz="8" w:space="0" w:color="auto"/>
              <w:right w:val="single" w:sz="8" w:space="0" w:color="auto"/>
            </w:tcBorders>
            <w:shd w:val="clear" w:color="auto" w:fill="auto"/>
            <w:vAlign w:val="center"/>
          </w:tcPr>
          <w:p w14:paraId="1E9B683F" w14:textId="282D43ED" w:rsidR="00012351" w:rsidRDefault="00012351" w:rsidP="00012351">
            <w:pPr>
              <w:jc w:val="center"/>
              <w:rPr>
                <w:rFonts w:cs="Arial"/>
                <w:color w:val="000000"/>
                <w:sz w:val="20"/>
                <w:szCs w:val="20"/>
              </w:rPr>
            </w:pPr>
            <w:r>
              <w:rPr>
                <w:rFonts w:cs="Arial"/>
                <w:color w:val="000000"/>
                <w:sz w:val="20"/>
                <w:szCs w:val="20"/>
              </w:rPr>
              <w:t>2,83</w:t>
            </w:r>
          </w:p>
        </w:tc>
        <w:tc>
          <w:tcPr>
            <w:tcW w:w="322" w:type="pct"/>
            <w:tcBorders>
              <w:top w:val="nil"/>
              <w:left w:val="nil"/>
              <w:bottom w:val="single" w:sz="8" w:space="0" w:color="auto"/>
              <w:right w:val="single" w:sz="8" w:space="0" w:color="auto"/>
            </w:tcBorders>
            <w:shd w:val="clear" w:color="auto" w:fill="auto"/>
            <w:vAlign w:val="center"/>
          </w:tcPr>
          <w:p w14:paraId="4AFAEB9D" w14:textId="1BFE9375" w:rsidR="00012351" w:rsidRDefault="00012351" w:rsidP="00012351">
            <w:pPr>
              <w:jc w:val="center"/>
              <w:rPr>
                <w:rFonts w:cs="Arial"/>
                <w:color w:val="000000"/>
                <w:sz w:val="20"/>
                <w:szCs w:val="20"/>
              </w:rPr>
            </w:pPr>
            <w:r>
              <w:rPr>
                <w:rFonts w:cs="Arial"/>
                <w:color w:val="000000"/>
                <w:sz w:val="20"/>
                <w:szCs w:val="20"/>
              </w:rPr>
              <w:t>2,83</w:t>
            </w:r>
          </w:p>
        </w:tc>
        <w:tc>
          <w:tcPr>
            <w:tcW w:w="322" w:type="pct"/>
            <w:tcBorders>
              <w:top w:val="nil"/>
              <w:left w:val="nil"/>
              <w:bottom w:val="single" w:sz="8" w:space="0" w:color="auto"/>
              <w:right w:val="single" w:sz="8" w:space="0" w:color="auto"/>
            </w:tcBorders>
            <w:shd w:val="clear" w:color="auto" w:fill="auto"/>
            <w:vAlign w:val="center"/>
          </w:tcPr>
          <w:p w14:paraId="172DBEC1" w14:textId="0F0A29D2" w:rsidR="00012351" w:rsidRDefault="00012351" w:rsidP="00012351">
            <w:pPr>
              <w:jc w:val="center"/>
              <w:rPr>
                <w:rFonts w:cs="Arial"/>
                <w:color w:val="000000"/>
                <w:sz w:val="20"/>
                <w:szCs w:val="20"/>
              </w:rPr>
            </w:pPr>
            <w:r>
              <w:rPr>
                <w:rFonts w:cs="Arial"/>
                <w:color w:val="000000"/>
                <w:sz w:val="20"/>
                <w:szCs w:val="20"/>
              </w:rPr>
              <w:t>2,83</w:t>
            </w:r>
          </w:p>
        </w:tc>
        <w:tc>
          <w:tcPr>
            <w:tcW w:w="322" w:type="pct"/>
            <w:tcBorders>
              <w:top w:val="nil"/>
              <w:left w:val="nil"/>
              <w:bottom w:val="single" w:sz="8" w:space="0" w:color="auto"/>
              <w:right w:val="single" w:sz="8" w:space="0" w:color="auto"/>
            </w:tcBorders>
            <w:shd w:val="clear" w:color="auto" w:fill="auto"/>
            <w:vAlign w:val="center"/>
          </w:tcPr>
          <w:p w14:paraId="50FBA7FC" w14:textId="7007B32A" w:rsidR="00012351" w:rsidRDefault="00012351" w:rsidP="00012351">
            <w:pPr>
              <w:jc w:val="center"/>
              <w:rPr>
                <w:rFonts w:cs="Arial"/>
                <w:color w:val="000000"/>
                <w:sz w:val="20"/>
                <w:szCs w:val="20"/>
              </w:rPr>
            </w:pPr>
            <w:r>
              <w:rPr>
                <w:rFonts w:cs="Arial"/>
                <w:color w:val="000000"/>
                <w:sz w:val="20"/>
                <w:szCs w:val="20"/>
              </w:rPr>
              <w:t>2,83</w:t>
            </w:r>
          </w:p>
        </w:tc>
        <w:tc>
          <w:tcPr>
            <w:tcW w:w="322" w:type="pct"/>
            <w:tcBorders>
              <w:top w:val="nil"/>
              <w:left w:val="nil"/>
              <w:bottom w:val="single" w:sz="8" w:space="0" w:color="auto"/>
              <w:right w:val="single" w:sz="8" w:space="0" w:color="auto"/>
            </w:tcBorders>
            <w:shd w:val="clear" w:color="auto" w:fill="auto"/>
            <w:vAlign w:val="center"/>
          </w:tcPr>
          <w:p w14:paraId="61685F63" w14:textId="7E2AE4FE" w:rsidR="00012351" w:rsidRDefault="00012351" w:rsidP="00012351">
            <w:pPr>
              <w:jc w:val="center"/>
              <w:rPr>
                <w:rFonts w:cs="Arial"/>
                <w:color w:val="000000"/>
                <w:sz w:val="20"/>
                <w:szCs w:val="20"/>
              </w:rPr>
            </w:pPr>
            <w:r>
              <w:rPr>
                <w:rFonts w:cs="Arial"/>
                <w:color w:val="000000"/>
                <w:sz w:val="20"/>
                <w:szCs w:val="20"/>
              </w:rPr>
              <w:t>2,83</w:t>
            </w:r>
          </w:p>
        </w:tc>
        <w:tc>
          <w:tcPr>
            <w:tcW w:w="322" w:type="pct"/>
            <w:tcBorders>
              <w:top w:val="nil"/>
              <w:left w:val="nil"/>
              <w:bottom w:val="single" w:sz="8" w:space="0" w:color="auto"/>
              <w:right w:val="single" w:sz="8" w:space="0" w:color="auto"/>
            </w:tcBorders>
            <w:shd w:val="clear" w:color="auto" w:fill="auto"/>
            <w:vAlign w:val="center"/>
          </w:tcPr>
          <w:p w14:paraId="7C2047EE" w14:textId="678B6860" w:rsidR="00012351" w:rsidRDefault="00012351" w:rsidP="00012351">
            <w:pPr>
              <w:jc w:val="center"/>
              <w:rPr>
                <w:rFonts w:cs="Arial"/>
                <w:color w:val="000000"/>
                <w:sz w:val="20"/>
                <w:szCs w:val="20"/>
              </w:rPr>
            </w:pPr>
            <w:r>
              <w:rPr>
                <w:rFonts w:cs="Arial"/>
                <w:color w:val="000000"/>
                <w:sz w:val="20"/>
                <w:szCs w:val="20"/>
              </w:rPr>
              <w:t>2,83</w:t>
            </w:r>
          </w:p>
        </w:tc>
        <w:tc>
          <w:tcPr>
            <w:tcW w:w="322" w:type="pct"/>
            <w:tcBorders>
              <w:top w:val="nil"/>
              <w:left w:val="nil"/>
              <w:bottom w:val="single" w:sz="8" w:space="0" w:color="auto"/>
              <w:right w:val="single" w:sz="8" w:space="0" w:color="auto"/>
            </w:tcBorders>
            <w:shd w:val="clear" w:color="auto" w:fill="auto"/>
            <w:vAlign w:val="center"/>
          </w:tcPr>
          <w:p w14:paraId="7D747609" w14:textId="51BE34CB" w:rsidR="00012351" w:rsidRDefault="00012351" w:rsidP="00012351">
            <w:pPr>
              <w:jc w:val="center"/>
              <w:rPr>
                <w:rFonts w:cs="Arial"/>
                <w:color w:val="000000"/>
                <w:sz w:val="20"/>
                <w:szCs w:val="20"/>
              </w:rPr>
            </w:pPr>
            <w:r>
              <w:rPr>
                <w:rFonts w:cs="Arial"/>
                <w:color w:val="000000"/>
                <w:sz w:val="20"/>
                <w:szCs w:val="20"/>
              </w:rPr>
              <w:t>2,83</w:t>
            </w:r>
          </w:p>
        </w:tc>
        <w:tc>
          <w:tcPr>
            <w:tcW w:w="323" w:type="pct"/>
            <w:tcBorders>
              <w:top w:val="nil"/>
              <w:left w:val="nil"/>
              <w:bottom w:val="single" w:sz="8" w:space="0" w:color="auto"/>
              <w:right w:val="single" w:sz="8" w:space="0" w:color="auto"/>
            </w:tcBorders>
            <w:shd w:val="clear" w:color="auto" w:fill="auto"/>
            <w:vAlign w:val="center"/>
          </w:tcPr>
          <w:p w14:paraId="77E12BC8" w14:textId="504C6934" w:rsidR="00012351" w:rsidRDefault="00012351" w:rsidP="00012351">
            <w:pPr>
              <w:jc w:val="center"/>
              <w:rPr>
                <w:rFonts w:cs="Arial"/>
                <w:color w:val="000000"/>
                <w:sz w:val="20"/>
                <w:szCs w:val="20"/>
              </w:rPr>
            </w:pPr>
            <w:r>
              <w:rPr>
                <w:rFonts w:cs="Arial"/>
                <w:color w:val="000000"/>
                <w:sz w:val="20"/>
                <w:szCs w:val="20"/>
              </w:rPr>
              <w:t>2,83</w:t>
            </w:r>
          </w:p>
        </w:tc>
        <w:tc>
          <w:tcPr>
            <w:tcW w:w="510" w:type="pct"/>
            <w:tcBorders>
              <w:top w:val="nil"/>
              <w:left w:val="nil"/>
              <w:bottom w:val="single" w:sz="8" w:space="0" w:color="auto"/>
              <w:right w:val="single" w:sz="8" w:space="0" w:color="auto"/>
            </w:tcBorders>
            <w:shd w:val="clear" w:color="auto" w:fill="auto"/>
            <w:vAlign w:val="center"/>
          </w:tcPr>
          <w:p w14:paraId="145982E2" w14:textId="4D560A2F" w:rsidR="00012351" w:rsidRDefault="00012351" w:rsidP="00012351">
            <w:pPr>
              <w:jc w:val="center"/>
              <w:rPr>
                <w:rFonts w:cs="Arial"/>
                <w:color w:val="000000"/>
                <w:sz w:val="20"/>
                <w:szCs w:val="20"/>
              </w:rPr>
            </w:pPr>
            <w:r>
              <w:rPr>
                <w:rFonts w:cs="Arial"/>
                <w:color w:val="000000"/>
                <w:sz w:val="20"/>
                <w:szCs w:val="20"/>
              </w:rPr>
              <w:t>2,83</w:t>
            </w:r>
          </w:p>
        </w:tc>
      </w:tr>
      <w:tr w:rsidR="007E04D1" w:rsidRPr="006D4B7B" w14:paraId="62A58540" w14:textId="77777777" w:rsidTr="007E04D1">
        <w:trPr>
          <w:trHeight w:val="20"/>
        </w:trPr>
        <w:tc>
          <w:tcPr>
            <w:tcW w:w="1557" w:type="pct"/>
            <w:tcBorders>
              <w:top w:val="nil"/>
              <w:left w:val="single" w:sz="8" w:space="0" w:color="auto"/>
              <w:bottom w:val="single" w:sz="8" w:space="0" w:color="auto"/>
              <w:right w:val="single" w:sz="8" w:space="0" w:color="auto"/>
            </w:tcBorders>
            <w:shd w:val="clear" w:color="auto" w:fill="auto"/>
            <w:vAlign w:val="center"/>
            <w:hideMark/>
          </w:tcPr>
          <w:p w14:paraId="716D4317" w14:textId="77777777" w:rsidR="00012351" w:rsidRPr="006D4B7B" w:rsidRDefault="00012351" w:rsidP="00012351">
            <w:pPr>
              <w:rPr>
                <w:rFonts w:cs="Arial"/>
                <w:color w:val="000000"/>
                <w:sz w:val="20"/>
                <w:szCs w:val="20"/>
              </w:rPr>
            </w:pPr>
            <w:r w:rsidRPr="006D4B7B">
              <w:rPr>
                <w:rFonts w:cs="Arial"/>
                <w:color w:val="000000"/>
                <w:sz w:val="20"/>
                <w:szCs w:val="20"/>
              </w:rPr>
              <w:t>Резерв/дефицит тепловой мощности (по фактической нагрузке)</w:t>
            </w:r>
          </w:p>
        </w:tc>
        <w:tc>
          <w:tcPr>
            <w:tcW w:w="356" w:type="pct"/>
            <w:tcBorders>
              <w:top w:val="nil"/>
              <w:left w:val="nil"/>
              <w:bottom w:val="single" w:sz="8" w:space="0" w:color="auto"/>
              <w:right w:val="single" w:sz="8" w:space="0" w:color="auto"/>
            </w:tcBorders>
            <w:shd w:val="clear" w:color="auto" w:fill="auto"/>
            <w:vAlign w:val="center"/>
            <w:hideMark/>
          </w:tcPr>
          <w:p w14:paraId="07B3C404" w14:textId="77777777" w:rsidR="00012351" w:rsidRPr="006D4B7B" w:rsidRDefault="00012351" w:rsidP="00012351">
            <w:pPr>
              <w:rPr>
                <w:rFonts w:cs="Arial"/>
                <w:color w:val="000000"/>
                <w:sz w:val="20"/>
                <w:szCs w:val="20"/>
              </w:rPr>
            </w:pPr>
            <w:r w:rsidRPr="006D4B7B">
              <w:rPr>
                <w:rFonts w:cs="Arial"/>
                <w:color w:val="000000"/>
                <w:sz w:val="20"/>
                <w:szCs w:val="20"/>
              </w:rPr>
              <w:t>Гкал/ч</w:t>
            </w:r>
          </w:p>
        </w:tc>
        <w:tc>
          <w:tcPr>
            <w:tcW w:w="322" w:type="pct"/>
            <w:tcBorders>
              <w:top w:val="nil"/>
              <w:left w:val="nil"/>
              <w:bottom w:val="single" w:sz="8" w:space="0" w:color="auto"/>
              <w:right w:val="single" w:sz="8" w:space="0" w:color="auto"/>
            </w:tcBorders>
            <w:shd w:val="clear" w:color="auto" w:fill="auto"/>
            <w:vAlign w:val="center"/>
          </w:tcPr>
          <w:p w14:paraId="16738E45" w14:textId="1ABB5EF7" w:rsidR="00012351" w:rsidRDefault="00012351" w:rsidP="00012351">
            <w:pPr>
              <w:jc w:val="center"/>
              <w:rPr>
                <w:rFonts w:cs="Arial"/>
                <w:color w:val="000000"/>
                <w:sz w:val="20"/>
                <w:szCs w:val="20"/>
              </w:rPr>
            </w:pPr>
            <w:r>
              <w:rPr>
                <w:rFonts w:cs="Arial"/>
                <w:color w:val="000000"/>
                <w:sz w:val="20"/>
                <w:szCs w:val="20"/>
              </w:rPr>
              <w:t>2,83</w:t>
            </w:r>
          </w:p>
        </w:tc>
        <w:tc>
          <w:tcPr>
            <w:tcW w:w="322" w:type="pct"/>
            <w:tcBorders>
              <w:top w:val="nil"/>
              <w:left w:val="nil"/>
              <w:bottom w:val="single" w:sz="8" w:space="0" w:color="auto"/>
              <w:right w:val="single" w:sz="8" w:space="0" w:color="auto"/>
            </w:tcBorders>
            <w:shd w:val="clear" w:color="auto" w:fill="auto"/>
            <w:vAlign w:val="center"/>
          </w:tcPr>
          <w:p w14:paraId="6A25A51C" w14:textId="526379D2" w:rsidR="00012351" w:rsidRDefault="00012351" w:rsidP="00012351">
            <w:pPr>
              <w:jc w:val="center"/>
              <w:rPr>
                <w:rFonts w:cs="Arial"/>
                <w:color w:val="000000"/>
                <w:sz w:val="20"/>
                <w:szCs w:val="20"/>
              </w:rPr>
            </w:pPr>
            <w:r>
              <w:rPr>
                <w:rFonts w:cs="Arial"/>
                <w:color w:val="000000"/>
                <w:sz w:val="20"/>
                <w:szCs w:val="20"/>
              </w:rPr>
              <w:t>2,83</w:t>
            </w:r>
          </w:p>
        </w:tc>
        <w:tc>
          <w:tcPr>
            <w:tcW w:w="322" w:type="pct"/>
            <w:tcBorders>
              <w:top w:val="nil"/>
              <w:left w:val="nil"/>
              <w:bottom w:val="single" w:sz="8" w:space="0" w:color="auto"/>
              <w:right w:val="single" w:sz="8" w:space="0" w:color="auto"/>
            </w:tcBorders>
            <w:shd w:val="clear" w:color="auto" w:fill="auto"/>
            <w:vAlign w:val="center"/>
          </w:tcPr>
          <w:p w14:paraId="413C1E48" w14:textId="757BD205" w:rsidR="00012351" w:rsidRDefault="00012351" w:rsidP="00012351">
            <w:pPr>
              <w:jc w:val="center"/>
              <w:rPr>
                <w:rFonts w:cs="Arial"/>
                <w:color w:val="000000"/>
                <w:sz w:val="20"/>
                <w:szCs w:val="20"/>
              </w:rPr>
            </w:pPr>
            <w:r>
              <w:rPr>
                <w:rFonts w:cs="Arial"/>
                <w:color w:val="000000"/>
                <w:sz w:val="20"/>
                <w:szCs w:val="20"/>
              </w:rPr>
              <w:t>2,83</w:t>
            </w:r>
          </w:p>
        </w:tc>
        <w:tc>
          <w:tcPr>
            <w:tcW w:w="322" w:type="pct"/>
            <w:tcBorders>
              <w:top w:val="nil"/>
              <w:left w:val="nil"/>
              <w:bottom w:val="single" w:sz="8" w:space="0" w:color="auto"/>
              <w:right w:val="single" w:sz="8" w:space="0" w:color="auto"/>
            </w:tcBorders>
            <w:shd w:val="clear" w:color="auto" w:fill="auto"/>
            <w:vAlign w:val="center"/>
          </w:tcPr>
          <w:p w14:paraId="3A627457" w14:textId="4E8C420C" w:rsidR="00012351" w:rsidRDefault="00012351" w:rsidP="00012351">
            <w:pPr>
              <w:jc w:val="center"/>
              <w:rPr>
                <w:rFonts w:cs="Arial"/>
                <w:color w:val="000000"/>
                <w:sz w:val="20"/>
                <w:szCs w:val="20"/>
              </w:rPr>
            </w:pPr>
            <w:r>
              <w:rPr>
                <w:rFonts w:cs="Arial"/>
                <w:color w:val="000000"/>
                <w:sz w:val="20"/>
                <w:szCs w:val="20"/>
              </w:rPr>
              <w:t>2,83</w:t>
            </w:r>
          </w:p>
        </w:tc>
        <w:tc>
          <w:tcPr>
            <w:tcW w:w="322" w:type="pct"/>
            <w:tcBorders>
              <w:top w:val="nil"/>
              <w:left w:val="nil"/>
              <w:bottom w:val="single" w:sz="8" w:space="0" w:color="auto"/>
              <w:right w:val="single" w:sz="8" w:space="0" w:color="auto"/>
            </w:tcBorders>
            <w:shd w:val="clear" w:color="auto" w:fill="auto"/>
            <w:vAlign w:val="center"/>
          </w:tcPr>
          <w:p w14:paraId="6E1612AE" w14:textId="140CA8E2" w:rsidR="00012351" w:rsidRDefault="00012351" w:rsidP="00012351">
            <w:pPr>
              <w:jc w:val="center"/>
              <w:rPr>
                <w:rFonts w:cs="Arial"/>
                <w:color w:val="000000"/>
                <w:sz w:val="20"/>
                <w:szCs w:val="20"/>
              </w:rPr>
            </w:pPr>
            <w:r>
              <w:rPr>
                <w:rFonts w:cs="Arial"/>
                <w:color w:val="000000"/>
                <w:sz w:val="20"/>
                <w:szCs w:val="20"/>
              </w:rPr>
              <w:t>2,83</w:t>
            </w:r>
          </w:p>
        </w:tc>
        <w:tc>
          <w:tcPr>
            <w:tcW w:w="322" w:type="pct"/>
            <w:tcBorders>
              <w:top w:val="nil"/>
              <w:left w:val="nil"/>
              <w:bottom w:val="single" w:sz="8" w:space="0" w:color="auto"/>
              <w:right w:val="single" w:sz="8" w:space="0" w:color="auto"/>
            </w:tcBorders>
            <w:shd w:val="clear" w:color="auto" w:fill="auto"/>
            <w:vAlign w:val="center"/>
          </w:tcPr>
          <w:p w14:paraId="5FD79EAF" w14:textId="521E595A" w:rsidR="00012351" w:rsidRDefault="00012351" w:rsidP="00012351">
            <w:pPr>
              <w:jc w:val="center"/>
              <w:rPr>
                <w:rFonts w:cs="Arial"/>
                <w:color w:val="000000"/>
                <w:sz w:val="20"/>
                <w:szCs w:val="20"/>
              </w:rPr>
            </w:pPr>
            <w:r>
              <w:rPr>
                <w:rFonts w:cs="Arial"/>
                <w:color w:val="000000"/>
                <w:sz w:val="20"/>
                <w:szCs w:val="20"/>
              </w:rPr>
              <w:t>2,83</w:t>
            </w:r>
          </w:p>
        </w:tc>
        <w:tc>
          <w:tcPr>
            <w:tcW w:w="322" w:type="pct"/>
            <w:tcBorders>
              <w:top w:val="nil"/>
              <w:left w:val="nil"/>
              <w:bottom w:val="single" w:sz="8" w:space="0" w:color="auto"/>
              <w:right w:val="single" w:sz="8" w:space="0" w:color="auto"/>
            </w:tcBorders>
            <w:shd w:val="clear" w:color="auto" w:fill="auto"/>
            <w:vAlign w:val="center"/>
          </w:tcPr>
          <w:p w14:paraId="6DEF9AFB" w14:textId="2566F3CA" w:rsidR="00012351" w:rsidRDefault="00012351" w:rsidP="00012351">
            <w:pPr>
              <w:jc w:val="center"/>
              <w:rPr>
                <w:rFonts w:cs="Arial"/>
                <w:color w:val="000000"/>
                <w:sz w:val="20"/>
                <w:szCs w:val="20"/>
              </w:rPr>
            </w:pPr>
            <w:r>
              <w:rPr>
                <w:rFonts w:cs="Arial"/>
                <w:color w:val="000000"/>
                <w:sz w:val="20"/>
                <w:szCs w:val="20"/>
              </w:rPr>
              <w:t>2,83</w:t>
            </w:r>
          </w:p>
        </w:tc>
        <w:tc>
          <w:tcPr>
            <w:tcW w:w="323" w:type="pct"/>
            <w:tcBorders>
              <w:top w:val="nil"/>
              <w:left w:val="nil"/>
              <w:bottom w:val="single" w:sz="8" w:space="0" w:color="auto"/>
              <w:right w:val="single" w:sz="8" w:space="0" w:color="auto"/>
            </w:tcBorders>
            <w:shd w:val="clear" w:color="auto" w:fill="auto"/>
            <w:vAlign w:val="center"/>
          </w:tcPr>
          <w:p w14:paraId="1C196F3F" w14:textId="078DA452" w:rsidR="00012351" w:rsidRDefault="00012351" w:rsidP="00012351">
            <w:pPr>
              <w:jc w:val="center"/>
              <w:rPr>
                <w:rFonts w:cs="Arial"/>
                <w:color w:val="000000"/>
                <w:sz w:val="20"/>
                <w:szCs w:val="20"/>
              </w:rPr>
            </w:pPr>
            <w:r>
              <w:rPr>
                <w:rFonts w:cs="Arial"/>
                <w:color w:val="000000"/>
                <w:sz w:val="20"/>
                <w:szCs w:val="20"/>
              </w:rPr>
              <w:t>2,83</w:t>
            </w:r>
          </w:p>
        </w:tc>
        <w:tc>
          <w:tcPr>
            <w:tcW w:w="510" w:type="pct"/>
            <w:tcBorders>
              <w:top w:val="nil"/>
              <w:left w:val="nil"/>
              <w:bottom w:val="single" w:sz="8" w:space="0" w:color="auto"/>
              <w:right w:val="single" w:sz="8" w:space="0" w:color="auto"/>
            </w:tcBorders>
            <w:shd w:val="clear" w:color="auto" w:fill="auto"/>
            <w:vAlign w:val="center"/>
          </w:tcPr>
          <w:p w14:paraId="16CD7245" w14:textId="05AF279F" w:rsidR="00012351" w:rsidRDefault="00012351" w:rsidP="00012351">
            <w:pPr>
              <w:jc w:val="center"/>
              <w:rPr>
                <w:rFonts w:cs="Arial"/>
                <w:color w:val="000000"/>
                <w:sz w:val="20"/>
                <w:szCs w:val="20"/>
              </w:rPr>
            </w:pPr>
            <w:r>
              <w:rPr>
                <w:rFonts w:cs="Arial"/>
                <w:color w:val="000000"/>
                <w:sz w:val="20"/>
                <w:szCs w:val="20"/>
              </w:rPr>
              <w:t>2,83</w:t>
            </w:r>
          </w:p>
        </w:tc>
      </w:tr>
      <w:tr w:rsidR="007E04D1" w:rsidRPr="006D4B7B" w14:paraId="4D12BA85" w14:textId="77777777" w:rsidTr="007E04D1">
        <w:trPr>
          <w:trHeight w:val="20"/>
        </w:trPr>
        <w:tc>
          <w:tcPr>
            <w:tcW w:w="1557" w:type="pct"/>
            <w:tcBorders>
              <w:top w:val="nil"/>
              <w:left w:val="single" w:sz="8" w:space="0" w:color="auto"/>
              <w:bottom w:val="single" w:sz="8" w:space="0" w:color="auto"/>
              <w:right w:val="single" w:sz="8" w:space="0" w:color="auto"/>
            </w:tcBorders>
            <w:shd w:val="clear" w:color="auto" w:fill="auto"/>
            <w:vAlign w:val="center"/>
            <w:hideMark/>
          </w:tcPr>
          <w:p w14:paraId="02F5CD55" w14:textId="77777777" w:rsidR="00012351" w:rsidRPr="006D4B7B" w:rsidRDefault="00012351" w:rsidP="00012351">
            <w:pPr>
              <w:rPr>
                <w:rFonts w:cs="Arial"/>
                <w:color w:val="000000"/>
                <w:sz w:val="20"/>
                <w:szCs w:val="20"/>
              </w:rPr>
            </w:pPr>
            <w:r w:rsidRPr="006D4B7B">
              <w:rPr>
                <w:rFonts w:cs="Arial"/>
                <w:color w:val="000000"/>
                <w:sz w:val="20"/>
                <w:szCs w:val="20"/>
              </w:rPr>
              <w:t>Доля резерва, %</w:t>
            </w:r>
          </w:p>
        </w:tc>
        <w:tc>
          <w:tcPr>
            <w:tcW w:w="356" w:type="pct"/>
            <w:tcBorders>
              <w:top w:val="nil"/>
              <w:left w:val="nil"/>
              <w:bottom w:val="single" w:sz="8" w:space="0" w:color="auto"/>
              <w:right w:val="single" w:sz="8" w:space="0" w:color="auto"/>
            </w:tcBorders>
            <w:shd w:val="clear" w:color="auto" w:fill="auto"/>
            <w:vAlign w:val="center"/>
            <w:hideMark/>
          </w:tcPr>
          <w:p w14:paraId="2AD2EAA1" w14:textId="77777777" w:rsidR="00012351" w:rsidRPr="006D4B7B" w:rsidRDefault="00012351" w:rsidP="00012351">
            <w:pPr>
              <w:rPr>
                <w:rFonts w:cs="Arial"/>
                <w:color w:val="000000"/>
                <w:sz w:val="20"/>
                <w:szCs w:val="20"/>
              </w:rPr>
            </w:pPr>
            <w:r w:rsidRPr="006D4B7B">
              <w:rPr>
                <w:rFonts w:cs="Arial"/>
                <w:color w:val="000000"/>
                <w:sz w:val="20"/>
                <w:szCs w:val="20"/>
              </w:rPr>
              <w:t>%</w:t>
            </w:r>
          </w:p>
        </w:tc>
        <w:tc>
          <w:tcPr>
            <w:tcW w:w="322" w:type="pct"/>
            <w:tcBorders>
              <w:top w:val="nil"/>
              <w:left w:val="nil"/>
              <w:bottom w:val="single" w:sz="8" w:space="0" w:color="auto"/>
              <w:right w:val="single" w:sz="8" w:space="0" w:color="auto"/>
            </w:tcBorders>
            <w:shd w:val="clear" w:color="auto" w:fill="auto"/>
            <w:vAlign w:val="center"/>
          </w:tcPr>
          <w:p w14:paraId="787FF788" w14:textId="4014FE18" w:rsidR="00012351" w:rsidRDefault="00012351" w:rsidP="00012351">
            <w:pPr>
              <w:jc w:val="center"/>
              <w:rPr>
                <w:rFonts w:cs="Arial"/>
                <w:color w:val="000000"/>
                <w:sz w:val="20"/>
                <w:szCs w:val="20"/>
              </w:rPr>
            </w:pPr>
            <w:r>
              <w:rPr>
                <w:rFonts w:cs="Arial"/>
                <w:color w:val="000000"/>
                <w:sz w:val="20"/>
                <w:szCs w:val="20"/>
              </w:rPr>
              <w:t>74,7%</w:t>
            </w:r>
          </w:p>
        </w:tc>
        <w:tc>
          <w:tcPr>
            <w:tcW w:w="322" w:type="pct"/>
            <w:tcBorders>
              <w:top w:val="nil"/>
              <w:left w:val="nil"/>
              <w:bottom w:val="single" w:sz="8" w:space="0" w:color="auto"/>
              <w:right w:val="single" w:sz="8" w:space="0" w:color="auto"/>
            </w:tcBorders>
            <w:shd w:val="clear" w:color="auto" w:fill="auto"/>
            <w:vAlign w:val="center"/>
          </w:tcPr>
          <w:p w14:paraId="60481377" w14:textId="33C10F58" w:rsidR="00012351" w:rsidRDefault="00012351" w:rsidP="00012351">
            <w:pPr>
              <w:jc w:val="center"/>
              <w:rPr>
                <w:rFonts w:cs="Arial"/>
                <w:color w:val="000000"/>
                <w:sz w:val="20"/>
                <w:szCs w:val="20"/>
              </w:rPr>
            </w:pPr>
            <w:r>
              <w:rPr>
                <w:rFonts w:cs="Arial"/>
                <w:color w:val="000000"/>
                <w:sz w:val="20"/>
                <w:szCs w:val="20"/>
              </w:rPr>
              <w:t>74,7%</w:t>
            </w:r>
          </w:p>
        </w:tc>
        <w:tc>
          <w:tcPr>
            <w:tcW w:w="322" w:type="pct"/>
            <w:tcBorders>
              <w:top w:val="nil"/>
              <w:left w:val="nil"/>
              <w:bottom w:val="single" w:sz="8" w:space="0" w:color="auto"/>
              <w:right w:val="single" w:sz="8" w:space="0" w:color="auto"/>
            </w:tcBorders>
            <w:shd w:val="clear" w:color="auto" w:fill="auto"/>
            <w:vAlign w:val="center"/>
          </w:tcPr>
          <w:p w14:paraId="481FAE32" w14:textId="2D45A9C2" w:rsidR="00012351" w:rsidRDefault="00012351" w:rsidP="00012351">
            <w:pPr>
              <w:jc w:val="center"/>
              <w:rPr>
                <w:rFonts w:cs="Arial"/>
                <w:color w:val="000000"/>
                <w:sz w:val="20"/>
                <w:szCs w:val="20"/>
              </w:rPr>
            </w:pPr>
            <w:r>
              <w:rPr>
                <w:rFonts w:cs="Arial"/>
                <w:color w:val="000000"/>
                <w:sz w:val="20"/>
                <w:szCs w:val="20"/>
              </w:rPr>
              <w:t>74,7%</w:t>
            </w:r>
          </w:p>
        </w:tc>
        <w:tc>
          <w:tcPr>
            <w:tcW w:w="322" w:type="pct"/>
            <w:tcBorders>
              <w:top w:val="nil"/>
              <w:left w:val="nil"/>
              <w:bottom w:val="single" w:sz="8" w:space="0" w:color="auto"/>
              <w:right w:val="single" w:sz="8" w:space="0" w:color="auto"/>
            </w:tcBorders>
            <w:shd w:val="clear" w:color="auto" w:fill="auto"/>
            <w:vAlign w:val="center"/>
          </w:tcPr>
          <w:p w14:paraId="026A9892" w14:textId="40B5FA69" w:rsidR="00012351" w:rsidRDefault="00012351" w:rsidP="00012351">
            <w:pPr>
              <w:jc w:val="center"/>
              <w:rPr>
                <w:rFonts w:cs="Arial"/>
                <w:color w:val="000000"/>
                <w:sz w:val="20"/>
                <w:szCs w:val="20"/>
              </w:rPr>
            </w:pPr>
            <w:r>
              <w:rPr>
                <w:rFonts w:cs="Arial"/>
                <w:color w:val="000000"/>
                <w:sz w:val="20"/>
                <w:szCs w:val="20"/>
              </w:rPr>
              <w:t>74,7%</w:t>
            </w:r>
          </w:p>
        </w:tc>
        <w:tc>
          <w:tcPr>
            <w:tcW w:w="322" w:type="pct"/>
            <w:tcBorders>
              <w:top w:val="nil"/>
              <w:left w:val="nil"/>
              <w:bottom w:val="single" w:sz="8" w:space="0" w:color="auto"/>
              <w:right w:val="single" w:sz="8" w:space="0" w:color="auto"/>
            </w:tcBorders>
            <w:shd w:val="clear" w:color="auto" w:fill="auto"/>
            <w:vAlign w:val="center"/>
          </w:tcPr>
          <w:p w14:paraId="4E6BDBCD" w14:textId="6234340F" w:rsidR="00012351" w:rsidRDefault="00012351" w:rsidP="00012351">
            <w:pPr>
              <w:jc w:val="center"/>
              <w:rPr>
                <w:rFonts w:cs="Arial"/>
                <w:color w:val="000000"/>
                <w:sz w:val="20"/>
                <w:szCs w:val="20"/>
              </w:rPr>
            </w:pPr>
            <w:r>
              <w:rPr>
                <w:rFonts w:cs="Arial"/>
                <w:color w:val="000000"/>
                <w:sz w:val="20"/>
                <w:szCs w:val="20"/>
              </w:rPr>
              <w:t>74,7%</w:t>
            </w:r>
          </w:p>
        </w:tc>
        <w:tc>
          <w:tcPr>
            <w:tcW w:w="322" w:type="pct"/>
            <w:tcBorders>
              <w:top w:val="nil"/>
              <w:left w:val="nil"/>
              <w:bottom w:val="single" w:sz="8" w:space="0" w:color="auto"/>
              <w:right w:val="single" w:sz="8" w:space="0" w:color="auto"/>
            </w:tcBorders>
            <w:shd w:val="clear" w:color="auto" w:fill="auto"/>
            <w:vAlign w:val="center"/>
          </w:tcPr>
          <w:p w14:paraId="1ADC1B3F" w14:textId="23C99696" w:rsidR="00012351" w:rsidRDefault="00012351" w:rsidP="00012351">
            <w:pPr>
              <w:jc w:val="center"/>
              <w:rPr>
                <w:rFonts w:cs="Arial"/>
                <w:color w:val="000000"/>
                <w:sz w:val="20"/>
                <w:szCs w:val="20"/>
              </w:rPr>
            </w:pPr>
            <w:r>
              <w:rPr>
                <w:rFonts w:cs="Arial"/>
                <w:color w:val="000000"/>
                <w:sz w:val="20"/>
                <w:szCs w:val="20"/>
              </w:rPr>
              <w:t>74,7%</w:t>
            </w:r>
          </w:p>
        </w:tc>
        <w:tc>
          <w:tcPr>
            <w:tcW w:w="322" w:type="pct"/>
            <w:tcBorders>
              <w:top w:val="nil"/>
              <w:left w:val="nil"/>
              <w:bottom w:val="single" w:sz="8" w:space="0" w:color="auto"/>
              <w:right w:val="single" w:sz="8" w:space="0" w:color="auto"/>
            </w:tcBorders>
            <w:shd w:val="clear" w:color="auto" w:fill="auto"/>
            <w:vAlign w:val="center"/>
          </w:tcPr>
          <w:p w14:paraId="090E0D37" w14:textId="06B1DA83" w:rsidR="00012351" w:rsidRDefault="00012351" w:rsidP="00012351">
            <w:pPr>
              <w:jc w:val="center"/>
              <w:rPr>
                <w:rFonts w:cs="Arial"/>
                <w:color w:val="000000"/>
                <w:sz w:val="20"/>
                <w:szCs w:val="20"/>
              </w:rPr>
            </w:pPr>
            <w:r>
              <w:rPr>
                <w:rFonts w:cs="Arial"/>
                <w:color w:val="000000"/>
                <w:sz w:val="20"/>
                <w:szCs w:val="20"/>
              </w:rPr>
              <w:t>74,7%</w:t>
            </w:r>
          </w:p>
        </w:tc>
        <w:tc>
          <w:tcPr>
            <w:tcW w:w="323" w:type="pct"/>
            <w:tcBorders>
              <w:top w:val="nil"/>
              <w:left w:val="nil"/>
              <w:bottom w:val="single" w:sz="8" w:space="0" w:color="auto"/>
              <w:right w:val="single" w:sz="8" w:space="0" w:color="auto"/>
            </w:tcBorders>
            <w:shd w:val="clear" w:color="auto" w:fill="auto"/>
            <w:vAlign w:val="center"/>
          </w:tcPr>
          <w:p w14:paraId="7B1DBBD6" w14:textId="76B4F7D9" w:rsidR="00012351" w:rsidRDefault="00012351" w:rsidP="00012351">
            <w:pPr>
              <w:jc w:val="center"/>
              <w:rPr>
                <w:rFonts w:cs="Arial"/>
                <w:color w:val="000000"/>
                <w:sz w:val="20"/>
                <w:szCs w:val="20"/>
              </w:rPr>
            </w:pPr>
            <w:r>
              <w:rPr>
                <w:rFonts w:cs="Arial"/>
                <w:color w:val="000000"/>
                <w:sz w:val="20"/>
                <w:szCs w:val="20"/>
              </w:rPr>
              <w:t>74,7%</w:t>
            </w:r>
          </w:p>
        </w:tc>
        <w:tc>
          <w:tcPr>
            <w:tcW w:w="510" w:type="pct"/>
            <w:tcBorders>
              <w:top w:val="nil"/>
              <w:left w:val="nil"/>
              <w:bottom w:val="single" w:sz="8" w:space="0" w:color="auto"/>
              <w:right w:val="single" w:sz="8" w:space="0" w:color="auto"/>
            </w:tcBorders>
            <w:shd w:val="clear" w:color="auto" w:fill="auto"/>
            <w:vAlign w:val="center"/>
          </w:tcPr>
          <w:p w14:paraId="3EBBFE2C" w14:textId="50A18F3A" w:rsidR="00012351" w:rsidRDefault="00012351" w:rsidP="00012351">
            <w:pPr>
              <w:jc w:val="center"/>
              <w:rPr>
                <w:rFonts w:cs="Arial"/>
                <w:color w:val="000000"/>
                <w:sz w:val="20"/>
                <w:szCs w:val="20"/>
              </w:rPr>
            </w:pPr>
            <w:r>
              <w:rPr>
                <w:rFonts w:cs="Arial"/>
                <w:color w:val="000000"/>
                <w:sz w:val="20"/>
                <w:szCs w:val="20"/>
              </w:rPr>
              <w:t>74,7%</w:t>
            </w:r>
          </w:p>
        </w:tc>
      </w:tr>
      <w:tr w:rsidR="007E04D1" w:rsidRPr="006D4B7B" w14:paraId="10E21F1E" w14:textId="77777777" w:rsidTr="007E04D1">
        <w:trPr>
          <w:trHeight w:val="20"/>
        </w:trPr>
        <w:tc>
          <w:tcPr>
            <w:tcW w:w="1557" w:type="pct"/>
            <w:tcBorders>
              <w:top w:val="nil"/>
              <w:left w:val="single" w:sz="8" w:space="0" w:color="auto"/>
              <w:bottom w:val="single" w:sz="8" w:space="0" w:color="auto"/>
              <w:right w:val="single" w:sz="8" w:space="0" w:color="auto"/>
            </w:tcBorders>
            <w:shd w:val="clear" w:color="auto" w:fill="auto"/>
            <w:vAlign w:val="center"/>
          </w:tcPr>
          <w:p w14:paraId="628A66AB" w14:textId="77777777" w:rsidR="00012351" w:rsidRPr="006D4B7B" w:rsidRDefault="00012351" w:rsidP="00012351">
            <w:pPr>
              <w:rPr>
                <w:rFonts w:cs="Arial"/>
                <w:color w:val="000000"/>
                <w:sz w:val="20"/>
                <w:szCs w:val="20"/>
              </w:rPr>
            </w:pPr>
            <w:r w:rsidRPr="006D4B7B">
              <w:rPr>
                <w:rFonts w:cs="Arial"/>
                <w:color w:val="000000"/>
                <w:sz w:val="20"/>
                <w:szCs w:val="20"/>
              </w:rPr>
              <w:lastRenderedPageBreak/>
              <w:t>Располагаемая тепловая мощность нетто (с учетом затрат на собственные нужды станции) при аварийном выводе самого мощного котла</w:t>
            </w:r>
          </w:p>
        </w:tc>
        <w:tc>
          <w:tcPr>
            <w:tcW w:w="356" w:type="pct"/>
            <w:tcBorders>
              <w:top w:val="nil"/>
              <w:left w:val="nil"/>
              <w:bottom w:val="single" w:sz="8" w:space="0" w:color="auto"/>
              <w:right w:val="single" w:sz="8" w:space="0" w:color="auto"/>
            </w:tcBorders>
            <w:shd w:val="clear" w:color="auto" w:fill="auto"/>
            <w:vAlign w:val="center"/>
          </w:tcPr>
          <w:p w14:paraId="72918C9A" w14:textId="77777777" w:rsidR="00012351" w:rsidRPr="006D4B7B" w:rsidRDefault="00012351" w:rsidP="00012351">
            <w:pPr>
              <w:rPr>
                <w:rFonts w:cs="Arial"/>
                <w:color w:val="000000"/>
                <w:sz w:val="20"/>
                <w:szCs w:val="20"/>
              </w:rPr>
            </w:pPr>
            <w:r w:rsidRPr="006D4B7B">
              <w:rPr>
                <w:rFonts w:cs="Arial"/>
                <w:color w:val="000000"/>
                <w:sz w:val="20"/>
                <w:szCs w:val="20"/>
              </w:rPr>
              <w:t>Гкал/ч</w:t>
            </w:r>
          </w:p>
        </w:tc>
        <w:tc>
          <w:tcPr>
            <w:tcW w:w="322" w:type="pct"/>
            <w:tcBorders>
              <w:top w:val="nil"/>
              <w:left w:val="nil"/>
              <w:bottom w:val="single" w:sz="8" w:space="0" w:color="auto"/>
              <w:right w:val="single" w:sz="8" w:space="0" w:color="auto"/>
            </w:tcBorders>
            <w:shd w:val="clear" w:color="auto" w:fill="auto"/>
            <w:vAlign w:val="center"/>
          </w:tcPr>
          <w:p w14:paraId="54CBF205" w14:textId="6C5834E4" w:rsidR="00012351" w:rsidRDefault="00012351" w:rsidP="00012351">
            <w:pPr>
              <w:jc w:val="center"/>
              <w:rPr>
                <w:rFonts w:cs="Arial"/>
                <w:color w:val="000000"/>
                <w:sz w:val="20"/>
                <w:szCs w:val="20"/>
              </w:rPr>
            </w:pPr>
            <w:r>
              <w:rPr>
                <w:rFonts w:cs="Arial"/>
                <w:color w:val="000000"/>
                <w:sz w:val="20"/>
                <w:szCs w:val="20"/>
              </w:rPr>
              <w:t>0,88</w:t>
            </w:r>
          </w:p>
        </w:tc>
        <w:tc>
          <w:tcPr>
            <w:tcW w:w="322" w:type="pct"/>
            <w:tcBorders>
              <w:top w:val="nil"/>
              <w:left w:val="nil"/>
              <w:bottom w:val="single" w:sz="8" w:space="0" w:color="auto"/>
              <w:right w:val="single" w:sz="8" w:space="0" w:color="auto"/>
            </w:tcBorders>
            <w:shd w:val="clear" w:color="auto" w:fill="auto"/>
            <w:vAlign w:val="center"/>
          </w:tcPr>
          <w:p w14:paraId="2F10903F" w14:textId="737482E6" w:rsidR="00012351" w:rsidRDefault="00012351" w:rsidP="00012351">
            <w:pPr>
              <w:jc w:val="center"/>
              <w:rPr>
                <w:rFonts w:cs="Arial"/>
                <w:color w:val="000000"/>
                <w:sz w:val="20"/>
                <w:szCs w:val="20"/>
              </w:rPr>
            </w:pPr>
            <w:r>
              <w:rPr>
                <w:rFonts w:cs="Arial"/>
                <w:color w:val="000000"/>
                <w:sz w:val="20"/>
                <w:szCs w:val="20"/>
              </w:rPr>
              <w:t>0,88</w:t>
            </w:r>
          </w:p>
        </w:tc>
        <w:tc>
          <w:tcPr>
            <w:tcW w:w="322" w:type="pct"/>
            <w:tcBorders>
              <w:top w:val="nil"/>
              <w:left w:val="nil"/>
              <w:bottom w:val="single" w:sz="8" w:space="0" w:color="auto"/>
              <w:right w:val="single" w:sz="8" w:space="0" w:color="auto"/>
            </w:tcBorders>
            <w:shd w:val="clear" w:color="auto" w:fill="auto"/>
            <w:vAlign w:val="center"/>
          </w:tcPr>
          <w:p w14:paraId="297A7FFA" w14:textId="2F60D2FB" w:rsidR="00012351" w:rsidRDefault="00012351" w:rsidP="00012351">
            <w:pPr>
              <w:jc w:val="center"/>
              <w:rPr>
                <w:rFonts w:cs="Arial"/>
                <w:color w:val="000000"/>
                <w:sz w:val="20"/>
                <w:szCs w:val="20"/>
              </w:rPr>
            </w:pPr>
            <w:r>
              <w:rPr>
                <w:rFonts w:cs="Arial"/>
                <w:color w:val="000000"/>
                <w:sz w:val="20"/>
                <w:szCs w:val="20"/>
              </w:rPr>
              <w:t>0,88</w:t>
            </w:r>
          </w:p>
        </w:tc>
        <w:tc>
          <w:tcPr>
            <w:tcW w:w="322" w:type="pct"/>
            <w:tcBorders>
              <w:top w:val="nil"/>
              <w:left w:val="nil"/>
              <w:bottom w:val="single" w:sz="8" w:space="0" w:color="auto"/>
              <w:right w:val="single" w:sz="8" w:space="0" w:color="auto"/>
            </w:tcBorders>
            <w:shd w:val="clear" w:color="auto" w:fill="auto"/>
            <w:vAlign w:val="center"/>
          </w:tcPr>
          <w:p w14:paraId="5B8C7169" w14:textId="54A90589" w:rsidR="00012351" w:rsidRDefault="00012351" w:rsidP="00012351">
            <w:pPr>
              <w:jc w:val="center"/>
              <w:rPr>
                <w:rFonts w:cs="Arial"/>
                <w:color w:val="000000"/>
                <w:sz w:val="20"/>
                <w:szCs w:val="20"/>
              </w:rPr>
            </w:pPr>
            <w:r>
              <w:rPr>
                <w:rFonts w:cs="Arial"/>
                <w:color w:val="000000"/>
                <w:sz w:val="20"/>
                <w:szCs w:val="20"/>
              </w:rPr>
              <w:t>0,88</w:t>
            </w:r>
          </w:p>
        </w:tc>
        <w:tc>
          <w:tcPr>
            <w:tcW w:w="322" w:type="pct"/>
            <w:tcBorders>
              <w:top w:val="nil"/>
              <w:left w:val="nil"/>
              <w:bottom w:val="single" w:sz="8" w:space="0" w:color="auto"/>
              <w:right w:val="single" w:sz="8" w:space="0" w:color="auto"/>
            </w:tcBorders>
            <w:shd w:val="clear" w:color="auto" w:fill="auto"/>
            <w:vAlign w:val="center"/>
          </w:tcPr>
          <w:p w14:paraId="35E7AFF2" w14:textId="662D468F" w:rsidR="00012351" w:rsidRDefault="00012351" w:rsidP="00012351">
            <w:pPr>
              <w:jc w:val="center"/>
              <w:rPr>
                <w:rFonts w:cs="Arial"/>
                <w:color w:val="000000"/>
                <w:sz w:val="20"/>
                <w:szCs w:val="20"/>
              </w:rPr>
            </w:pPr>
            <w:r>
              <w:rPr>
                <w:rFonts w:cs="Arial"/>
                <w:color w:val="000000"/>
                <w:sz w:val="20"/>
                <w:szCs w:val="20"/>
              </w:rPr>
              <w:t>0,88</w:t>
            </w:r>
          </w:p>
        </w:tc>
        <w:tc>
          <w:tcPr>
            <w:tcW w:w="322" w:type="pct"/>
            <w:tcBorders>
              <w:top w:val="nil"/>
              <w:left w:val="nil"/>
              <w:bottom w:val="single" w:sz="8" w:space="0" w:color="auto"/>
              <w:right w:val="single" w:sz="8" w:space="0" w:color="auto"/>
            </w:tcBorders>
            <w:shd w:val="clear" w:color="auto" w:fill="auto"/>
            <w:vAlign w:val="center"/>
          </w:tcPr>
          <w:p w14:paraId="1455B8D9" w14:textId="7020387F" w:rsidR="00012351" w:rsidRDefault="00012351" w:rsidP="00012351">
            <w:pPr>
              <w:jc w:val="center"/>
              <w:rPr>
                <w:rFonts w:cs="Arial"/>
                <w:color w:val="000000"/>
                <w:sz w:val="20"/>
                <w:szCs w:val="20"/>
              </w:rPr>
            </w:pPr>
            <w:r>
              <w:rPr>
                <w:rFonts w:cs="Arial"/>
                <w:color w:val="000000"/>
                <w:sz w:val="20"/>
                <w:szCs w:val="20"/>
              </w:rPr>
              <w:t>0,88</w:t>
            </w:r>
          </w:p>
        </w:tc>
        <w:tc>
          <w:tcPr>
            <w:tcW w:w="322" w:type="pct"/>
            <w:tcBorders>
              <w:top w:val="nil"/>
              <w:left w:val="nil"/>
              <w:bottom w:val="single" w:sz="8" w:space="0" w:color="auto"/>
              <w:right w:val="single" w:sz="8" w:space="0" w:color="auto"/>
            </w:tcBorders>
            <w:shd w:val="clear" w:color="auto" w:fill="auto"/>
            <w:vAlign w:val="center"/>
          </w:tcPr>
          <w:p w14:paraId="37A11FD2" w14:textId="504EC9D6" w:rsidR="00012351" w:rsidRDefault="00012351" w:rsidP="00012351">
            <w:pPr>
              <w:jc w:val="center"/>
              <w:rPr>
                <w:rFonts w:cs="Arial"/>
                <w:color w:val="000000"/>
                <w:sz w:val="20"/>
                <w:szCs w:val="20"/>
              </w:rPr>
            </w:pPr>
            <w:r>
              <w:rPr>
                <w:rFonts w:cs="Arial"/>
                <w:color w:val="000000"/>
                <w:sz w:val="20"/>
                <w:szCs w:val="20"/>
              </w:rPr>
              <w:t>0,88</w:t>
            </w:r>
          </w:p>
        </w:tc>
        <w:tc>
          <w:tcPr>
            <w:tcW w:w="323" w:type="pct"/>
            <w:tcBorders>
              <w:top w:val="nil"/>
              <w:left w:val="nil"/>
              <w:bottom w:val="single" w:sz="8" w:space="0" w:color="auto"/>
              <w:right w:val="single" w:sz="8" w:space="0" w:color="auto"/>
            </w:tcBorders>
            <w:shd w:val="clear" w:color="auto" w:fill="auto"/>
            <w:vAlign w:val="center"/>
          </w:tcPr>
          <w:p w14:paraId="3B4E7D9A" w14:textId="55BF687B" w:rsidR="00012351" w:rsidRDefault="00012351" w:rsidP="00012351">
            <w:pPr>
              <w:jc w:val="center"/>
              <w:rPr>
                <w:rFonts w:cs="Arial"/>
                <w:color w:val="000000"/>
                <w:sz w:val="20"/>
                <w:szCs w:val="20"/>
              </w:rPr>
            </w:pPr>
            <w:r>
              <w:rPr>
                <w:rFonts w:cs="Arial"/>
                <w:color w:val="000000"/>
                <w:sz w:val="20"/>
                <w:szCs w:val="20"/>
              </w:rPr>
              <w:t>0,88</w:t>
            </w:r>
          </w:p>
        </w:tc>
        <w:tc>
          <w:tcPr>
            <w:tcW w:w="510" w:type="pct"/>
            <w:tcBorders>
              <w:top w:val="nil"/>
              <w:left w:val="nil"/>
              <w:bottom w:val="single" w:sz="8" w:space="0" w:color="auto"/>
              <w:right w:val="single" w:sz="8" w:space="0" w:color="auto"/>
            </w:tcBorders>
            <w:shd w:val="clear" w:color="auto" w:fill="auto"/>
            <w:vAlign w:val="center"/>
          </w:tcPr>
          <w:p w14:paraId="4D354D45" w14:textId="54D17B44" w:rsidR="00012351" w:rsidRDefault="00012351" w:rsidP="00012351">
            <w:pPr>
              <w:jc w:val="center"/>
              <w:rPr>
                <w:rFonts w:cs="Arial"/>
                <w:color w:val="000000"/>
                <w:sz w:val="20"/>
                <w:szCs w:val="20"/>
              </w:rPr>
            </w:pPr>
            <w:r>
              <w:rPr>
                <w:rFonts w:cs="Arial"/>
                <w:color w:val="000000"/>
                <w:sz w:val="20"/>
                <w:szCs w:val="20"/>
              </w:rPr>
              <w:t>0,88</w:t>
            </w:r>
          </w:p>
        </w:tc>
      </w:tr>
      <w:tr w:rsidR="007E04D1" w:rsidRPr="006D4B7B" w14:paraId="384D2393" w14:textId="77777777" w:rsidTr="007E04D1">
        <w:trPr>
          <w:trHeight w:val="20"/>
        </w:trPr>
        <w:tc>
          <w:tcPr>
            <w:tcW w:w="1557" w:type="pct"/>
            <w:tcBorders>
              <w:top w:val="nil"/>
              <w:left w:val="single" w:sz="8" w:space="0" w:color="auto"/>
              <w:bottom w:val="single" w:sz="8" w:space="0" w:color="auto"/>
              <w:right w:val="single" w:sz="8" w:space="0" w:color="auto"/>
            </w:tcBorders>
            <w:shd w:val="clear" w:color="auto" w:fill="auto"/>
            <w:vAlign w:val="center"/>
          </w:tcPr>
          <w:p w14:paraId="4DD08D93" w14:textId="77777777" w:rsidR="00012351" w:rsidRPr="006D4B7B" w:rsidRDefault="00012351" w:rsidP="00012351">
            <w:pPr>
              <w:rPr>
                <w:rFonts w:cs="Arial"/>
                <w:color w:val="000000"/>
                <w:sz w:val="20"/>
                <w:szCs w:val="20"/>
              </w:rPr>
            </w:pPr>
            <w:r w:rsidRPr="006D4B7B">
              <w:rPr>
                <w:rFonts w:cs="Arial"/>
                <w:color w:val="000000"/>
                <w:sz w:val="20"/>
                <w:szCs w:val="20"/>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356" w:type="pct"/>
            <w:tcBorders>
              <w:top w:val="nil"/>
              <w:left w:val="nil"/>
              <w:bottom w:val="single" w:sz="8" w:space="0" w:color="auto"/>
              <w:right w:val="single" w:sz="8" w:space="0" w:color="auto"/>
            </w:tcBorders>
            <w:shd w:val="clear" w:color="auto" w:fill="auto"/>
            <w:vAlign w:val="center"/>
          </w:tcPr>
          <w:p w14:paraId="54D42BC6" w14:textId="77777777" w:rsidR="00012351" w:rsidRPr="006D4B7B" w:rsidRDefault="00012351" w:rsidP="00012351">
            <w:pPr>
              <w:rPr>
                <w:rFonts w:cs="Arial"/>
                <w:color w:val="000000"/>
                <w:sz w:val="20"/>
                <w:szCs w:val="20"/>
              </w:rPr>
            </w:pPr>
            <w:r w:rsidRPr="006D4B7B">
              <w:rPr>
                <w:rFonts w:cs="Arial"/>
                <w:color w:val="000000"/>
                <w:sz w:val="20"/>
                <w:szCs w:val="20"/>
              </w:rPr>
              <w:t>Гкал/ч</w:t>
            </w:r>
          </w:p>
        </w:tc>
        <w:tc>
          <w:tcPr>
            <w:tcW w:w="322" w:type="pct"/>
            <w:tcBorders>
              <w:top w:val="nil"/>
              <w:left w:val="nil"/>
              <w:bottom w:val="single" w:sz="8" w:space="0" w:color="auto"/>
              <w:right w:val="single" w:sz="8" w:space="0" w:color="auto"/>
            </w:tcBorders>
            <w:shd w:val="clear" w:color="auto" w:fill="auto"/>
            <w:vAlign w:val="center"/>
          </w:tcPr>
          <w:p w14:paraId="6AA02FEE" w14:textId="63AC5683" w:rsidR="00012351" w:rsidRDefault="00012351" w:rsidP="00012351">
            <w:pPr>
              <w:jc w:val="center"/>
              <w:rPr>
                <w:rFonts w:cs="Arial"/>
                <w:color w:val="000000"/>
                <w:sz w:val="20"/>
                <w:szCs w:val="20"/>
              </w:rPr>
            </w:pPr>
            <w:r>
              <w:rPr>
                <w:rFonts w:cs="Arial"/>
                <w:color w:val="000000"/>
                <w:sz w:val="20"/>
                <w:szCs w:val="20"/>
              </w:rPr>
              <w:t>0,88</w:t>
            </w:r>
          </w:p>
        </w:tc>
        <w:tc>
          <w:tcPr>
            <w:tcW w:w="322" w:type="pct"/>
            <w:tcBorders>
              <w:top w:val="nil"/>
              <w:left w:val="nil"/>
              <w:bottom w:val="single" w:sz="8" w:space="0" w:color="auto"/>
              <w:right w:val="single" w:sz="8" w:space="0" w:color="auto"/>
            </w:tcBorders>
            <w:shd w:val="clear" w:color="auto" w:fill="auto"/>
            <w:vAlign w:val="center"/>
          </w:tcPr>
          <w:p w14:paraId="1E5BB7F9" w14:textId="70ABBA9D" w:rsidR="00012351" w:rsidRDefault="00012351" w:rsidP="00012351">
            <w:pPr>
              <w:jc w:val="center"/>
              <w:rPr>
                <w:rFonts w:cs="Arial"/>
                <w:color w:val="000000"/>
                <w:sz w:val="20"/>
                <w:szCs w:val="20"/>
              </w:rPr>
            </w:pPr>
            <w:r>
              <w:rPr>
                <w:rFonts w:cs="Arial"/>
                <w:color w:val="000000"/>
                <w:sz w:val="20"/>
                <w:szCs w:val="20"/>
              </w:rPr>
              <w:t>0,88</w:t>
            </w:r>
          </w:p>
        </w:tc>
        <w:tc>
          <w:tcPr>
            <w:tcW w:w="322" w:type="pct"/>
            <w:tcBorders>
              <w:top w:val="nil"/>
              <w:left w:val="nil"/>
              <w:bottom w:val="single" w:sz="8" w:space="0" w:color="auto"/>
              <w:right w:val="single" w:sz="8" w:space="0" w:color="auto"/>
            </w:tcBorders>
            <w:shd w:val="clear" w:color="auto" w:fill="auto"/>
            <w:vAlign w:val="center"/>
          </w:tcPr>
          <w:p w14:paraId="3FAD7E42" w14:textId="64AF3765" w:rsidR="00012351" w:rsidRDefault="00012351" w:rsidP="00012351">
            <w:pPr>
              <w:jc w:val="center"/>
              <w:rPr>
                <w:rFonts w:cs="Arial"/>
                <w:color w:val="000000"/>
                <w:sz w:val="20"/>
                <w:szCs w:val="20"/>
              </w:rPr>
            </w:pPr>
            <w:r>
              <w:rPr>
                <w:rFonts w:cs="Arial"/>
                <w:color w:val="000000"/>
                <w:sz w:val="20"/>
                <w:szCs w:val="20"/>
              </w:rPr>
              <w:t>0,88</w:t>
            </w:r>
          </w:p>
        </w:tc>
        <w:tc>
          <w:tcPr>
            <w:tcW w:w="322" w:type="pct"/>
            <w:tcBorders>
              <w:top w:val="nil"/>
              <w:left w:val="nil"/>
              <w:bottom w:val="single" w:sz="8" w:space="0" w:color="auto"/>
              <w:right w:val="single" w:sz="8" w:space="0" w:color="auto"/>
            </w:tcBorders>
            <w:shd w:val="clear" w:color="auto" w:fill="auto"/>
            <w:vAlign w:val="center"/>
          </w:tcPr>
          <w:p w14:paraId="7DD189A8" w14:textId="0E9605EF" w:rsidR="00012351" w:rsidRDefault="00012351" w:rsidP="00012351">
            <w:pPr>
              <w:jc w:val="center"/>
              <w:rPr>
                <w:rFonts w:cs="Arial"/>
                <w:color w:val="000000"/>
                <w:sz w:val="20"/>
                <w:szCs w:val="20"/>
              </w:rPr>
            </w:pPr>
            <w:r>
              <w:rPr>
                <w:rFonts w:cs="Arial"/>
                <w:color w:val="000000"/>
                <w:sz w:val="20"/>
                <w:szCs w:val="20"/>
              </w:rPr>
              <w:t>0,88</w:t>
            </w:r>
          </w:p>
        </w:tc>
        <w:tc>
          <w:tcPr>
            <w:tcW w:w="322" w:type="pct"/>
            <w:tcBorders>
              <w:top w:val="nil"/>
              <w:left w:val="nil"/>
              <w:bottom w:val="single" w:sz="8" w:space="0" w:color="auto"/>
              <w:right w:val="single" w:sz="8" w:space="0" w:color="auto"/>
            </w:tcBorders>
            <w:shd w:val="clear" w:color="auto" w:fill="auto"/>
            <w:vAlign w:val="center"/>
          </w:tcPr>
          <w:p w14:paraId="6A9AF082" w14:textId="21100E08" w:rsidR="00012351" w:rsidRDefault="00012351" w:rsidP="00012351">
            <w:pPr>
              <w:jc w:val="center"/>
              <w:rPr>
                <w:rFonts w:cs="Arial"/>
                <w:color w:val="000000"/>
                <w:sz w:val="20"/>
                <w:szCs w:val="20"/>
              </w:rPr>
            </w:pPr>
            <w:r>
              <w:rPr>
                <w:rFonts w:cs="Arial"/>
                <w:color w:val="000000"/>
                <w:sz w:val="20"/>
                <w:szCs w:val="20"/>
              </w:rPr>
              <w:t>0,88</w:t>
            </w:r>
          </w:p>
        </w:tc>
        <w:tc>
          <w:tcPr>
            <w:tcW w:w="322" w:type="pct"/>
            <w:tcBorders>
              <w:top w:val="nil"/>
              <w:left w:val="nil"/>
              <w:bottom w:val="single" w:sz="8" w:space="0" w:color="auto"/>
              <w:right w:val="single" w:sz="8" w:space="0" w:color="auto"/>
            </w:tcBorders>
            <w:shd w:val="clear" w:color="auto" w:fill="auto"/>
            <w:vAlign w:val="center"/>
          </w:tcPr>
          <w:p w14:paraId="55099C71" w14:textId="461F7504" w:rsidR="00012351" w:rsidRDefault="00012351" w:rsidP="00012351">
            <w:pPr>
              <w:jc w:val="center"/>
              <w:rPr>
                <w:rFonts w:cs="Arial"/>
                <w:color w:val="000000"/>
                <w:sz w:val="20"/>
                <w:szCs w:val="20"/>
              </w:rPr>
            </w:pPr>
            <w:r>
              <w:rPr>
                <w:rFonts w:cs="Arial"/>
                <w:color w:val="000000"/>
                <w:sz w:val="20"/>
                <w:szCs w:val="20"/>
              </w:rPr>
              <w:t>0,88</w:t>
            </w:r>
          </w:p>
        </w:tc>
        <w:tc>
          <w:tcPr>
            <w:tcW w:w="322" w:type="pct"/>
            <w:tcBorders>
              <w:top w:val="nil"/>
              <w:left w:val="nil"/>
              <w:bottom w:val="single" w:sz="8" w:space="0" w:color="auto"/>
              <w:right w:val="single" w:sz="8" w:space="0" w:color="auto"/>
            </w:tcBorders>
            <w:shd w:val="clear" w:color="auto" w:fill="auto"/>
            <w:vAlign w:val="center"/>
          </w:tcPr>
          <w:p w14:paraId="6CC3867F" w14:textId="02A1E198" w:rsidR="00012351" w:rsidRDefault="00012351" w:rsidP="00012351">
            <w:pPr>
              <w:jc w:val="center"/>
              <w:rPr>
                <w:rFonts w:cs="Arial"/>
                <w:color w:val="000000"/>
                <w:sz w:val="20"/>
                <w:szCs w:val="20"/>
              </w:rPr>
            </w:pPr>
            <w:r>
              <w:rPr>
                <w:rFonts w:cs="Arial"/>
                <w:color w:val="000000"/>
                <w:sz w:val="20"/>
                <w:szCs w:val="20"/>
              </w:rPr>
              <w:t>0,88</w:t>
            </w:r>
          </w:p>
        </w:tc>
        <w:tc>
          <w:tcPr>
            <w:tcW w:w="323" w:type="pct"/>
            <w:tcBorders>
              <w:top w:val="nil"/>
              <w:left w:val="nil"/>
              <w:bottom w:val="single" w:sz="8" w:space="0" w:color="auto"/>
              <w:right w:val="single" w:sz="8" w:space="0" w:color="auto"/>
            </w:tcBorders>
            <w:shd w:val="clear" w:color="auto" w:fill="auto"/>
            <w:vAlign w:val="center"/>
          </w:tcPr>
          <w:p w14:paraId="240BA21C" w14:textId="2C07943D" w:rsidR="00012351" w:rsidRDefault="00012351" w:rsidP="00012351">
            <w:pPr>
              <w:jc w:val="center"/>
              <w:rPr>
                <w:rFonts w:cs="Arial"/>
                <w:color w:val="000000"/>
                <w:sz w:val="20"/>
                <w:szCs w:val="20"/>
              </w:rPr>
            </w:pPr>
            <w:r>
              <w:rPr>
                <w:rFonts w:cs="Arial"/>
                <w:color w:val="000000"/>
                <w:sz w:val="20"/>
                <w:szCs w:val="20"/>
              </w:rPr>
              <w:t>0,88</w:t>
            </w:r>
          </w:p>
        </w:tc>
        <w:tc>
          <w:tcPr>
            <w:tcW w:w="510" w:type="pct"/>
            <w:tcBorders>
              <w:top w:val="nil"/>
              <w:left w:val="nil"/>
              <w:bottom w:val="single" w:sz="8" w:space="0" w:color="auto"/>
              <w:right w:val="single" w:sz="8" w:space="0" w:color="auto"/>
            </w:tcBorders>
            <w:shd w:val="clear" w:color="auto" w:fill="auto"/>
            <w:vAlign w:val="center"/>
          </w:tcPr>
          <w:p w14:paraId="6D56DC45" w14:textId="4B90B033" w:rsidR="00012351" w:rsidRDefault="00012351" w:rsidP="00012351">
            <w:pPr>
              <w:jc w:val="center"/>
              <w:rPr>
                <w:rFonts w:cs="Arial"/>
                <w:color w:val="000000"/>
                <w:sz w:val="20"/>
                <w:szCs w:val="20"/>
              </w:rPr>
            </w:pPr>
            <w:r>
              <w:rPr>
                <w:rFonts w:cs="Arial"/>
                <w:color w:val="000000"/>
                <w:sz w:val="20"/>
                <w:szCs w:val="20"/>
              </w:rPr>
              <w:t>0,88</w:t>
            </w:r>
          </w:p>
        </w:tc>
      </w:tr>
      <w:tr w:rsidR="007E04D1" w:rsidRPr="006D4B7B" w14:paraId="69AC3CB9" w14:textId="77777777" w:rsidTr="007E04D1">
        <w:trPr>
          <w:trHeight w:val="20"/>
        </w:trPr>
        <w:tc>
          <w:tcPr>
            <w:tcW w:w="1557" w:type="pct"/>
            <w:tcBorders>
              <w:top w:val="nil"/>
              <w:left w:val="single" w:sz="8" w:space="0" w:color="auto"/>
              <w:bottom w:val="single" w:sz="8" w:space="0" w:color="auto"/>
              <w:right w:val="single" w:sz="8" w:space="0" w:color="auto"/>
            </w:tcBorders>
            <w:shd w:val="clear" w:color="auto" w:fill="auto"/>
            <w:vAlign w:val="center"/>
          </w:tcPr>
          <w:p w14:paraId="025A9672" w14:textId="77777777" w:rsidR="00012351" w:rsidRPr="006D4B7B" w:rsidRDefault="00012351" w:rsidP="00012351">
            <w:pPr>
              <w:rPr>
                <w:rFonts w:cs="Arial"/>
                <w:color w:val="000000"/>
                <w:sz w:val="20"/>
                <w:szCs w:val="20"/>
              </w:rPr>
            </w:pPr>
            <w:r w:rsidRPr="006D4B7B">
              <w:rPr>
                <w:rFonts w:cs="Arial"/>
                <w:color w:val="000000"/>
                <w:sz w:val="20"/>
                <w:szCs w:val="20"/>
              </w:rPr>
              <w:t>Зона действия источника тепловой мощности, га</w:t>
            </w:r>
          </w:p>
        </w:tc>
        <w:tc>
          <w:tcPr>
            <w:tcW w:w="356" w:type="pct"/>
            <w:tcBorders>
              <w:top w:val="nil"/>
              <w:left w:val="nil"/>
              <w:bottom w:val="single" w:sz="8" w:space="0" w:color="auto"/>
              <w:right w:val="single" w:sz="8" w:space="0" w:color="auto"/>
            </w:tcBorders>
            <w:shd w:val="clear" w:color="auto" w:fill="auto"/>
            <w:vAlign w:val="center"/>
          </w:tcPr>
          <w:p w14:paraId="684A574C" w14:textId="77777777" w:rsidR="00012351" w:rsidRPr="006D4B7B" w:rsidRDefault="00012351" w:rsidP="00012351">
            <w:pPr>
              <w:rPr>
                <w:rFonts w:cs="Arial"/>
                <w:color w:val="000000"/>
                <w:sz w:val="20"/>
                <w:szCs w:val="20"/>
              </w:rPr>
            </w:pPr>
            <w:r w:rsidRPr="006D4B7B">
              <w:rPr>
                <w:rFonts w:cs="Arial"/>
                <w:color w:val="000000"/>
                <w:sz w:val="20"/>
                <w:szCs w:val="20"/>
              </w:rPr>
              <w:t>га</w:t>
            </w:r>
          </w:p>
        </w:tc>
        <w:tc>
          <w:tcPr>
            <w:tcW w:w="322" w:type="pct"/>
            <w:tcBorders>
              <w:top w:val="nil"/>
              <w:left w:val="nil"/>
              <w:bottom w:val="single" w:sz="8" w:space="0" w:color="auto"/>
              <w:right w:val="single" w:sz="8" w:space="0" w:color="auto"/>
            </w:tcBorders>
            <w:shd w:val="clear" w:color="auto" w:fill="auto"/>
            <w:vAlign w:val="center"/>
          </w:tcPr>
          <w:p w14:paraId="0703EE2F" w14:textId="71580E80" w:rsidR="00012351" w:rsidRDefault="00012351" w:rsidP="00012351">
            <w:pPr>
              <w:jc w:val="center"/>
              <w:rPr>
                <w:rFonts w:cs="Arial"/>
                <w:color w:val="000000"/>
                <w:sz w:val="20"/>
                <w:szCs w:val="20"/>
              </w:rPr>
            </w:pPr>
            <w:r>
              <w:rPr>
                <w:rFonts w:cs="Arial"/>
                <w:color w:val="000000"/>
                <w:sz w:val="20"/>
                <w:szCs w:val="20"/>
              </w:rPr>
              <w:t>8</w:t>
            </w:r>
          </w:p>
        </w:tc>
        <w:tc>
          <w:tcPr>
            <w:tcW w:w="322" w:type="pct"/>
            <w:tcBorders>
              <w:top w:val="nil"/>
              <w:left w:val="nil"/>
              <w:bottom w:val="single" w:sz="8" w:space="0" w:color="auto"/>
              <w:right w:val="single" w:sz="8" w:space="0" w:color="auto"/>
            </w:tcBorders>
            <w:shd w:val="clear" w:color="auto" w:fill="auto"/>
            <w:vAlign w:val="center"/>
          </w:tcPr>
          <w:p w14:paraId="3CD536F3" w14:textId="2E426948" w:rsidR="00012351" w:rsidRDefault="00012351" w:rsidP="00012351">
            <w:pPr>
              <w:jc w:val="center"/>
              <w:rPr>
                <w:rFonts w:cs="Arial"/>
                <w:color w:val="000000"/>
                <w:sz w:val="20"/>
                <w:szCs w:val="20"/>
              </w:rPr>
            </w:pPr>
            <w:r>
              <w:rPr>
                <w:rFonts w:cs="Arial"/>
                <w:color w:val="000000"/>
                <w:sz w:val="20"/>
                <w:szCs w:val="20"/>
              </w:rPr>
              <w:t>8</w:t>
            </w:r>
          </w:p>
        </w:tc>
        <w:tc>
          <w:tcPr>
            <w:tcW w:w="322" w:type="pct"/>
            <w:tcBorders>
              <w:top w:val="nil"/>
              <w:left w:val="nil"/>
              <w:bottom w:val="single" w:sz="8" w:space="0" w:color="auto"/>
              <w:right w:val="single" w:sz="8" w:space="0" w:color="auto"/>
            </w:tcBorders>
            <w:shd w:val="clear" w:color="auto" w:fill="auto"/>
            <w:vAlign w:val="center"/>
          </w:tcPr>
          <w:p w14:paraId="5AA9D2C1" w14:textId="229F7319" w:rsidR="00012351" w:rsidRDefault="00012351" w:rsidP="00012351">
            <w:pPr>
              <w:jc w:val="center"/>
              <w:rPr>
                <w:rFonts w:cs="Arial"/>
                <w:color w:val="000000"/>
                <w:sz w:val="20"/>
                <w:szCs w:val="20"/>
              </w:rPr>
            </w:pPr>
            <w:r>
              <w:rPr>
                <w:rFonts w:cs="Arial"/>
                <w:color w:val="000000"/>
                <w:sz w:val="20"/>
                <w:szCs w:val="20"/>
              </w:rPr>
              <w:t>8</w:t>
            </w:r>
          </w:p>
        </w:tc>
        <w:tc>
          <w:tcPr>
            <w:tcW w:w="322" w:type="pct"/>
            <w:tcBorders>
              <w:top w:val="nil"/>
              <w:left w:val="nil"/>
              <w:bottom w:val="single" w:sz="8" w:space="0" w:color="auto"/>
              <w:right w:val="single" w:sz="8" w:space="0" w:color="auto"/>
            </w:tcBorders>
            <w:shd w:val="clear" w:color="auto" w:fill="auto"/>
            <w:vAlign w:val="center"/>
          </w:tcPr>
          <w:p w14:paraId="40072515" w14:textId="1A361A0A" w:rsidR="00012351" w:rsidRDefault="00012351" w:rsidP="00012351">
            <w:pPr>
              <w:jc w:val="center"/>
              <w:rPr>
                <w:rFonts w:cs="Arial"/>
                <w:color w:val="000000"/>
                <w:sz w:val="20"/>
                <w:szCs w:val="20"/>
              </w:rPr>
            </w:pPr>
            <w:r>
              <w:rPr>
                <w:rFonts w:cs="Arial"/>
                <w:color w:val="000000"/>
                <w:sz w:val="20"/>
                <w:szCs w:val="20"/>
              </w:rPr>
              <w:t>8</w:t>
            </w:r>
          </w:p>
        </w:tc>
        <w:tc>
          <w:tcPr>
            <w:tcW w:w="322" w:type="pct"/>
            <w:tcBorders>
              <w:top w:val="nil"/>
              <w:left w:val="nil"/>
              <w:bottom w:val="single" w:sz="8" w:space="0" w:color="auto"/>
              <w:right w:val="single" w:sz="8" w:space="0" w:color="auto"/>
            </w:tcBorders>
            <w:shd w:val="clear" w:color="auto" w:fill="auto"/>
            <w:vAlign w:val="center"/>
          </w:tcPr>
          <w:p w14:paraId="6D2670D7" w14:textId="7857FF3E" w:rsidR="00012351" w:rsidRDefault="00012351" w:rsidP="00012351">
            <w:pPr>
              <w:jc w:val="center"/>
              <w:rPr>
                <w:rFonts w:cs="Arial"/>
                <w:color w:val="000000"/>
                <w:sz w:val="20"/>
                <w:szCs w:val="20"/>
              </w:rPr>
            </w:pPr>
            <w:r>
              <w:rPr>
                <w:rFonts w:cs="Arial"/>
                <w:color w:val="000000"/>
                <w:sz w:val="20"/>
                <w:szCs w:val="20"/>
              </w:rPr>
              <w:t>8</w:t>
            </w:r>
          </w:p>
        </w:tc>
        <w:tc>
          <w:tcPr>
            <w:tcW w:w="322" w:type="pct"/>
            <w:tcBorders>
              <w:top w:val="nil"/>
              <w:left w:val="nil"/>
              <w:bottom w:val="single" w:sz="8" w:space="0" w:color="auto"/>
              <w:right w:val="single" w:sz="8" w:space="0" w:color="auto"/>
            </w:tcBorders>
            <w:shd w:val="clear" w:color="auto" w:fill="auto"/>
            <w:vAlign w:val="center"/>
          </w:tcPr>
          <w:p w14:paraId="76C3DC9E" w14:textId="76DFA702" w:rsidR="00012351" w:rsidRDefault="00012351" w:rsidP="00012351">
            <w:pPr>
              <w:jc w:val="center"/>
              <w:rPr>
                <w:rFonts w:cs="Arial"/>
                <w:color w:val="000000"/>
                <w:sz w:val="20"/>
                <w:szCs w:val="20"/>
              </w:rPr>
            </w:pPr>
            <w:r>
              <w:rPr>
                <w:rFonts w:cs="Arial"/>
                <w:color w:val="000000"/>
                <w:sz w:val="20"/>
                <w:szCs w:val="20"/>
              </w:rPr>
              <w:t>8</w:t>
            </w:r>
          </w:p>
        </w:tc>
        <w:tc>
          <w:tcPr>
            <w:tcW w:w="322" w:type="pct"/>
            <w:tcBorders>
              <w:top w:val="nil"/>
              <w:left w:val="nil"/>
              <w:bottom w:val="single" w:sz="8" w:space="0" w:color="auto"/>
              <w:right w:val="single" w:sz="8" w:space="0" w:color="auto"/>
            </w:tcBorders>
            <w:shd w:val="clear" w:color="auto" w:fill="auto"/>
            <w:vAlign w:val="center"/>
          </w:tcPr>
          <w:p w14:paraId="52F3849F" w14:textId="71300573" w:rsidR="00012351" w:rsidRDefault="00012351" w:rsidP="00012351">
            <w:pPr>
              <w:jc w:val="center"/>
              <w:rPr>
                <w:rFonts w:cs="Arial"/>
                <w:color w:val="000000"/>
                <w:sz w:val="20"/>
                <w:szCs w:val="20"/>
              </w:rPr>
            </w:pPr>
            <w:r>
              <w:rPr>
                <w:rFonts w:cs="Arial"/>
                <w:color w:val="000000"/>
                <w:sz w:val="20"/>
                <w:szCs w:val="20"/>
              </w:rPr>
              <w:t>8</w:t>
            </w:r>
          </w:p>
        </w:tc>
        <w:tc>
          <w:tcPr>
            <w:tcW w:w="323" w:type="pct"/>
            <w:tcBorders>
              <w:top w:val="nil"/>
              <w:left w:val="nil"/>
              <w:bottom w:val="single" w:sz="8" w:space="0" w:color="auto"/>
              <w:right w:val="single" w:sz="8" w:space="0" w:color="auto"/>
            </w:tcBorders>
            <w:shd w:val="clear" w:color="auto" w:fill="auto"/>
            <w:vAlign w:val="center"/>
          </w:tcPr>
          <w:p w14:paraId="63339EE7" w14:textId="7D9FDE96" w:rsidR="00012351" w:rsidRDefault="00012351" w:rsidP="00012351">
            <w:pPr>
              <w:jc w:val="center"/>
              <w:rPr>
                <w:rFonts w:cs="Arial"/>
                <w:color w:val="000000"/>
                <w:sz w:val="20"/>
                <w:szCs w:val="20"/>
              </w:rPr>
            </w:pPr>
            <w:r>
              <w:rPr>
                <w:rFonts w:cs="Arial"/>
                <w:color w:val="000000"/>
                <w:sz w:val="20"/>
                <w:szCs w:val="20"/>
              </w:rPr>
              <w:t>8</w:t>
            </w:r>
          </w:p>
        </w:tc>
        <w:tc>
          <w:tcPr>
            <w:tcW w:w="510" w:type="pct"/>
            <w:tcBorders>
              <w:top w:val="nil"/>
              <w:left w:val="nil"/>
              <w:bottom w:val="single" w:sz="8" w:space="0" w:color="auto"/>
              <w:right w:val="single" w:sz="8" w:space="0" w:color="auto"/>
            </w:tcBorders>
            <w:shd w:val="clear" w:color="auto" w:fill="auto"/>
            <w:vAlign w:val="center"/>
          </w:tcPr>
          <w:p w14:paraId="4E63E746" w14:textId="03AF5FBA" w:rsidR="00012351" w:rsidRDefault="00012351" w:rsidP="00012351">
            <w:pPr>
              <w:jc w:val="center"/>
              <w:rPr>
                <w:rFonts w:cs="Arial"/>
                <w:color w:val="000000"/>
                <w:sz w:val="20"/>
                <w:szCs w:val="20"/>
              </w:rPr>
            </w:pPr>
            <w:r>
              <w:rPr>
                <w:rFonts w:cs="Arial"/>
                <w:color w:val="000000"/>
                <w:sz w:val="20"/>
                <w:szCs w:val="20"/>
              </w:rPr>
              <w:t>8</w:t>
            </w:r>
          </w:p>
        </w:tc>
      </w:tr>
      <w:tr w:rsidR="007E04D1" w:rsidRPr="006D4B7B" w14:paraId="3C992D3E" w14:textId="77777777" w:rsidTr="007E04D1">
        <w:trPr>
          <w:trHeight w:val="20"/>
        </w:trPr>
        <w:tc>
          <w:tcPr>
            <w:tcW w:w="1557" w:type="pct"/>
            <w:tcBorders>
              <w:top w:val="nil"/>
              <w:left w:val="single" w:sz="8" w:space="0" w:color="auto"/>
              <w:bottom w:val="single" w:sz="8" w:space="0" w:color="auto"/>
              <w:right w:val="single" w:sz="8" w:space="0" w:color="auto"/>
            </w:tcBorders>
            <w:shd w:val="clear" w:color="auto" w:fill="auto"/>
            <w:vAlign w:val="center"/>
          </w:tcPr>
          <w:p w14:paraId="0FA26C50" w14:textId="77777777" w:rsidR="00012351" w:rsidRPr="006D4B7B" w:rsidRDefault="00012351" w:rsidP="00012351">
            <w:pPr>
              <w:rPr>
                <w:rFonts w:cs="Arial"/>
                <w:color w:val="000000"/>
                <w:sz w:val="20"/>
                <w:szCs w:val="20"/>
              </w:rPr>
            </w:pPr>
            <w:r w:rsidRPr="006D4B7B">
              <w:rPr>
                <w:rFonts w:cs="Arial"/>
                <w:color w:val="000000"/>
                <w:sz w:val="20"/>
                <w:szCs w:val="20"/>
              </w:rPr>
              <w:t>Плотность тепловой нагрузки, Гкал/ч/га</w:t>
            </w:r>
          </w:p>
        </w:tc>
        <w:tc>
          <w:tcPr>
            <w:tcW w:w="356" w:type="pct"/>
            <w:tcBorders>
              <w:top w:val="nil"/>
              <w:left w:val="nil"/>
              <w:bottom w:val="single" w:sz="8" w:space="0" w:color="auto"/>
              <w:right w:val="single" w:sz="8" w:space="0" w:color="auto"/>
            </w:tcBorders>
            <w:shd w:val="clear" w:color="auto" w:fill="auto"/>
            <w:vAlign w:val="center"/>
          </w:tcPr>
          <w:p w14:paraId="6521EA23" w14:textId="77777777" w:rsidR="00012351" w:rsidRPr="006D4B7B" w:rsidRDefault="00012351" w:rsidP="00012351">
            <w:pPr>
              <w:rPr>
                <w:rFonts w:cs="Arial"/>
                <w:color w:val="000000"/>
                <w:sz w:val="20"/>
                <w:szCs w:val="20"/>
              </w:rPr>
            </w:pPr>
            <w:r w:rsidRPr="006D4B7B">
              <w:rPr>
                <w:rFonts w:cs="Arial"/>
                <w:color w:val="000000"/>
                <w:sz w:val="20"/>
                <w:szCs w:val="20"/>
              </w:rPr>
              <w:t>Гкал/ч/га</w:t>
            </w:r>
          </w:p>
        </w:tc>
        <w:tc>
          <w:tcPr>
            <w:tcW w:w="322" w:type="pct"/>
            <w:tcBorders>
              <w:top w:val="nil"/>
              <w:left w:val="nil"/>
              <w:bottom w:val="single" w:sz="8" w:space="0" w:color="auto"/>
              <w:right w:val="single" w:sz="8" w:space="0" w:color="auto"/>
            </w:tcBorders>
            <w:shd w:val="clear" w:color="auto" w:fill="auto"/>
            <w:vAlign w:val="center"/>
          </w:tcPr>
          <w:p w14:paraId="61203FF1" w14:textId="3D391E9E" w:rsidR="00012351" w:rsidRDefault="00012351" w:rsidP="00012351">
            <w:pPr>
              <w:jc w:val="center"/>
              <w:rPr>
                <w:rFonts w:cs="Arial"/>
                <w:color w:val="000000"/>
                <w:sz w:val="20"/>
                <w:szCs w:val="20"/>
              </w:rPr>
            </w:pPr>
            <w:r>
              <w:rPr>
                <w:rFonts w:cs="Arial"/>
                <w:color w:val="000000"/>
                <w:sz w:val="20"/>
                <w:szCs w:val="20"/>
              </w:rPr>
              <w:t>0,11</w:t>
            </w:r>
          </w:p>
        </w:tc>
        <w:tc>
          <w:tcPr>
            <w:tcW w:w="322" w:type="pct"/>
            <w:tcBorders>
              <w:top w:val="nil"/>
              <w:left w:val="nil"/>
              <w:bottom w:val="single" w:sz="8" w:space="0" w:color="auto"/>
              <w:right w:val="single" w:sz="8" w:space="0" w:color="auto"/>
            </w:tcBorders>
            <w:shd w:val="clear" w:color="auto" w:fill="auto"/>
            <w:vAlign w:val="center"/>
          </w:tcPr>
          <w:p w14:paraId="2D41EABA" w14:textId="03328586" w:rsidR="00012351" w:rsidRDefault="00012351" w:rsidP="00012351">
            <w:pPr>
              <w:jc w:val="center"/>
              <w:rPr>
                <w:rFonts w:cs="Arial"/>
                <w:color w:val="000000"/>
                <w:sz w:val="20"/>
                <w:szCs w:val="20"/>
              </w:rPr>
            </w:pPr>
            <w:r>
              <w:rPr>
                <w:rFonts w:cs="Arial"/>
                <w:color w:val="000000"/>
                <w:sz w:val="20"/>
                <w:szCs w:val="20"/>
              </w:rPr>
              <w:t>0,11</w:t>
            </w:r>
          </w:p>
        </w:tc>
        <w:tc>
          <w:tcPr>
            <w:tcW w:w="322" w:type="pct"/>
            <w:tcBorders>
              <w:top w:val="nil"/>
              <w:left w:val="nil"/>
              <w:bottom w:val="single" w:sz="8" w:space="0" w:color="auto"/>
              <w:right w:val="single" w:sz="8" w:space="0" w:color="auto"/>
            </w:tcBorders>
            <w:shd w:val="clear" w:color="auto" w:fill="auto"/>
            <w:vAlign w:val="center"/>
          </w:tcPr>
          <w:p w14:paraId="54D6A3CE" w14:textId="5EFC9464" w:rsidR="00012351" w:rsidRDefault="00012351" w:rsidP="00012351">
            <w:pPr>
              <w:jc w:val="center"/>
              <w:rPr>
                <w:rFonts w:cs="Arial"/>
                <w:color w:val="000000"/>
                <w:sz w:val="20"/>
                <w:szCs w:val="20"/>
              </w:rPr>
            </w:pPr>
            <w:r>
              <w:rPr>
                <w:rFonts w:cs="Arial"/>
                <w:color w:val="000000"/>
                <w:sz w:val="20"/>
                <w:szCs w:val="20"/>
              </w:rPr>
              <w:t>0,11</w:t>
            </w:r>
          </w:p>
        </w:tc>
        <w:tc>
          <w:tcPr>
            <w:tcW w:w="322" w:type="pct"/>
            <w:tcBorders>
              <w:top w:val="nil"/>
              <w:left w:val="nil"/>
              <w:bottom w:val="single" w:sz="8" w:space="0" w:color="auto"/>
              <w:right w:val="single" w:sz="8" w:space="0" w:color="auto"/>
            </w:tcBorders>
            <w:shd w:val="clear" w:color="auto" w:fill="auto"/>
            <w:vAlign w:val="center"/>
          </w:tcPr>
          <w:p w14:paraId="4957058E" w14:textId="131D2C0B" w:rsidR="00012351" w:rsidRDefault="00012351" w:rsidP="00012351">
            <w:pPr>
              <w:jc w:val="center"/>
              <w:rPr>
                <w:rFonts w:cs="Arial"/>
                <w:color w:val="000000"/>
                <w:sz w:val="20"/>
                <w:szCs w:val="20"/>
              </w:rPr>
            </w:pPr>
            <w:r>
              <w:rPr>
                <w:rFonts w:cs="Arial"/>
                <w:color w:val="000000"/>
                <w:sz w:val="20"/>
                <w:szCs w:val="20"/>
              </w:rPr>
              <w:t>0,11</w:t>
            </w:r>
          </w:p>
        </w:tc>
        <w:tc>
          <w:tcPr>
            <w:tcW w:w="322" w:type="pct"/>
            <w:tcBorders>
              <w:top w:val="nil"/>
              <w:left w:val="nil"/>
              <w:bottom w:val="single" w:sz="8" w:space="0" w:color="auto"/>
              <w:right w:val="single" w:sz="8" w:space="0" w:color="auto"/>
            </w:tcBorders>
            <w:shd w:val="clear" w:color="auto" w:fill="auto"/>
            <w:vAlign w:val="center"/>
          </w:tcPr>
          <w:p w14:paraId="2A7CEBC2" w14:textId="6E53C71F" w:rsidR="00012351" w:rsidRDefault="00012351" w:rsidP="00012351">
            <w:pPr>
              <w:jc w:val="center"/>
              <w:rPr>
                <w:rFonts w:cs="Arial"/>
                <w:color w:val="000000"/>
                <w:sz w:val="20"/>
                <w:szCs w:val="20"/>
              </w:rPr>
            </w:pPr>
            <w:r>
              <w:rPr>
                <w:rFonts w:cs="Arial"/>
                <w:color w:val="000000"/>
                <w:sz w:val="20"/>
                <w:szCs w:val="20"/>
              </w:rPr>
              <w:t>0,11</w:t>
            </w:r>
          </w:p>
        </w:tc>
        <w:tc>
          <w:tcPr>
            <w:tcW w:w="322" w:type="pct"/>
            <w:tcBorders>
              <w:top w:val="nil"/>
              <w:left w:val="nil"/>
              <w:bottom w:val="single" w:sz="8" w:space="0" w:color="auto"/>
              <w:right w:val="single" w:sz="8" w:space="0" w:color="auto"/>
            </w:tcBorders>
            <w:shd w:val="clear" w:color="auto" w:fill="auto"/>
            <w:vAlign w:val="center"/>
          </w:tcPr>
          <w:p w14:paraId="156D3CC8" w14:textId="7DFAA21D" w:rsidR="00012351" w:rsidRDefault="00012351" w:rsidP="00012351">
            <w:pPr>
              <w:jc w:val="center"/>
              <w:rPr>
                <w:rFonts w:cs="Arial"/>
                <w:color w:val="000000"/>
                <w:sz w:val="20"/>
                <w:szCs w:val="20"/>
              </w:rPr>
            </w:pPr>
            <w:r>
              <w:rPr>
                <w:rFonts w:cs="Arial"/>
                <w:color w:val="000000"/>
                <w:sz w:val="20"/>
                <w:szCs w:val="20"/>
              </w:rPr>
              <w:t>0,11</w:t>
            </w:r>
          </w:p>
        </w:tc>
        <w:tc>
          <w:tcPr>
            <w:tcW w:w="322" w:type="pct"/>
            <w:tcBorders>
              <w:top w:val="nil"/>
              <w:left w:val="nil"/>
              <w:bottom w:val="single" w:sz="8" w:space="0" w:color="auto"/>
              <w:right w:val="single" w:sz="8" w:space="0" w:color="auto"/>
            </w:tcBorders>
            <w:shd w:val="clear" w:color="auto" w:fill="auto"/>
            <w:vAlign w:val="center"/>
          </w:tcPr>
          <w:p w14:paraId="1AC18D30" w14:textId="559E6655" w:rsidR="00012351" w:rsidRDefault="00012351" w:rsidP="00012351">
            <w:pPr>
              <w:jc w:val="center"/>
              <w:rPr>
                <w:rFonts w:cs="Arial"/>
                <w:color w:val="000000"/>
                <w:sz w:val="20"/>
                <w:szCs w:val="20"/>
              </w:rPr>
            </w:pPr>
            <w:r>
              <w:rPr>
                <w:rFonts w:cs="Arial"/>
                <w:color w:val="000000"/>
                <w:sz w:val="20"/>
                <w:szCs w:val="20"/>
              </w:rPr>
              <w:t>0,11</w:t>
            </w:r>
          </w:p>
        </w:tc>
        <w:tc>
          <w:tcPr>
            <w:tcW w:w="323" w:type="pct"/>
            <w:tcBorders>
              <w:top w:val="nil"/>
              <w:left w:val="nil"/>
              <w:bottom w:val="single" w:sz="8" w:space="0" w:color="auto"/>
              <w:right w:val="single" w:sz="8" w:space="0" w:color="auto"/>
            </w:tcBorders>
            <w:shd w:val="clear" w:color="auto" w:fill="auto"/>
            <w:vAlign w:val="center"/>
          </w:tcPr>
          <w:p w14:paraId="0E523DB0" w14:textId="07BF71DA" w:rsidR="00012351" w:rsidRDefault="00012351" w:rsidP="00012351">
            <w:pPr>
              <w:jc w:val="center"/>
              <w:rPr>
                <w:rFonts w:cs="Arial"/>
                <w:color w:val="000000"/>
                <w:sz w:val="20"/>
                <w:szCs w:val="20"/>
              </w:rPr>
            </w:pPr>
            <w:r>
              <w:rPr>
                <w:rFonts w:cs="Arial"/>
                <w:color w:val="000000"/>
                <w:sz w:val="20"/>
                <w:szCs w:val="20"/>
              </w:rPr>
              <w:t>0,11</w:t>
            </w:r>
          </w:p>
        </w:tc>
        <w:tc>
          <w:tcPr>
            <w:tcW w:w="510" w:type="pct"/>
            <w:tcBorders>
              <w:top w:val="nil"/>
              <w:left w:val="nil"/>
              <w:bottom w:val="single" w:sz="8" w:space="0" w:color="auto"/>
              <w:right w:val="single" w:sz="8" w:space="0" w:color="auto"/>
            </w:tcBorders>
            <w:shd w:val="clear" w:color="auto" w:fill="auto"/>
            <w:vAlign w:val="center"/>
          </w:tcPr>
          <w:p w14:paraId="041534D9" w14:textId="7091DFD2" w:rsidR="00012351" w:rsidRDefault="00012351" w:rsidP="00012351">
            <w:pPr>
              <w:jc w:val="center"/>
              <w:rPr>
                <w:rFonts w:cs="Arial"/>
                <w:color w:val="000000"/>
                <w:sz w:val="20"/>
                <w:szCs w:val="20"/>
              </w:rPr>
            </w:pPr>
            <w:r>
              <w:rPr>
                <w:rFonts w:cs="Arial"/>
                <w:color w:val="000000"/>
                <w:sz w:val="20"/>
                <w:szCs w:val="20"/>
              </w:rPr>
              <w:t>0,11</w:t>
            </w:r>
          </w:p>
        </w:tc>
      </w:tr>
    </w:tbl>
    <w:p w14:paraId="5B697724" w14:textId="77777777" w:rsidR="000119C2" w:rsidRPr="00E35BBF" w:rsidRDefault="000119C2" w:rsidP="000119C2">
      <w:pPr>
        <w:ind w:left="9802"/>
        <w:rPr>
          <w:sz w:val="20"/>
          <w:szCs w:val="20"/>
        </w:rPr>
      </w:pPr>
    </w:p>
    <w:p w14:paraId="780C9530" w14:textId="77777777" w:rsidR="000119C2" w:rsidRDefault="000119C2">
      <w:pPr>
        <w:jc w:val="center"/>
      </w:pPr>
    </w:p>
    <w:p w14:paraId="15C44EF9" w14:textId="201770EC" w:rsidR="000119C2" w:rsidRPr="000119C2" w:rsidRDefault="000119C2" w:rsidP="000119C2">
      <w:pPr>
        <w:pStyle w:val="af2"/>
        <w:keepNext/>
        <w:rPr>
          <w:b/>
          <w:i w:val="0"/>
          <w:sz w:val="22"/>
          <w:szCs w:val="22"/>
        </w:rPr>
      </w:pPr>
      <w:bookmarkStart w:id="15" w:name="_Toc133954644"/>
      <w:r w:rsidRPr="000119C2">
        <w:rPr>
          <w:b/>
          <w:i w:val="0"/>
          <w:sz w:val="22"/>
          <w:szCs w:val="22"/>
        </w:rPr>
        <w:t xml:space="preserve">Таблица </w:t>
      </w:r>
      <w:r w:rsidR="0069410C">
        <w:rPr>
          <w:b/>
          <w:i w:val="0"/>
          <w:sz w:val="22"/>
          <w:szCs w:val="22"/>
        </w:rPr>
        <w:fldChar w:fldCharType="begin"/>
      </w:r>
      <w:r w:rsidR="0069410C">
        <w:rPr>
          <w:b/>
          <w:i w:val="0"/>
          <w:sz w:val="22"/>
          <w:szCs w:val="22"/>
        </w:rPr>
        <w:instrText xml:space="preserve"> STYLEREF 1 \s </w:instrText>
      </w:r>
      <w:r w:rsidR="0069410C">
        <w:rPr>
          <w:b/>
          <w:i w:val="0"/>
          <w:sz w:val="22"/>
          <w:szCs w:val="22"/>
        </w:rPr>
        <w:fldChar w:fldCharType="separate"/>
      </w:r>
      <w:r w:rsidR="00C36EC5">
        <w:rPr>
          <w:b/>
          <w:i w:val="0"/>
          <w:noProof/>
          <w:sz w:val="22"/>
          <w:szCs w:val="22"/>
        </w:rPr>
        <w:t>3</w:t>
      </w:r>
      <w:r w:rsidR="0069410C">
        <w:rPr>
          <w:b/>
          <w:i w:val="0"/>
          <w:sz w:val="22"/>
          <w:szCs w:val="22"/>
        </w:rPr>
        <w:fldChar w:fldCharType="end"/>
      </w:r>
      <w:r w:rsidR="0069410C">
        <w:rPr>
          <w:b/>
          <w:i w:val="0"/>
          <w:sz w:val="22"/>
          <w:szCs w:val="22"/>
        </w:rPr>
        <w:t>–</w:t>
      </w:r>
      <w:r w:rsidR="0069410C">
        <w:rPr>
          <w:b/>
          <w:i w:val="0"/>
          <w:sz w:val="22"/>
          <w:szCs w:val="22"/>
        </w:rPr>
        <w:fldChar w:fldCharType="begin"/>
      </w:r>
      <w:r w:rsidR="0069410C">
        <w:rPr>
          <w:b/>
          <w:i w:val="0"/>
          <w:sz w:val="22"/>
          <w:szCs w:val="22"/>
        </w:rPr>
        <w:instrText xml:space="preserve"> SEQ Таблица \* ARABIC \s 1 </w:instrText>
      </w:r>
      <w:r w:rsidR="0069410C">
        <w:rPr>
          <w:b/>
          <w:i w:val="0"/>
          <w:sz w:val="22"/>
          <w:szCs w:val="22"/>
        </w:rPr>
        <w:fldChar w:fldCharType="separate"/>
      </w:r>
      <w:r w:rsidR="00C36EC5">
        <w:rPr>
          <w:b/>
          <w:i w:val="0"/>
          <w:noProof/>
          <w:sz w:val="22"/>
          <w:szCs w:val="22"/>
        </w:rPr>
        <w:t>6</w:t>
      </w:r>
      <w:r w:rsidR="0069410C">
        <w:rPr>
          <w:b/>
          <w:i w:val="0"/>
          <w:sz w:val="22"/>
          <w:szCs w:val="22"/>
        </w:rPr>
        <w:fldChar w:fldCharType="end"/>
      </w:r>
      <w:r w:rsidR="003C0240">
        <w:rPr>
          <w:b/>
          <w:i w:val="0"/>
          <w:sz w:val="22"/>
          <w:szCs w:val="22"/>
        </w:rPr>
        <w:t xml:space="preserve"> </w:t>
      </w:r>
      <w:r w:rsidR="003C0240" w:rsidRPr="003C0240">
        <w:rPr>
          <w:b/>
          <w:i w:val="0"/>
          <w:sz w:val="22"/>
          <w:szCs w:val="22"/>
        </w:rPr>
        <w:t>Тепловой баланс системы теплоснабжения на базе котельной «</w:t>
      </w:r>
      <w:r w:rsidR="003C0240">
        <w:rPr>
          <w:b/>
          <w:i w:val="0"/>
          <w:sz w:val="22"/>
          <w:szCs w:val="22"/>
        </w:rPr>
        <w:t>Южная</w:t>
      </w:r>
      <w:r w:rsidR="003C0240" w:rsidRPr="003C0240">
        <w:rPr>
          <w:b/>
          <w:i w:val="0"/>
          <w:sz w:val="22"/>
          <w:szCs w:val="22"/>
        </w:rPr>
        <w:t>» - МУП «КБУ» в зоне деятельности единой теплоснабжающей организац</w:t>
      </w:r>
      <w:r w:rsidR="003C0240">
        <w:rPr>
          <w:b/>
          <w:i w:val="0"/>
          <w:sz w:val="22"/>
          <w:szCs w:val="22"/>
        </w:rPr>
        <w:t>ии</w:t>
      </w:r>
      <w:r w:rsidR="003C0240" w:rsidRPr="003C0240">
        <w:rPr>
          <w:b/>
          <w:i w:val="0"/>
          <w:sz w:val="22"/>
          <w:szCs w:val="22"/>
        </w:rPr>
        <w:t xml:space="preserve"> №2 за 202</w:t>
      </w:r>
      <w:r w:rsidR="00C36EC5">
        <w:rPr>
          <w:b/>
          <w:i w:val="0"/>
          <w:sz w:val="22"/>
          <w:szCs w:val="22"/>
        </w:rPr>
        <w:t>4</w:t>
      </w:r>
      <w:r w:rsidR="003C0240" w:rsidRPr="003C0240">
        <w:rPr>
          <w:b/>
          <w:i w:val="0"/>
          <w:sz w:val="22"/>
          <w:szCs w:val="22"/>
        </w:rPr>
        <w:t xml:space="preserve"> год и на период до 2040 года, Гкал/ч</w:t>
      </w:r>
      <w:bookmarkEnd w:id="15"/>
    </w:p>
    <w:tbl>
      <w:tblPr>
        <w:tblW w:w="5159" w:type="pct"/>
        <w:tblLook w:val="04A0" w:firstRow="1" w:lastRow="0" w:firstColumn="1" w:lastColumn="0" w:noHBand="0" w:noVBand="1"/>
      </w:tblPr>
      <w:tblGrid>
        <w:gridCol w:w="4688"/>
        <w:gridCol w:w="1069"/>
        <w:gridCol w:w="970"/>
        <w:gridCol w:w="970"/>
        <w:gridCol w:w="970"/>
        <w:gridCol w:w="970"/>
        <w:gridCol w:w="970"/>
        <w:gridCol w:w="970"/>
        <w:gridCol w:w="970"/>
        <w:gridCol w:w="973"/>
        <w:gridCol w:w="1495"/>
      </w:tblGrid>
      <w:tr w:rsidR="000119C2" w:rsidRPr="006D4B7B" w14:paraId="2B2B29EA" w14:textId="77777777" w:rsidTr="007E04D1">
        <w:trPr>
          <w:trHeight w:val="259"/>
        </w:trPr>
        <w:tc>
          <w:tcPr>
            <w:tcW w:w="1561"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271655BD" w14:textId="77777777" w:rsidR="000119C2" w:rsidRPr="006D4B7B" w:rsidRDefault="000119C2" w:rsidP="000119C2">
            <w:pPr>
              <w:jc w:val="center"/>
              <w:rPr>
                <w:rFonts w:cs="Arial"/>
                <w:b/>
                <w:bCs/>
                <w:color w:val="000000"/>
                <w:sz w:val="20"/>
                <w:szCs w:val="20"/>
              </w:rPr>
            </w:pPr>
            <w:r w:rsidRPr="006D4B7B">
              <w:rPr>
                <w:rFonts w:cs="Arial"/>
                <w:b/>
                <w:bCs/>
                <w:color w:val="000000"/>
                <w:sz w:val="20"/>
                <w:szCs w:val="20"/>
              </w:rPr>
              <w:t>Теплоисточник №</w:t>
            </w:r>
            <w:r w:rsidR="003C0240">
              <w:rPr>
                <w:rFonts w:cs="Arial"/>
                <w:b/>
                <w:bCs/>
                <w:color w:val="000000"/>
                <w:sz w:val="20"/>
                <w:szCs w:val="20"/>
              </w:rPr>
              <w:t>4</w:t>
            </w:r>
          </w:p>
        </w:tc>
        <w:tc>
          <w:tcPr>
            <w:tcW w:w="356" w:type="pct"/>
            <w:tcBorders>
              <w:top w:val="single" w:sz="8" w:space="0" w:color="auto"/>
              <w:left w:val="nil"/>
              <w:bottom w:val="single" w:sz="8" w:space="0" w:color="auto"/>
              <w:right w:val="single" w:sz="8" w:space="0" w:color="auto"/>
            </w:tcBorders>
            <w:shd w:val="clear" w:color="auto" w:fill="auto"/>
            <w:vAlign w:val="center"/>
            <w:hideMark/>
          </w:tcPr>
          <w:p w14:paraId="1EE3FEBE" w14:textId="77777777" w:rsidR="000119C2" w:rsidRPr="006D4B7B" w:rsidRDefault="000119C2" w:rsidP="000119C2">
            <w:pPr>
              <w:jc w:val="center"/>
              <w:rPr>
                <w:rFonts w:cs="Arial"/>
                <w:b/>
                <w:bCs/>
                <w:color w:val="000000"/>
                <w:sz w:val="20"/>
                <w:szCs w:val="20"/>
              </w:rPr>
            </w:pPr>
            <w:r w:rsidRPr="006D4B7B">
              <w:rPr>
                <w:rFonts w:cs="Arial"/>
                <w:b/>
                <w:bCs/>
                <w:color w:val="000000"/>
                <w:sz w:val="20"/>
                <w:szCs w:val="20"/>
              </w:rPr>
              <w:t>ЕТО №</w:t>
            </w:r>
            <w:r w:rsidR="003C0240">
              <w:rPr>
                <w:rFonts w:cs="Arial"/>
                <w:b/>
                <w:bCs/>
                <w:color w:val="000000"/>
                <w:sz w:val="20"/>
                <w:szCs w:val="20"/>
              </w:rPr>
              <w:t>2</w:t>
            </w:r>
          </w:p>
        </w:tc>
        <w:tc>
          <w:tcPr>
            <w:tcW w:w="3084" w:type="pct"/>
            <w:gridSpan w:val="9"/>
            <w:tcBorders>
              <w:top w:val="single" w:sz="8" w:space="0" w:color="auto"/>
              <w:left w:val="nil"/>
              <w:bottom w:val="single" w:sz="8" w:space="0" w:color="auto"/>
              <w:right w:val="single" w:sz="8" w:space="0" w:color="000000"/>
            </w:tcBorders>
            <w:shd w:val="clear" w:color="auto" w:fill="auto"/>
            <w:vAlign w:val="center"/>
            <w:hideMark/>
          </w:tcPr>
          <w:p w14:paraId="2BB072A7" w14:textId="77777777" w:rsidR="000119C2" w:rsidRPr="006D4B7B" w:rsidRDefault="00F51D72" w:rsidP="000119C2">
            <w:pPr>
              <w:jc w:val="center"/>
              <w:rPr>
                <w:rFonts w:cs="Arial"/>
                <w:b/>
                <w:bCs/>
                <w:color w:val="000000"/>
                <w:sz w:val="20"/>
                <w:szCs w:val="20"/>
              </w:rPr>
            </w:pPr>
            <w:r w:rsidRPr="00D72DEB">
              <w:rPr>
                <w:rFonts w:cs="Arial"/>
                <w:b/>
                <w:bCs/>
                <w:color w:val="000000"/>
                <w:sz w:val="20"/>
                <w:szCs w:val="20"/>
              </w:rPr>
              <w:t>Котельная</w:t>
            </w:r>
            <w:r w:rsidRPr="003C0240">
              <w:rPr>
                <w:b/>
                <w:szCs w:val="22"/>
              </w:rPr>
              <w:t xml:space="preserve"> «</w:t>
            </w:r>
            <w:r>
              <w:rPr>
                <w:b/>
                <w:i/>
                <w:szCs w:val="22"/>
              </w:rPr>
              <w:t>Южная</w:t>
            </w:r>
            <w:r w:rsidRPr="003C0240">
              <w:rPr>
                <w:b/>
                <w:szCs w:val="22"/>
              </w:rPr>
              <w:t>»</w:t>
            </w:r>
          </w:p>
        </w:tc>
      </w:tr>
      <w:tr w:rsidR="00C36EC5" w:rsidRPr="006D4B7B" w14:paraId="120075B6" w14:textId="77777777" w:rsidTr="007E04D1">
        <w:trPr>
          <w:trHeight w:val="367"/>
        </w:trPr>
        <w:tc>
          <w:tcPr>
            <w:tcW w:w="1561" w:type="pct"/>
            <w:tcBorders>
              <w:top w:val="nil"/>
              <w:left w:val="single" w:sz="8" w:space="0" w:color="auto"/>
              <w:bottom w:val="single" w:sz="8" w:space="0" w:color="auto"/>
              <w:right w:val="single" w:sz="8" w:space="0" w:color="auto"/>
            </w:tcBorders>
            <w:shd w:val="clear" w:color="auto" w:fill="auto"/>
            <w:vAlign w:val="center"/>
            <w:hideMark/>
          </w:tcPr>
          <w:p w14:paraId="31F3C728" w14:textId="77777777" w:rsidR="00C36EC5" w:rsidRPr="006D4B7B" w:rsidRDefault="00C36EC5" w:rsidP="00C36EC5">
            <w:pPr>
              <w:jc w:val="center"/>
              <w:rPr>
                <w:rFonts w:cs="Arial"/>
                <w:b/>
                <w:bCs/>
                <w:color w:val="000000"/>
                <w:sz w:val="20"/>
                <w:szCs w:val="20"/>
              </w:rPr>
            </w:pPr>
            <w:r w:rsidRPr="006D4B7B">
              <w:rPr>
                <w:rFonts w:cs="Arial"/>
                <w:b/>
                <w:bCs/>
                <w:color w:val="000000"/>
                <w:sz w:val="20"/>
                <w:szCs w:val="20"/>
              </w:rPr>
              <w:t>Показатель</w:t>
            </w:r>
          </w:p>
        </w:tc>
        <w:tc>
          <w:tcPr>
            <w:tcW w:w="356" w:type="pct"/>
            <w:tcBorders>
              <w:top w:val="nil"/>
              <w:left w:val="nil"/>
              <w:bottom w:val="single" w:sz="8" w:space="0" w:color="auto"/>
              <w:right w:val="single" w:sz="8" w:space="0" w:color="auto"/>
            </w:tcBorders>
            <w:shd w:val="clear" w:color="auto" w:fill="auto"/>
            <w:vAlign w:val="center"/>
            <w:hideMark/>
          </w:tcPr>
          <w:p w14:paraId="702C1881" w14:textId="77777777" w:rsidR="00C36EC5" w:rsidRPr="006D4B7B" w:rsidRDefault="00C36EC5" w:rsidP="00C36EC5">
            <w:pPr>
              <w:jc w:val="center"/>
              <w:rPr>
                <w:rFonts w:cs="Arial"/>
                <w:b/>
                <w:bCs/>
                <w:color w:val="000000"/>
                <w:sz w:val="20"/>
                <w:szCs w:val="20"/>
              </w:rPr>
            </w:pPr>
            <w:r w:rsidRPr="006D4B7B">
              <w:rPr>
                <w:rFonts w:cs="Arial"/>
                <w:b/>
                <w:bCs/>
                <w:color w:val="000000"/>
                <w:sz w:val="20"/>
                <w:szCs w:val="20"/>
              </w:rPr>
              <w:t>Ед. изм.</w:t>
            </w:r>
          </w:p>
        </w:tc>
        <w:tc>
          <w:tcPr>
            <w:tcW w:w="323" w:type="pct"/>
            <w:tcBorders>
              <w:top w:val="nil"/>
              <w:left w:val="nil"/>
              <w:bottom w:val="single" w:sz="8" w:space="0" w:color="auto"/>
              <w:right w:val="single" w:sz="8" w:space="0" w:color="auto"/>
            </w:tcBorders>
            <w:shd w:val="clear" w:color="auto" w:fill="auto"/>
            <w:vAlign w:val="center"/>
            <w:hideMark/>
          </w:tcPr>
          <w:p w14:paraId="66B4F7EF" w14:textId="7177854C" w:rsidR="00C36EC5" w:rsidRPr="006D4B7B" w:rsidRDefault="00C36EC5" w:rsidP="00C36EC5">
            <w:pPr>
              <w:jc w:val="center"/>
              <w:rPr>
                <w:rFonts w:cs="Arial"/>
                <w:b/>
                <w:bCs/>
                <w:color w:val="000000"/>
                <w:sz w:val="20"/>
                <w:szCs w:val="20"/>
              </w:rPr>
            </w:pPr>
            <w:r>
              <w:rPr>
                <w:rFonts w:cs="Arial"/>
                <w:b/>
                <w:bCs/>
                <w:color w:val="000000"/>
                <w:sz w:val="20"/>
                <w:szCs w:val="20"/>
              </w:rPr>
              <w:t>2022</w:t>
            </w:r>
          </w:p>
        </w:tc>
        <w:tc>
          <w:tcPr>
            <w:tcW w:w="323" w:type="pct"/>
            <w:tcBorders>
              <w:top w:val="nil"/>
              <w:left w:val="nil"/>
              <w:bottom w:val="single" w:sz="8" w:space="0" w:color="auto"/>
              <w:right w:val="single" w:sz="8" w:space="0" w:color="auto"/>
            </w:tcBorders>
            <w:shd w:val="clear" w:color="auto" w:fill="auto"/>
            <w:vAlign w:val="center"/>
            <w:hideMark/>
          </w:tcPr>
          <w:p w14:paraId="47987B64" w14:textId="21915800" w:rsidR="00C36EC5" w:rsidRPr="006D4B7B" w:rsidRDefault="00C36EC5" w:rsidP="00C36EC5">
            <w:pPr>
              <w:jc w:val="center"/>
              <w:rPr>
                <w:rFonts w:cs="Arial"/>
                <w:b/>
                <w:bCs/>
                <w:color w:val="000000"/>
                <w:sz w:val="20"/>
                <w:szCs w:val="20"/>
              </w:rPr>
            </w:pPr>
            <w:r>
              <w:rPr>
                <w:rFonts w:cs="Arial"/>
                <w:b/>
                <w:bCs/>
                <w:color w:val="000000"/>
                <w:sz w:val="20"/>
                <w:szCs w:val="20"/>
              </w:rPr>
              <w:t>2023</w:t>
            </w:r>
          </w:p>
        </w:tc>
        <w:tc>
          <w:tcPr>
            <w:tcW w:w="323" w:type="pct"/>
            <w:tcBorders>
              <w:top w:val="nil"/>
              <w:left w:val="nil"/>
              <w:bottom w:val="single" w:sz="8" w:space="0" w:color="auto"/>
              <w:right w:val="single" w:sz="8" w:space="0" w:color="auto"/>
            </w:tcBorders>
            <w:shd w:val="clear" w:color="auto" w:fill="auto"/>
            <w:vAlign w:val="center"/>
            <w:hideMark/>
          </w:tcPr>
          <w:p w14:paraId="3FC296ED" w14:textId="24E53C28" w:rsidR="00C36EC5" w:rsidRPr="006D4B7B" w:rsidRDefault="00C36EC5" w:rsidP="00C36EC5">
            <w:pPr>
              <w:jc w:val="center"/>
              <w:rPr>
                <w:rFonts w:cs="Arial"/>
                <w:b/>
                <w:bCs/>
                <w:color w:val="000000"/>
                <w:sz w:val="20"/>
                <w:szCs w:val="20"/>
              </w:rPr>
            </w:pPr>
            <w:r>
              <w:rPr>
                <w:rFonts w:cs="Arial"/>
                <w:b/>
                <w:bCs/>
                <w:color w:val="000000"/>
                <w:sz w:val="20"/>
                <w:szCs w:val="20"/>
              </w:rPr>
              <w:t>2024</w:t>
            </w:r>
          </w:p>
        </w:tc>
        <w:tc>
          <w:tcPr>
            <w:tcW w:w="323" w:type="pct"/>
            <w:tcBorders>
              <w:top w:val="nil"/>
              <w:left w:val="nil"/>
              <w:bottom w:val="single" w:sz="8" w:space="0" w:color="auto"/>
              <w:right w:val="single" w:sz="8" w:space="0" w:color="auto"/>
            </w:tcBorders>
            <w:shd w:val="clear" w:color="auto" w:fill="auto"/>
            <w:vAlign w:val="center"/>
            <w:hideMark/>
          </w:tcPr>
          <w:p w14:paraId="2724D5A5" w14:textId="30BCC233" w:rsidR="00C36EC5" w:rsidRPr="006D4B7B" w:rsidRDefault="00C36EC5" w:rsidP="00C36EC5">
            <w:pPr>
              <w:jc w:val="center"/>
              <w:rPr>
                <w:rFonts w:cs="Arial"/>
                <w:b/>
                <w:bCs/>
                <w:color w:val="000000"/>
                <w:sz w:val="20"/>
                <w:szCs w:val="20"/>
              </w:rPr>
            </w:pPr>
            <w:r>
              <w:rPr>
                <w:rFonts w:cs="Arial"/>
                <w:b/>
                <w:bCs/>
                <w:color w:val="000000"/>
                <w:sz w:val="20"/>
                <w:szCs w:val="20"/>
              </w:rPr>
              <w:t>2025</w:t>
            </w:r>
          </w:p>
        </w:tc>
        <w:tc>
          <w:tcPr>
            <w:tcW w:w="323" w:type="pct"/>
            <w:tcBorders>
              <w:top w:val="nil"/>
              <w:left w:val="nil"/>
              <w:bottom w:val="single" w:sz="8" w:space="0" w:color="auto"/>
              <w:right w:val="single" w:sz="8" w:space="0" w:color="auto"/>
            </w:tcBorders>
            <w:shd w:val="clear" w:color="auto" w:fill="auto"/>
            <w:vAlign w:val="center"/>
            <w:hideMark/>
          </w:tcPr>
          <w:p w14:paraId="4B24E2B9" w14:textId="5A9D9516" w:rsidR="00C36EC5" w:rsidRPr="006D4B7B" w:rsidRDefault="00C36EC5" w:rsidP="00C36EC5">
            <w:pPr>
              <w:jc w:val="center"/>
              <w:rPr>
                <w:rFonts w:cs="Arial"/>
                <w:b/>
                <w:bCs/>
                <w:color w:val="000000"/>
                <w:sz w:val="20"/>
                <w:szCs w:val="20"/>
              </w:rPr>
            </w:pPr>
            <w:r>
              <w:rPr>
                <w:rFonts w:cs="Arial"/>
                <w:b/>
                <w:bCs/>
                <w:color w:val="000000"/>
                <w:sz w:val="20"/>
                <w:szCs w:val="20"/>
              </w:rPr>
              <w:t>2026</w:t>
            </w:r>
          </w:p>
        </w:tc>
        <w:tc>
          <w:tcPr>
            <w:tcW w:w="323" w:type="pct"/>
            <w:tcBorders>
              <w:top w:val="nil"/>
              <w:left w:val="nil"/>
              <w:bottom w:val="single" w:sz="8" w:space="0" w:color="auto"/>
              <w:right w:val="single" w:sz="8" w:space="0" w:color="auto"/>
            </w:tcBorders>
            <w:shd w:val="clear" w:color="auto" w:fill="auto"/>
            <w:vAlign w:val="center"/>
            <w:hideMark/>
          </w:tcPr>
          <w:p w14:paraId="611AAD7E" w14:textId="7DAD8643" w:rsidR="00C36EC5" w:rsidRPr="006D4B7B" w:rsidRDefault="00C36EC5" w:rsidP="00C36EC5">
            <w:pPr>
              <w:jc w:val="center"/>
              <w:rPr>
                <w:rFonts w:cs="Arial"/>
                <w:b/>
                <w:bCs/>
                <w:color w:val="000000"/>
                <w:sz w:val="20"/>
                <w:szCs w:val="20"/>
              </w:rPr>
            </w:pPr>
            <w:r>
              <w:rPr>
                <w:rFonts w:cs="Arial"/>
                <w:b/>
                <w:bCs/>
                <w:color w:val="000000"/>
                <w:sz w:val="20"/>
                <w:szCs w:val="20"/>
              </w:rPr>
              <w:t>2027</w:t>
            </w:r>
          </w:p>
        </w:tc>
        <w:tc>
          <w:tcPr>
            <w:tcW w:w="323" w:type="pct"/>
            <w:tcBorders>
              <w:top w:val="nil"/>
              <w:left w:val="nil"/>
              <w:bottom w:val="single" w:sz="8" w:space="0" w:color="auto"/>
              <w:right w:val="single" w:sz="8" w:space="0" w:color="auto"/>
            </w:tcBorders>
            <w:shd w:val="clear" w:color="auto" w:fill="auto"/>
            <w:vAlign w:val="center"/>
            <w:hideMark/>
          </w:tcPr>
          <w:p w14:paraId="577EB641" w14:textId="213C9D6A" w:rsidR="00C36EC5" w:rsidRPr="006D4B7B" w:rsidRDefault="00C36EC5" w:rsidP="00C36EC5">
            <w:pPr>
              <w:jc w:val="center"/>
              <w:rPr>
                <w:rFonts w:cs="Arial"/>
                <w:b/>
                <w:bCs/>
                <w:color w:val="000000"/>
                <w:sz w:val="20"/>
                <w:szCs w:val="20"/>
              </w:rPr>
            </w:pPr>
            <w:r>
              <w:rPr>
                <w:rFonts w:cs="Arial"/>
                <w:b/>
                <w:bCs/>
                <w:color w:val="000000"/>
                <w:sz w:val="20"/>
                <w:szCs w:val="20"/>
              </w:rPr>
              <w:t>2030</w:t>
            </w:r>
          </w:p>
        </w:tc>
        <w:tc>
          <w:tcPr>
            <w:tcW w:w="324" w:type="pct"/>
            <w:tcBorders>
              <w:top w:val="nil"/>
              <w:left w:val="nil"/>
              <w:bottom w:val="single" w:sz="8" w:space="0" w:color="auto"/>
              <w:right w:val="single" w:sz="8" w:space="0" w:color="auto"/>
            </w:tcBorders>
            <w:shd w:val="clear" w:color="auto" w:fill="auto"/>
            <w:vAlign w:val="center"/>
            <w:hideMark/>
          </w:tcPr>
          <w:p w14:paraId="3322C2A4" w14:textId="31A57384" w:rsidR="00C36EC5" w:rsidRPr="006D4B7B" w:rsidRDefault="00C36EC5" w:rsidP="00C36EC5">
            <w:pPr>
              <w:jc w:val="center"/>
              <w:rPr>
                <w:rFonts w:cs="Arial"/>
                <w:b/>
                <w:bCs/>
                <w:color w:val="000000"/>
                <w:sz w:val="20"/>
                <w:szCs w:val="20"/>
              </w:rPr>
            </w:pPr>
            <w:r>
              <w:rPr>
                <w:rFonts w:cs="Arial"/>
                <w:b/>
                <w:bCs/>
                <w:color w:val="000000"/>
                <w:sz w:val="20"/>
                <w:szCs w:val="20"/>
              </w:rPr>
              <w:t>2035</w:t>
            </w:r>
          </w:p>
        </w:tc>
        <w:tc>
          <w:tcPr>
            <w:tcW w:w="501" w:type="pct"/>
            <w:tcBorders>
              <w:top w:val="nil"/>
              <w:left w:val="nil"/>
              <w:bottom w:val="single" w:sz="8" w:space="0" w:color="auto"/>
              <w:right w:val="single" w:sz="8" w:space="0" w:color="auto"/>
            </w:tcBorders>
            <w:shd w:val="clear" w:color="auto" w:fill="auto"/>
            <w:vAlign w:val="center"/>
            <w:hideMark/>
          </w:tcPr>
          <w:p w14:paraId="5791DE0D" w14:textId="3BC864C6" w:rsidR="00C36EC5" w:rsidRPr="006D4B7B" w:rsidRDefault="00C36EC5" w:rsidP="00C36EC5">
            <w:pPr>
              <w:jc w:val="center"/>
              <w:rPr>
                <w:rFonts w:cs="Arial"/>
                <w:b/>
                <w:bCs/>
                <w:color w:val="000000"/>
                <w:sz w:val="20"/>
                <w:szCs w:val="20"/>
              </w:rPr>
            </w:pPr>
            <w:r>
              <w:rPr>
                <w:rFonts w:cs="Arial"/>
                <w:b/>
                <w:bCs/>
                <w:color w:val="000000"/>
                <w:sz w:val="20"/>
                <w:szCs w:val="20"/>
              </w:rPr>
              <w:t>2040</w:t>
            </w:r>
          </w:p>
        </w:tc>
      </w:tr>
      <w:tr w:rsidR="001A4915" w:rsidRPr="006D4B7B" w14:paraId="0A763BE7" w14:textId="77777777" w:rsidTr="007E04D1">
        <w:trPr>
          <w:trHeight w:val="20"/>
        </w:trPr>
        <w:tc>
          <w:tcPr>
            <w:tcW w:w="1561" w:type="pct"/>
            <w:tcBorders>
              <w:top w:val="nil"/>
              <w:left w:val="single" w:sz="8" w:space="0" w:color="auto"/>
              <w:bottom w:val="single" w:sz="8" w:space="0" w:color="auto"/>
              <w:right w:val="single" w:sz="8" w:space="0" w:color="auto"/>
            </w:tcBorders>
            <w:shd w:val="clear" w:color="auto" w:fill="auto"/>
            <w:vAlign w:val="center"/>
            <w:hideMark/>
          </w:tcPr>
          <w:p w14:paraId="36B08A8E" w14:textId="77777777" w:rsidR="001A4915" w:rsidRPr="006D4B7B" w:rsidRDefault="001A4915" w:rsidP="001A4915">
            <w:pPr>
              <w:rPr>
                <w:rFonts w:cs="Arial"/>
                <w:color w:val="000000"/>
                <w:sz w:val="20"/>
                <w:szCs w:val="20"/>
              </w:rPr>
            </w:pPr>
            <w:r w:rsidRPr="006D4B7B">
              <w:rPr>
                <w:rFonts w:cs="Arial"/>
                <w:color w:val="000000"/>
                <w:sz w:val="20"/>
                <w:szCs w:val="20"/>
              </w:rPr>
              <w:t>Установленная тепловая мощность, в том числе:</w:t>
            </w:r>
          </w:p>
        </w:tc>
        <w:tc>
          <w:tcPr>
            <w:tcW w:w="356" w:type="pct"/>
            <w:tcBorders>
              <w:top w:val="nil"/>
              <w:left w:val="nil"/>
              <w:bottom w:val="single" w:sz="8" w:space="0" w:color="auto"/>
              <w:right w:val="single" w:sz="8" w:space="0" w:color="auto"/>
            </w:tcBorders>
            <w:shd w:val="clear" w:color="auto" w:fill="auto"/>
            <w:vAlign w:val="center"/>
            <w:hideMark/>
          </w:tcPr>
          <w:p w14:paraId="2DC02F58" w14:textId="77777777" w:rsidR="001A4915" w:rsidRPr="006D4B7B" w:rsidRDefault="001A4915" w:rsidP="001A4915">
            <w:pPr>
              <w:rPr>
                <w:rFonts w:cs="Arial"/>
                <w:color w:val="000000"/>
                <w:sz w:val="20"/>
                <w:szCs w:val="20"/>
              </w:rPr>
            </w:pPr>
            <w:r w:rsidRPr="006D4B7B">
              <w:rPr>
                <w:rFonts w:cs="Arial"/>
                <w:color w:val="000000"/>
                <w:sz w:val="20"/>
                <w:szCs w:val="20"/>
              </w:rPr>
              <w:t>Гкал/ч</w:t>
            </w:r>
          </w:p>
        </w:tc>
        <w:tc>
          <w:tcPr>
            <w:tcW w:w="323" w:type="pct"/>
            <w:tcBorders>
              <w:top w:val="nil"/>
              <w:left w:val="nil"/>
              <w:bottom w:val="single" w:sz="8" w:space="0" w:color="auto"/>
              <w:right w:val="single" w:sz="8" w:space="0" w:color="auto"/>
            </w:tcBorders>
            <w:shd w:val="clear" w:color="auto" w:fill="auto"/>
            <w:vAlign w:val="center"/>
          </w:tcPr>
          <w:p w14:paraId="40E520EE" w14:textId="3934040E" w:rsidR="001A4915" w:rsidRDefault="001A4915" w:rsidP="001A4915">
            <w:pPr>
              <w:jc w:val="center"/>
              <w:rPr>
                <w:rFonts w:cs="Arial"/>
                <w:color w:val="000000"/>
                <w:sz w:val="20"/>
                <w:szCs w:val="20"/>
              </w:rPr>
            </w:pPr>
            <w:r>
              <w:rPr>
                <w:rFonts w:cs="Arial"/>
                <w:color w:val="000000"/>
                <w:sz w:val="20"/>
                <w:szCs w:val="20"/>
              </w:rPr>
              <w:t>3,44</w:t>
            </w:r>
          </w:p>
        </w:tc>
        <w:tc>
          <w:tcPr>
            <w:tcW w:w="323" w:type="pct"/>
            <w:tcBorders>
              <w:top w:val="nil"/>
              <w:left w:val="nil"/>
              <w:bottom w:val="single" w:sz="8" w:space="0" w:color="auto"/>
              <w:right w:val="single" w:sz="8" w:space="0" w:color="auto"/>
            </w:tcBorders>
            <w:shd w:val="clear" w:color="auto" w:fill="auto"/>
            <w:vAlign w:val="center"/>
          </w:tcPr>
          <w:p w14:paraId="312D1BC2" w14:textId="7612EFB9" w:rsidR="001A4915" w:rsidRDefault="001A4915" w:rsidP="001A4915">
            <w:pPr>
              <w:jc w:val="center"/>
              <w:rPr>
                <w:rFonts w:cs="Arial"/>
                <w:color w:val="000000"/>
                <w:sz w:val="20"/>
                <w:szCs w:val="20"/>
              </w:rPr>
            </w:pPr>
            <w:r>
              <w:rPr>
                <w:rFonts w:cs="Arial"/>
                <w:color w:val="000000"/>
                <w:sz w:val="20"/>
                <w:szCs w:val="20"/>
              </w:rPr>
              <w:t>3,44</w:t>
            </w:r>
          </w:p>
        </w:tc>
        <w:tc>
          <w:tcPr>
            <w:tcW w:w="323" w:type="pct"/>
            <w:tcBorders>
              <w:top w:val="nil"/>
              <w:left w:val="nil"/>
              <w:bottom w:val="single" w:sz="8" w:space="0" w:color="auto"/>
              <w:right w:val="single" w:sz="8" w:space="0" w:color="auto"/>
            </w:tcBorders>
            <w:shd w:val="clear" w:color="auto" w:fill="auto"/>
            <w:vAlign w:val="center"/>
          </w:tcPr>
          <w:p w14:paraId="2A8EBE64" w14:textId="00DFF5A9" w:rsidR="001A4915" w:rsidRDefault="001A4915" w:rsidP="001A4915">
            <w:pPr>
              <w:jc w:val="center"/>
              <w:rPr>
                <w:rFonts w:cs="Arial"/>
                <w:color w:val="000000"/>
                <w:sz w:val="20"/>
                <w:szCs w:val="20"/>
              </w:rPr>
            </w:pPr>
            <w:r>
              <w:rPr>
                <w:rFonts w:cs="Arial"/>
                <w:color w:val="000000"/>
                <w:sz w:val="20"/>
                <w:szCs w:val="20"/>
              </w:rPr>
              <w:t>3,44</w:t>
            </w:r>
          </w:p>
        </w:tc>
        <w:tc>
          <w:tcPr>
            <w:tcW w:w="323" w:type="pct"/>
            <w:tcBorders>
              <w:top w:val="nil"/>
              <w:left w:val="nil"/>
              <w:bottom w:val="single" w:sz="8" w:space="0" w:color="auto"/>
              <w:right w:val="single" w:sz="8" w:space="0" w:color="auto"/>
            </w:tcBorders>
            <w:shd w:val="clear" w:color="auto" w:fill="auto"/>
            <w:vAlign w:val="center"/>
          </w:tcPr>
          <w:p w14:paraId="412ABECC" w14:textId="71EDCCE9" w:rsidR="001A4915" w:rsidRDefault="001A4915" w:rsidP="001A4915">
            <w:pPr>
              <w:jc w:val="center"/>
              <w:rPr>
                <w:rFonts w:cs="Arial"/>
                <w:color w:val="000000"/>
                <w:sz w:val="20"/>
                <w:szCs w:val="20"/>
              </w:rPr>
            </w:pPr>
            <w:r>
              <w:rPr>
                <w:rFonts w:cs="Arial"/>
                <w:color w:val="000000"/>
                <w:sz w:val="20"/>
                <w:szCs w:val="20"/>
              </w:rPr>
              <w:t>3,44</w:t>
            </w:r>
          </w:p>
        </w:tc>
        <w:tc>
          <w:tcPr>
            <w:tcW w:w="323" w:type="pct"/>
            <w:tcBorders>
              <w:top w:val="nil"/>
              <w:left w:val="nil"/>
              <w:bottom w:val="single" w:sz="8" w:space="0" w:color="auto"/>
              <w:right w:val="single" w:sz="8" w:space="0" w:color="auto"/>
            </w:tcBorders>
            <w:shd w:val="clear" w:color="auto" w:fill="auto"/>
            <w:vAlign w:val="center"/>
          </w:tcPr>
          <w:p w14:paraId="1FE661FE" w14:textId="4FEEB11D" w:rsidR="001A4915" w:rsidRDefault="001A4915" w:rsidP="001A4915">
            <w:pPr>
              <w:jc w:val="center"/>
              <w:rPr>
                <w:rFonts w:cs="Arial"/>
                <w:color w:val="000000"/>
                <w:sz w:val="20"/>
                <w:szCs w:val="20"/>
              </w:rPr>
            </w:pPr>
            <w:r>
              <w:rPr>
                <w:rFonts w:cs="Arial"/>
                <w:color w:val="000000"/>
                <w:sz w:val="20"/>
                <w:szCs w:val="20"/>
              </w:rPr>
              <w:t>3,44</w:t>
            </w:r>
          </w:p>
        </w:tc>
        <w:tc>
          <w:tcPr>
            <w:tcW w:w="323" w:type="pct"/>
            <w:tcBorders>
              <w:top w:val="nil"/>
              <w:left w:val="nil"/>
              <w:bottom w:val="single" w:sz="8" w:space="0" w:color="auto"/>
              <w:right w:val="single" w:sz="8" w:space="0" w:color="auto"/>
            </w:tcBorders>
            <w:shd w:val="clear" w:color="auto" w:fill="auto"/>
            <w:vAlign w:val="center"/>
          </w:tcPr>
          <w:p w14:paraId="644A047E" w14:textId="09326829" w:rsidR="001A4915" w:rsidRDefault="001A4915" w:rsidP="001A4915">
            <w:pPr>
              <w:jc w:val="center"/>
              <w:rPr>
                <w:rFonts w:cs="Arial"/>
                <w:color w:val="000000"/>
                <w:sz w:val="20"/>
                <w:szCs w:val="20"/>
              </w:rPr>
            </w:pPr>
            <w:r>
              <w:rPr>
                <w:rFonts w:cs="Arial"/>
                <w:color w:val="000000"/>
                <w:sz w:val="20"/>
                <w:szCs w:val="20"/>
              </w:rPr>
              <w:t>3,44</w:t>
            </w:r>
          </w:p>
        </w:tc>
        <w:tc>
          <w:tcPr>
            <w:tcW w:w="323" w:type="pct"/>
            <w:tcBorders>
              <w:top w:val="nil"/>
              <w:left w:val="nil"/>
              <w:bottom w:val="single" w:sz="8" w:space="0" w:color="auto"/>
              <w:right w:val="single" w:sz="8" w:space="0" w:color="auto"/>
            </w:tcBorders>
            <w:shd w:val="clear" w:color="auto" w:fill="auto"/>
            <w:vAlign w:val="center"/>
          </w:tcPr>
          <w:p w14:paraId="069B50F6" w14:textId="458D009B" w:rsidR="001A4915" w:rsidRDefault="001A4915" w:rsidP="001A4915">
            <w:pPr>
              <w:jc w:val="center"/>
              <w:rPr>
                <w:rFonts w:cs="Arial"/>
                <w:color w:val="000000"/>
                <w:sz w:val="20"/>
                <w:szCs w:val="20"/>
              </w:rPr>
            </w:pPr>
            <w:r>
              <w:rPr>
                <w:rFonts w:cs="Arial"/>
                <w:color w:val="000000"/>
                <w:sz w:val="20"/>
                <w:szCs w:val="20"/>
              </w:rPr>
              <w:t>3,44</w:t>
            </w:r>
          </w:p>
        </w:tc>
        <w:tc>
          <w:tcPr>
            <w:tcW w:w="324" w:type="pct"/>
            <w:tcBorders>
              <w:top w:val="nil"/>
              <w:left w:val="nil"/>
              <w:bottom w:val="single" w:sz="8" w:space="0" w:color="auto"/>
              <w:right w:val="single" w:sz="8" w:space="0" w:color="auto"/>
            </w:tcBorders>
            <w:shd w:val="clear" w:color="auto" w:fill="auto"/>
            <w:vAlign w:val="center"/>
          </w:tcPr>
          <w:p w14:paraId="0F7D9229" w14:textId="05315A9F" w:rsidR="001A4915" w:rsidRDefault="001A4915" w:rsidP="001A4915">
            <w:pPr>
              <w:jc w:val="center"/>
              <w:rPr>
                <w:rFonts w:cs="Arial"/>
                <w:color w:val="000000"/>
                <w:sz w:val="20"/>
                <w:szCs w:val="20"/>
              </w:rPr>
            </w:pPr>
            <w:r>
              <w:rPr>
                <w:rFonts w:cs="Arial"/>
                <w:color w:val="000000"/>
                <w:sz w:val="20"/>
                <w:szCs w:val="20"/>
              </w:rPr>
              <w:t>3,44</w:t>
            </w:r>
          </w:p>
        </w:tc>
        <w:tc>
          <w:tcPr>
            <w:tcW w:w="501" w:type="pct"/>
            <w:tcBorders>
              <w:top w:val="nil"/>
              <w:left w:val="nil"/>
              <w:bottom w:val="single" w:sz="8" w:space="0" w:color="auto"/>
              <w:right w:val="single" w:sz="8" w:space="0" w:color="auto"/>
            </w:tcBorders>
            <w:shd w:val="clear" w:color="auto" w:fill="auto"/>
            <w:vAlign w:val="center"/>
          </w:tcPr>
          <w:p w14:paraId="5F5CE97D" w14:textId="0BEFF256" w:rsidR="001A4915" w:rsidRDefault="001A4915" w:rsidP="001A4915">
            <w:pPr>
              <w:jc w:val="center"/>
              <w:rPr>
                <w:rFonts w:cs="Arial"/>
                <w:color w:val="000000"/>
                <w:sz w:val="20"/>
                <w:szCs w:val="20"/>
              </w:rPr>
            </w:pPr>
            <w:r>
              <w:rPr>
                <w:rFonts w:cs="Arial"/>
                <w:color w:val="000000"/>
                <w:sz w:val="20"/>
                <w:szCs w:val="20"/>
              </w:rPr>
              <w:t>3,44</w:t>
            </w:r>
          </w:p>
        </w:tc>
      </w:tr>
      <w:tr w:rsidR="001A4915" w:rsidRPr="006D4B7B" w14:paraId="76CF9B34" w14:textId="77777777" w:rsidTr="007E04D1">
        <w:trPr>
          <w:trHeight w:val="20"/>
        </w:trPr>
        <w:tc>
          <w:tcPr>
            <w:tcW w:w="1561" w:type="pct"/>
            <w:tcBorders>
              <w:top w:val="nil"/>
              <w:left w:val="single" w:sz="8" w:space="0" w:color="auto"/>
              <w:bottom w:val="single" w:sz="8" w:space="0" w:color="auto"/>
              <w:right w:val="single" w:sz="8" w:space="0" w:color="auto"/>
            </w:tcBorders>
            <w:shd w:val="clear" w:color="auto" w:fill="auto"/>
            <w:vAlign w:val="center"/>
            <w:hideMark/>
          </w:tcPr>
          <w:p w14:paraId="74E4B813" w14:textId="77777777" w:rsidR="001A4915" w:rsidRPr="006D4B7B" w:rsidRDefault="001A4915" w:rsidP="001A4915">
            <w:pPr>
              <w:rPr>
                <w:rFonts w:cs="Arial"/>
                <w:color w:val="000000"/>
                <w:sz w:val="20"/>
                <w:szCs w:val="20"/>
              </w:rPr>
            </w:pPr>
            <w:r w:rsidRPr="006D4B7B">
              <w:rPr>
                <w:rFonts w:cs="Arial"/>
                <w:color w:val="000000"/>
                <w:sz w:val="20"/>
                <w:szCs w:val="20"/>
              </w:rPr>
              <w:t>Располагаемая тепловая мощность нетто станции</w:t>
            </w:r>
          </w:p>
        </w:tc>
        <w:tc>
          <w:tcPr>
            <w:tcW w:w="356" w:type="pct"/>
            <w:tcBorders>
              <w:top w:val="nil"/>
              <w:left w:val="nil"/>
              <w:bottom w:val="single" w:sz="8" w:space="0" w:color="auto"/>
              <w:right w:val="single" w:sz="8" w:space="0" w:color="auto"/>
            </w:tcBorders>
            <w:shd w:val="clear" w:color="auto" w:fill="auto"/>
            <w:vAlign w:val="center"/>
            <w:hideMark/>
          </w:tcPr>
          <w:p w14:paraId="0576A2B9" w14:textId="77777777" w:rsidR="001A4915" w:rsidRPr="006D4B7B" w:rsidRDefault="001A4915" w:rsidP="001A4915">
            <w:pPr>
              <w:rPr>
                <w:rFonts w:cs="Arial"/>
                <w:color w:val="000000"/>
                <w:sz w:val="20"/>
                <w:szCs w:val="20"/>
              </w:rPr>
            </w:pPr>
            <w:r w:rsidRPr="006D4B7B">
              <w:rPr>
                <w:rFonts w:cs="Arial"/>
                <w:color w:val="000000"/>
                <w:sz w:val="20"/>
                <w:szCs w:val="20"/>
              </w:rPr>
              <w:t>Гкал/ч</w:t>
            </w:r>
          </w:p>
        </w:tc>
        <w:tc>
          <w:tcPr>
            <w:tcW w:w="323" w:type="pct"/>
            <w:tcBorders>
              <w:top w:val="nil"/>
              <w:left w:val="nil"/>
              <w:bottom w:val="single" w:sz="8" w:space="0" w:color="auto"/>
              <w:right w:val="single" w:sz="8" w:space="0" w:color="auto"/>
            </w:tcBorders>
            <w:shd w:val="clear" w:color="auto" w:fill="auto"/>
            <w:vAlign w:val="center"/>
          </w:tcPr>
          <w:p w14:paraId="334D4363" w14:textId="5408D608" w:rsidR="001A4915" w:rsidRDefault="001A4915" w:rsidP="001A4915">
            <w:pPr>
              <w:jc w:val="center"/>
              <w:rPr>
                <w:rFonts w:cs="Arial"/>
                <w:color w:val="000000"/>
                <w:sz w:val="20"/>
                <w:szCs w:val="20"/>
              </w:rPr>
            </w:pPr>
            <w:r>
              <w:rPr>
                <w:rFonts w:cs="Arial"/>
                <w:color w:val="000000"/>
                <w:sz w:val="20"/>
                <w:szCs w:val="20"/>
              </w:rPr>
              <w:t>3,44</w:t>
            </w:r>
          </w:p>
        </w:tc>
        <w:tc>
          <w:tcPr>
            <w:tcW w:w="323" w:type="pct"/>
            <w:tcBorders>
              <w:top w:val="nil"/>
              <w:left w:val="nil"/>
              <w:bottom w:val="single" w:sz="8" w:space="0" w:color="auto"/>
              <w:right w:val="single" w:sz="8" w:space="0" w:color="auto"/>
            </w:tcBorders>
            <w:shd w:val="clear" w:color="auto" w:fill="auto"/>
            <w:vAlign w:val="center"/>
          </w:tcPr>
          <w:p w14:paraId="361EFEF0" w14:textId="2FBA95E8" w:rsidR="001A4915" w:rsidRDefault="001A4915" w:rsidP="001A4915">
            <w:pPr>
              <w:jc w:val="center"/>
              <w:rPr>
                <w:rFonts w:cs="Arial"/>
                <w:color w:val="000000"/>
                <w:sz w:val="20"/>
                <w:szCs w:val="20"/>
              </w:rPr>
            </w:pPr>
            <w:r>
              <w:rPr>
                <w:rFonts w:cs="Arial"/>
                <w:color w:val="000000"/>
                <w:sz w:val="20"/>
                <w:szCs w:val="20"/>
              </w:rPr>
              <w:t>3,44</w:t>
            </w:r>
          </w:p>
        </w:tc>
        <w:tc>
          <w:tcPr>
            <w:tcW w:w="323" w:type="pct"/>
            <w:tcBorders>
              <w:top w:val="nil"/>
              <w:left w:val="nil"/>
              <w:bottom w:val="single" w:sz="8" w:space="0" w:color="auto"/>
              <w:right w:val="single" w:sz="8" w:space="0" w:color="auto"/>
            </w:tcBorders>
            <w:shd w:val="clear" w:color="auto" w:fill="auto"/>
            <w:vAlign w:val="center"/>
          </w:tcPr>
          <w:p w14:paraId="5E270C16" w14:textId="6D9784DE" w:rsidR="001A4915" w:rsidRDefault="001A4915" w:rsidP="001A4915">
            <w:pPr>
              <w:jc w:val="center"/>
              <w:rPr>
                <w:rFonts w:cs="Arial"/>
                <w:color w:val="000000"/>
                <w:sz w:val="20"/>
                <w:szCs w:val="20"/>
              </w:rPr>
            </w:pPr>
            <w:r>
              <w:rPr>
                <w:rFonts w:cs="Arial"/>
                <w:color w:val="000000"/>
                <w:sz w:val="20"/>
                <w:szCs w:val="20"/>
              </w:rPr>
              <w:t>3,44</w:t>
            </w:r>
          </w:p>
        </w:tc>
        <w:tc>
          <w:tcPr>
            <w:tcW w:w="323" w:type="pct"/>
            <w:tcBorders>
              <w:top w:val="nil"/>
              <w:left w:val="nil"/>
              <w:bottom w:val="single" w:sz="8" w:space="0" w:color="auto"/>
              <w:right w:val="single" w:sz="8" w:space="0" w:color="auto"/>
            </w:tcBorders>
            <w:shd w:val="clear" w:color="auto" w:fill="auto"/>
            <w:vAlign w:val="center"/>
          </w:tcPr>
          <w:p w14:paraId="1B078C19" w14:textId="3B7F2BF6" w:rsidR="001A4915" w:rsidRDefault="001A4915" w:rsidP="001A4915">
            <w:pPr>
              <w:jc w:val="center"/>
              <w:rPr>
                <w:rFonts w:cs="Arial"/>
                <w:color w:val="000000"/>
                <w:sz w:val="20"/>
                <w:szCs w:val="20"/>
              </w:rPr>
            </w:pPr>
            <w:r>
              <w:rPr>
                <w:rFonts w:cs="Arial"/>
                <w:color w:val="000000"/>
                <w:sz w:val="20"/>
                <w:szCs w:val="20"/>
              </w:rPr>
              <w:t>3,44</w:t>
            </w:r>
          </w:p>
        </w:tc>
        <w:tc>
          <w:tcPr>
            <w:tcW w:w="323" w:type="pct"/>
            <w:tcBorders>
              <w:top w:val="nil"/>
              <w:left w:val="nil"/>
              <w:bottom w:val="single" w:sz="8" w:space="0" w:color="auto"/>
              <w:right w:val="single" w:sz="8" w:space="0" w:color="auto"/>
            </w:tcBorders>
            <w:shd w:val="clear" w:color="auto" w:fill="auto"/>
            <w:vAlign w:val="center"/>
          </w:tcPr>
          <w:p w14:paraId="0B966856" w14:textId="0D924DA9" w:rsidR="001A4915" w:rsidRDefault="001A4915" w:rsidP="001A4915">
            <w:pPr>
              <w:jc w:val="center"/>
              <w:rPr>
                <w:rFonts w:cs="Arial"/>
                <w:color w:val="000000"/>
                <w:sz w:val="20"/>
                <w:szCs w:val="20"/>
              </w:rPr>
            </w:pPr>
            <w:r>
              <w:rPr>
                <w:rFonts w:cs="Arial"/>
                <w:color w:val="000000"/>
                <w:sz w:val="20"/>
                <w:szCs w:val="20"/>
              </w:rPr>
              <w:t>3,44</w:t>
            </w:r>
          </w:p>
        </w:tc>
        <w:tc>
          <w:tcPr>
            <w:tcW w:w="323" w:type="pct"/>
            <w:tcBorders>
              <w:top w:val="nil"/>
              <w:left w:val="nil"/>
              <w:bottom w:val="single" w:sz="8" w:space="0" w:color="auto"/>
              <w:right w:val="single" w:sz="8" w:space="0" w:color="auto"/>
            </w:tcBorders>
            <w:shd w:val="clear" w:color="auto" w:fill="auto"/>
            <w:vAlign w:val="center"/>
          </w:tcPr>
          <w:p w14:paraId="242D6923" w14:textId="3A8000D9" w:rsidR="001A4915" w:rsidRDefault="001A4915" w:rsidP="001A4915">
            <w:pPr>
              <w:jc w:val="center"/>
              <w:rPr>
                <w:rFonts w:cs="Arial"/>
                <w:color w:val="000000"/>
                <w:sz w:val="20"/>
                <w:szCs w:val="20"/>
              </w:rPr>
            </w:pPr>
            <w:r>
              <w:rPr>
                <w:rFonts w:cs="Arial"/>
                <w:color w:val="000000"/>
                <w:sz w:val="20"/>
                <w:szCs w:val="20"/>
              </w:rPr>
              <w:t>3,44</w:t>
            </w:r>
          </w:p>
        </w:tc>
        <w:tc>
          <w:tcPr>
            <w:tcW w:w="323" w:type="pct"/>
            <w:tcBorders>
              <w:top w:val="nil"/>
              <w:left w:val="nil"/>
              <w:bottom w:val="single" w:sz="8" w:space="0" w:color="auto"/>
              <w:right w:val="single" w:sz="8" w:space="0" w:color="auto"/>
            </w:tcBorders>
            <w:shd w:val="clear" w:color="auto" w:fill="auto"/>
            <w:vAlign w:val="center"/>
          </w:tcPr>
          <w:p w14:paraId="7D271889" w14:textId="24D3A122" w:rsidR="001A4915" w:rsidRDefault="001A4915" w:rsidP="001A4915">
            <w:pPr>
              <w:jc w:val="center"/>
              <w:rPr>
                <w:rFonts w:cs="Arial"/>
                <w:color w:val="000000"/>
                <w:sz w:val="20"/>
                <w:szCs w:val="20"/>
              </w:rPr>
            </w:pPr>
            <w:r>
              <w:rPr>
                <w:rFonts w:cs="Arial"/>
                <w:color w:val="000000"/>
                <w:sz w:val="20"/>
                <w:szCs w:val="20"/>
              </w:rPr>
              <w:t>3,44</w:t>
            </w:r>
          </w:p>
        </w:tc>
        <w:tc>
          <w:tcPr>
            <w:tcW w:w="324" w:type="pct"/>
            <w:tcBorders>
              <w:top w:val="nil"/>
              <w:left w:val="nil"/>
              <w:bottom w:val="single" w:sz="8" w:space="0" w:color="auto"/>
              <w:right w:val="single" w:sz="8" w:space="0" w:color="auto"/>
            </w:tcBorders>
            <w:shd w:val="clear" w:color="auto" w:fill="auto"/>
            <w:vAlign w:val="center"/>
          </w:tcPr>
          <w:p w14:paraId="5FE54225" w14:textId="5E6F404B" w:rsidR="001A4915" w:rsidRDefault="001A4915" w:rsidP="001A4915">
            <w:pPr>
              <w:jc w:val="center"/>
              <w:rPr>
                <w:rFonts w:cs="Arial"/>
                <w:color w:val="000000"/>
                <w:sz w:val="20"/>
                <w:szCs w:val="20"/>
              </w:rPr>
            </w:pPr>
            <w:r>
              <w:rPr>
                <w:rFonts w:cs="Arial"/>
                <w:color w:val="000000"/>
                <w:sz w:val="20"/>
                <w:szCs w:val="20"/>
              </w:rPr>
              <w:t>3,44</w:t>
            </w:r>
          </w:p>
        </w:tc>
        <w:tc>
          <w:tcPr>
            <w:tcW w:w="501" w:type="pct"/>
            <w:tcBorders>
              <w:top w:val="nil"/>
              <w:left w:val="nil"/>
              <w:bottom w:val="single" w:sz="8" w:space="0" w:color="auto"/>
              <w:right w:val="single" w:sz="8" w:space="0" w:color="auto"/>
            </w:tcBorders>
            <w:shd w:val="clear" w:color="auto" w:fill="auto"/>
            <w:vAlign w:val="center"/>
          </w:tcPr>
          <w:p w14:paraId="79276160" w14:textId="121AE765" w:rsidR="001A4915" w:rsidRDefault="001A4915" w:rsidP="001A4915">
            <w:pPr>
              <w:jc w:val="center"/>
              <w:rPr>
                <w:rFonts w:cs="Arial"/>
                <w:color w:val="000000"/>
                <w:sz w:val="20"/>
                <w:szCs w:val="20"/>
              </w:rPr>
            </w:pPr>
            <w:r>
              <w:rPr>
                <w:rFonts w:cs="Arial"/>
                <w:color w:val="000000"/>
                <w:sz w:val="20"/>
                <w:szCs w:val="20"/>
              </w:rPr>
              <w:t>3,44</w:t>
            </w:r>
          </w:p>
        </w:tc>
      </w:tr>
      <w:tr w:rsidR="001A4915" w:rsidRPr="006D4B7B" w14:paraId="168DAF71" w14:textId="77777777" w:rsidTr="007E04D1">
        <w:trPr>
          <w:trHeight w:val="20"/>
        </w:trPr>
        <w:tc>
          <w:tcPr>
            <w:tcW w:w="1561" w:type="pct"/>
            <w:tcBorders>
              <w:top w:val="nil"/>
              <w:left w:val="single" w:sz="8" w:space="0" w:color="auto"/>
              <w:bottom w:val="single" w:sz="8" w:space="0" w:color="auto"/>
              <w:right w:val="single" w:sz="8" w:space="0" w:color="auto"/>
            </w:tcBorders>
            <w:shd w:val="clear" w:color="auto" w:fill="auto"/>
            <w:vAlign w:val="center"/>
            <w:hideMark/>
          </w:tcPr>
          <w:p w14:paraId="1582197F" w14:textId="77777777" w:rsidR="001A4915" w:rsidRPr="006D4B7B" w:rsidRDefault="001A4915" w:rsidP="001A4915">
            <w:pPr>
              <w:rPr>
                <w:rFonts w:cs="Arial"/>
                <w:color w:val="000000"/>
                <w:sz w:val="20"/>
                <w:szCs w:val="20"/>
              </w:rPr>
            </w:pPr>
            <w:r w:rsidRPr="006D4B7B">
              <w:rPr>
                <w:rFonts w:cs="Arial"/>
                <w:color w:val="000000"/>
                <w:sz w:val="20"/>
                <w:szCs w:val="20"/>
              </w:rPr>
              <w:t>Затраты тепла на собственные нужды станции в горячей воде</w:t>
            </w:r>
          </w:p>
        </w:tc>
        <w:tc>
          <w:tcPr>
            <w:tcW w:w="356" w:type="pct"/>
            <w:tcBorders>
              <w:top w:val="nil"/>
              <w:left w:val="nil"/>
              <w:bottom w:val="single" w:sz="8" w:space="0" w:color="auto"/>
              <w:right w:val="single" w:sz="8" w:space="0" w:color="auto"/>
            </w:tcBorders>
            <w:shd w:val="clear" w:color="auto" w:fill="auto"/>
            <w:vAlign w:val="center"/>
            <w:hideMark/>
          </w:tcPr>
          <w:p w14:paraId="3B18DD80" w14:textId="77777777" w:rsidR="001A4915" w:rsidRPr="006D4B7B" w:rsidRDefault="001A4915" w:rsidP="001A4915">
            <w:pPr>
              <w:rPr>
                <w:rFonts w:cs="Arial"/>
                <w:color w:val="000000"/>
                <w:sz w:val="20"/>
                <w:szCs w:val="20"/>
              </w:rPr>
            </w:pPr>
            <w:r w:rsidRPr="006D4B7B">
              <w:rPr>
                <w:rFonts w:cs="Arial"/>
                <w:color w:val="000000"/>
                <w:sz w:val="20"/>
                <w:szCs w:val="20"/>
              </w:rPr>
              <w:t>Гкал/ч</w:t>
            </w:r>
          </w:p>
        </w:tc>
        <w:tc>
          <w:tcPr>
            <w:tcW w:w="323" w:type="pct"/>
            <w:tcBorders>
              <w:top w:val="nil"/>
              <w:left w:val="nil"/>
              <w:bottom w:val="single" w:sz="8" w:space="0" w:color="auto"/>
              <w:right w:val="single" w:sz="8" w:space="0" w:color="auto"/>
            </w:tcBorders>
            <w:shd w:val="clear" w:color="auto" w:fill="auto"/>
            <w:vAlign w:val="center"/>
          </w:tcPr>
          <w:p w14:paraId="43F65277" w14:textId="02FA5C29" w:rsidR="001A4915" w:rsidRDefault="001A4915" w:rsidP="001A4915">
            <w:pPr>
              <w:jc w:val="center"/>
              <w:rPr>
                <w:rFonts w:cs="Arial"/>
                <w:color w:val="000000"/>
                <w:sz w:val="20"/>
                <w:szCs w:val="20"/>
              </w:rPr>
            </w:pPr>
            <w:r>
              <w:rPr>
                <w:rFonts w:cs="Arial"/>
                <w:color w:val="000000"/>
                <w:sz w:val="20"/>
                <w:szCs w:val="20"/>
              </w:rPr>
              <w:t>0,002</w:t>
            </w:r>
          </w:p>
        </w:tc>
        <w:tc>
          <w:tcPr>
            <w:tcW w:w="323" w:type="pct"/>
            <w:tcBorders>
              <w:top w:val="nil"/>
              <w:left w:val="nil"/>
              <w:bottom w:val="single" w:sz="8" w:space="0" w:color="auto"/>
              <w:right w:val="single" w:sz="8" w:space="0" w:color="auto"/>
            </w:tcBorders>
            <w:shd w:val="clear" w:color="auto" w:fill="auto"/>
            <w:vAlign w:val="center"/>
          </w:tcPr>
          <w:p w14:paraId="5BC66656" w14:textId="0AEC9FEF" w:rsidR="001A4915" w:rsidRDefault="001A4915" w:rsidP="001A4915">
            <w:pPr>
              <w:jc w:val="center"/>
              <w:rPr>
                <w:rFonts w:cs="Arial"/>
                <w:color w:val="000000"/>
                <w:sz w:val="20"/>
                <w:szCs w:val="20"/>
              </w:rPr>
            </w:pPr>
            <w:r>
              <w:rPr>
                <w:rFonts w:cs="Arial"/>
                <w:color w:val="000000"/>
                <w:sz w:val="20"/>
                <w:szCs w:val="20"/>
              </w:rPr>
              <w:t>0,002</w:t>
            </w:r>
          </w:p>
        </w:tc>
        <w:tc>
          <w:tcPr>
            <w:tcW w:w="323" w:type="pct"/>
            <w:tcBorders>
              <w:top w:val="nil"/>
              <w:left w:val="nil"/>
              <w:bottom w:val="single" w:sz="8" w:space="0" w:color="auto"/>
              <w:right w:val="single" w:sz="8" w:space="0" w:color="auto"/>
            </w:tcBorders>
            <w:shd w:val="clear" w:color="auto" w:fill="auto"/>
            <w:vAlign w:val="center"/>
          </w:tcPr>
          <w:p w14:paraId="6550D98A" w14:textId="172E331E" w:rsidR="001A4915" w:rsidRDefault="001A4915" w:rsidP="001A4915">
            <w:pPr>
              <w:jc w:val="center"/>
              <w:rPr>
                <w:rFonts w:cs="Arial"/>
                <w:color w:val="000000"/>
                <w:sz w:val="20"/>
                <w:szCs w:val="20"/>
              </w:rPr>
            </w:pPr>
            <w:r>
              <w:rPr>
                <w:rFonts w:cs="Arial"/>
                <w:color w:val="000000"/>
                <w:sz w:val="20"/>
                <w:szCs w:val="20"/>
              </w:rPr>
              <w:t>0,002</w:t>
            </w:r>
          </w:p>
        </w:tc>
        <w:tc>
          <w:tcPr>
            <w:tcW w:w="323" w:type="pct"/>
            <w:tcBorders>
              <w:top w:val="nil"/>
              <w:left w:val="nil"/>
              <w:bottom w:val="single" w:sz="8" w:space="0" w:color="auto"/>
              <w:right w:val="single" w:sz="8" w:space="0" w:color="auto"/>
            </w:tcBorders>
            <w:shd w:val="clear" w:color="auto" w:fill="auto"/>
            <w:vAlign w:val="center"/>
          </w:tcPr>
          <w:p w14:paraId="69B67D57" w14:textId="5E1D16B8" w:rsidR="001A4915" w:rsidRDefault="001A4915" w:rsidP="001A4915">
            <w:pPr>
              <w:jc w:val="center"/>
              <w:rPr>
                <w:rFonts w:cs="Arial"/>
                <w:color w:val="000000"/>
                <w:sz w:val="20"/>
                <w:szCs w:val="20"/>
              </w:rPr>
            </w:pPr>
            <w:r>
              <w:rPr>
                <w:rFonts w:cs="Arial"/>
                <w:color w:val="000000"/>
                <w:sz w:val="20"/>
                <w:szCs w:val="20"/>
              </w:rPr>
              <w:t>0,002</w:t>
            </w:r>
          </w:p>
        </w:tc>
        <w:tc>
          <w:tcPr>
            <w:tcW w:w="323" w:type="pct"/>
            <w:tcBorders>
              <w:top w:val="nil"/>
              <w:left w:val="nil"/>
              <w:bottom w:val="single" w:sz="8" w:space="0" w:color="auto"/>
              <w:right w:val="single" w:sz="8" w:space="0" w:color="auto"/>
            </w:tcBorders>
            <w:shd w:val="clear" w:color="auto" w:fill="auto"/>
            <w:vAlign w:val="center"/>
          </w:tcPr>
          <w:p w14:paraId="18F35643" w14:textId="4561FA2A" w:rsidR="001A4915" w:rsidRDefault="001A4915" w:rsidP="001A4915">
            <w:pPr>
              <w:jc w:val="center"/>
              <w:rPr>
                <w:rFonts w:cs="Arial"/>
                <w:color w:val="000000"/>
                <w:sz w:val="20"/>
                <w:szCs w:val="20"/>
              </w:rPr>
            </w:pPr>
            <w:r>
              <w:rPr>
                <w:rFonts w:cs="Arial"/>
                <w:color w:val="000000"/>
                <w:sz w:val="20"/>
                <w:szCs w:val="20"/>
              </w:rPr>
              <w:t>0,002</w:t>
            </w:r>
          </w:p>
        </w:tc>
        <w:tc>
          <w:tcPr>
            <w:tcW w:w="323" w:type="pct"/>
            <w:tcBorders>
              <w:top w:val="nil"/>
              <w:left w:val="nil"/>
              <w:bottom w:val="single" w:sz="8" w:space="0" w:color="auto"/>
              <w:right w:val="single" w:sz="8" w:space="0" w:color="auto"/>
            </w:tcBorders>
            <w:shd w:val="clear" w:color="auto" w:fill="auto"/>
            <w:vAlign w:val="center"/>
          </w:tcPr>
          <w:p w14:paraId="4A411225" w14:textId="1B75C91D" w:rsidR="001A4915" w:rsidRDefault="001A4915" w:rsidP="001A4915">
            <w:pPr>
              <w:jc w:val="center"/>
              <w:rPr>
                <w:rFonts w:cs="Arial"/>
                <w:color w:val="000000"/>
                <w:sz w:val="20"/>
                <w:szCs w:val="20"/>
              </w:rPr>
            </w:pPr>
            <w:r>
              <w:rPr>
                <w:rFonts w:cs="Arial"/>
                <w:color w:val="000000"/>
                <w:sz w:val="20"/>
                <w:szCs w:val="20"/>
              </w:rPr>
              <w:t>0,002</w:t>
            </w:r>
          </w:p>
        </w:tc>
        <w:tc>
          <w:tcPr>
            <w:tcW w:w="323" w:type="pct"/>
            <w:tcBorders>
              <w:top w:val="nil"/>
              <w:left w:val="nil"/>
              <w:bottom w:val="single" w:sz="8" w:space="0" w:color="auto"/>
              <w:right w:val="single" w:sz="8" w:space="0" w:color="auto"/>
            </w:tcBorders>
            <w:shd w:val="clear" w:color="auto" w:fill="auto"/>
            <w:vAlign w:val="center"/>
          </w:tcPr>
          <w:p w14:paraId="3D61EC0F" w14:textId="760B790F" w:rsidR="001A4915" w:rsidRDefault="001A4915" w:rsidP="001A4915">
            <w:pPr>
              <w:jc w:val="center"/>
              <w:rPr>
                <w:rFonts w:cs="Arial"/>
                <w:color w:val="000000"/>
                <w:sz w:val="20"/>
                <w:szCs w:val="20"/>
              </w:rPr>
            </w:pPr>
            <w:r>
              <w:rPr>
                <w:rFonts w:cs="Arial"/>
                <w:color w:val="000000"/>
                <w:sz w:val="20"/>
                <w:szCs w:val="20"/>
              </w:rPr>
              <w:t>0,002</w:t>
            </w:r>
          </w:p>
        </w:tc>
        <w:tc>
          <w:tcPr>
            <w:tcW w:w="324" w:type="pct"/>
            <w:tcBorders>
              <w:top w:val="nil"/>
              <w:left w:val="nil"/>
              <w:bottom w:val="single" w:sz="8" w:space="0" w:color="auto"/>
              <w:right w:val="single" w:sz="8" w:space="0" w:color="auto"/>
            </w:tcBorders>
            <w:shd w:val="clear" w:color="auto" w:fill="auto"/>
            <w:vAlign w:val="center"/>
          </w:tcPr>
          <w:p w14:paraId="70A9D463" w14:textId="1E55BF64" w:rsidR="001A4915" w:rsidRDefault="001A4915" w:rsidP="001A4915">
            <w:pPr>
              <w:jc w:val="center"/>
              <w:rPr>
                <w:rFonts w:cs="Arial"/>
                <w:color w:val="000000"/>
                <w:sz w:val="20"/>
                <w:szCs w:val="20"/>
              </w:rPr>
            </w:pPr>
            <w:r>
              <w:rPr>
                <w:rFonts w:cs="Arial"/>
                <w:color w:val="000000"/>
                <w:sz w:val="20"/>
                <w:szCs w:val="20"/>
              </w:rPr>
              <w:t>0,002</w:t>
            </w:r>
          </w:p>
        </w:tc>
        <w:tc>
          <w:tcPr>
            <w:tcW w:w="501" w:type="pct"/>
            <w:tcBorders>
              <w:top w:val="nil"/>
              <w:left w:val="nil"/>
              <w:bottom w:val="single" w:sz="8" w:space="0" w:color="auto"/>
              <w:right w:val="single" w:sz="8" w:space="0" w:color="auto"/>
            </w:tcBorders>
            <w:shd w:val="clear" w:color="auto" w:fill="auto"/>
            <w:vAlign w:val="center"/>
          </w:tcPr>
          <w:p w14:paraId="3E45CB1B" w14:textId="311CD3EA" w:rsidR="001A4915" w:rsidRDefault="001A4915" w:rsidP="001A4915">
            <w:pPr>
              <w:jc w:val="center"/>
              <w:rPr>
                <w:rFonts w:cs="Arial"/>
                <w:color w:val="000000"/>
                <w:sz w:val="20"/>
                <w:szCs w:val="20"/>
              </w:rPr>
            </w:pPr>
            <w:r>
              <w:rPr>
                <w:rFonts w:cs="Arial"/>
                <w:color w:val="000000"/>
                <w:sz w:val="20"/>
                <w:szCs w:val="20"/>
              </w:rPr>
              <w:t>0,002</w:t>
            </w:r>
          </w:p>
        </w:tc>
      </w:tr>
      <w:tr w:rsidR="001A4915" w:rsidRPr="006D4B7B" w14:paraId="65BA8E88" w14:textId="77777777" w:rsidTr="007E04D1">
        <w:trPr>
          <w:trHeight w:val="20"/>
        </w:trPr>
        <w:tc>
          <w:tcPr>
            <w:tcW w:w="1561" w:type="pct"/>
            <w:tcBorders>
              <w:top w:val="nil"/>
              <w:left w:val="single" w:sz="8" w:space="0" w:color="auto"/>
              <w:bottom w:val="single" w:sz="8" w:space="0" w:color="auto"/>
              <w:right w:val="single" w:sz="8" w:space="0" w:color="auto"/>
            </w:tcBorders>
            <w:shd w:val="clear" w:color="auto" w:fill="auto"/>
            <w:vAlign w:val="center"/>
            <w:hideMark/>
          </w:tcPr>
          <w:p w14:paraId="5490335A" w14:textId="77777777" w:rsidR="001A4915" w:rsidRPr="006D4B7B" w:rsidRDefault="001A4915" w:rsidP="001A4915">
            <w:pPr>
              <w:rPr>
                <w:rFonts w:cs="Arial"/>
                <w:color w:val="000000"/>
                <w:sz w:val="20"/>
                <w:szCs w:val="20"/>
              </w:rPr>
            </w:pPr>
            <w:r w:rsidRPr="006D4B7B">
              <w:rPr>
                <w:rFonts w:cs="Arial"/>
                <w:color w:val="000000"/>
                <w:sz w:val="20"/>
                <w:szCs w:val="20"/>
              </w:rPr>
              <w:t>Потери в тепловых сетях в горячей воде</w:t>
            </w:r>
          </w:p>
        </w:tc>
        <w:tc>
          <w:tcPr>
            <w:tcW w:w="356" w:type="pct"/>
            <w:tcBorders>
              <w:top w:val="nil"/>
              <w:left w:val="nil"/>
              <w:bottom w:val="single" w:sz="8" w:space="0" w:color="auto"/>
              <w:right w:val="single" w:sz="8" w:space="0" w:color="auto"/>
            </w:tcBorders>
            <w:shd w:val="clear" w:color="auto" w:fill="auto"/>
            <w:vAlign w:val="center"/>
            <w:hideMark/>
          </w:tcPr>
          <w:p w14:paraId="3B0EF177" w14:textId="77777777" w:rsidR="001A4915" w:rsidRPr="006D4B7B" w:rsidRDefault="001A4915" w:rsidP="001A4915">
            <w:pPr>
              <w:rPr>
                <w:rFonts w:cs="Arial"/>
                <w:color w:val="000000"/>
                <w:sz w:val="20"/>
                <w:szCs w:val="20"/>
              </w:rPr>
            </w:pPr>
            <w:r w:rsidRPr="006D4B7B">
              <w:rPr>
                <w:rFonts w:cs="Arial"/>
                <w:color w:val="000000"/>
                <w:sz w:val="20"/>
                <w:szCs w:val="20"/>
              </w:rPr>
              <w:t>Гкал/ч</w:t>
            </w:r>
          </w:p>
        </w:tc>
        <w:tc>
          <w:tcPr>
            <w:tcW w:w="323" w:type="pct"/>
            <w:tcBorders>
              <w:top w:val="nil"/>
              <w:left w:val="nil"/>
              <w:bottom w:val="single" w:sz="8" w:space="0" w:color="auto"/>
              <w:right w:val="single" w:sz="8" w:space="0" w:color="auto"/>
            </w:tcBorders>
            <w:shd w:val="clear" w:color="auto" w:fill="auto"/>
            <w:vAlign w:val="center"/>
          </w:tcPr>
          <w:p w14:paraId="4752400A" w14:textId="59E883F7" w:rsidR="001A4915" w:rsidRDefault="001A4915" w:rsidP="001A4915">
            <w:pPr>
              <w:jc w:val="center"/>
              <w:rPr>
                <w:rFonts w:cs="Arial"/>
                <w:color w:val="000000"/>
                <w:sz w:val="20"/>
                <w:szCs w:val="20"/>
              </w:rPr>
            </w:pPr>
            <w:r>
              <w:rPr>
                <w:rFonts w:cs="Arial"/>
                <w:color w:val="000000"/>
                <w:sz w:val="20"/>
                <w:szCs w:val="20"/>
              </w:rPr>
              <w:t>0,075</w:t>
            </w:r>
          </w:p>
        </w:tc>
        <w:tc>
          <w:tcPr>
            <w:tcW w:w="323" w:type="pct"/>
            <w:tcBorders>
              <w:top w:val="nil"/>
              <w:left w:val="nil"/>
              <w:bottom w:val="single" w:sz="8" w:space="0" w:color="auto"/>
              <w:right w:val="single" w:sz="8" w:space="0" w:color="auto"/>
            </w:tcBorders>
            <w:shd w:val="clear" w:color="auto" w:fill="auto"/>
            <w:vAlign w:val="center"/>
          </w:tcPr>
          <w:p w14:paraId="396FA95B" w14:textId="600BF9F1" w:rsidR="001A4915" w:rsidRDefault="001A4915" w:rsidP="001A4915">
            <w:pPr>
              <w:jc w:val="center"/>
              <w:rPr>
                <w:rFonts w:cs="Arial"/>
                <w:color w:val="000000"/>
                <w:sz w:val="20"/>
                <w:szCs w:val="20"/>
              </w:rPr>
            </w:pPr>
            <w:r>
              <w:rPr>
                <w:rFonts w:cs="Arial"/>
                <w:color w:val="000000"/>
                <w:sz w:val="20"/>
                <w:szCs w:val="20"/>
              </w:rPr>
              <w:t>0,075</w:t>
            </w:r>
          </w:p>
        </w:tc>
        <w:tc>
          <w:tcPr>
            <w:tcW w:w="323" w:type="pct"/>
            <w:tcBorders>
              <w:top w:val="nil"/>
              <w:left w:val="nil"/>
              <w:bottom w:val="single" w:sz="8" w:space="0" w:color="auto"/>
              <w:right w:val="single" w:sz="8" w:space="0" w:color="auto"/>
            </w:tcBorders>
            <w:shd w:val="clear" w:color="auto" w:fill="auto"/>
            <w:vAlign w:val="center"/>
          </w:tcPr>
          <w:p w14:paraId="0BC0ED37" w14:textId="4BAABD62" w:rsidR="001A4915" w:rsidRDefault="001A4915" w:rsidP="001A4915">
            <w:pPr>
              <w:jc w:val="center"/>
              <w:rPr>
                <w:rFonts w:cs="Arial"/>
                <w:color w:val="000000"/>
                <w:sz w:val="20"/>
                <w:szCs w:val="20"/>
              </w:rPr>
            </w:pPr>
            <w:r>
              <w:rPr>
                <w:rFonts w:cs="Arial"/>
                <w:color w:val="000000"/>
                <w:sz w:val="20"/>
                <w:szCs w:val="20"/>
              </w:rPr>
              <w:t>0,075</w:t>
            </w:r>
          </w:p>
        </w:tc>
        <w:tc>
          <w:tcPr>
            <w:tcW w:w="323" w:type="pct"/>
            <w:tcBorders>
              <w:top w:val="nil"/>
              <w:left w:val="nil"/>
              <w:bottom w:val="single" w:sz="8" w:space="0" w:color="auto"/>
              <w:right w:val="single" w:sz="8" w:space="0" w:color="auto"/>
            </w:tcBorders>
            <w:shd w:val="clear" w:color="auto" w:fill="auto"/>
            <w:vAlign w:val="center"/>
          </w:tcPr>
          <w:p w14:paraId="035912B4" w14:textId="03A18F83" w:rsidR="001A4915" w:rsidRDefault="001A4915" w:rsidP="001A4915">
            <w:pPr>
              <w:jc w:val="center"/>
              <w:rPr>
                <w:rFonts w:cs="Arial"/>
                <w:color w:val="000000"/>
                <w:sz w:val="20"/>
                <w:szCs w:val="20"/>
              </w:rPr>
            </w:pPr>
            <w:r>
              <w:rPr>
                <w:rFonts w:cs="Arial"/>
                <w:color w:val="000000"/>
                <w:sz w:val="20"/>
                <w:szCs w:val="20"/>
              </w:rPr>
              <w:t>0,075</w:t>
            </w:r>
          </w:p>
        </w:tc>
        <w:tc>
          <w:tcPr>
            <w:tcW w:w="323" w:type="pct"/>
            <w:tcBorders>
              <w:top w:val="nil"/>
              <w:left w:val="nil"/>
              <w:bottom w:val="single" w:sz="8" w:space="0" w:color="auto"/>
              <w:right w:val="single" w:sz="8" w:space="0" w:color="auto"/>
            </w:tcBorders>
            <w:shd w:val="clear" w:color="auto" w:fill="auto"/>
            <w:vAlign w:val="center"/>
          </w:tcPr>
          <w:p w14:paraId="0B2F2DF4" w14:textId="13A4C82E" w:rsidR="001A4915" w:rsidRDefault="001A4915" w:rsidP="001A4915">
            <w:pPr>
              <w:jc w:val="center"/>
              <w:rPr>
                <w:rFonts w:cs="Arial"/>
                <w:color w:val="000000"/>
                <w:sz w:val="20"/>
                <w:szCs w:val="20"/>
              </w:rPr>
            </w:pPr>
            <w:r>
              <w:rPr>
                <w:rFonts w:cs="Arial"/>
                <w:color w:val="000000"/>
                <w:sz w:val="20"/>
                <w:szCs w:val="20"/>
              </w:rPr>
              <w:t>0,075</w:t>
            </w:r>
          </w:p>
        </w:tc>
        <w:tc>
          <w:tcPr>
            <w:tcW w:w="323" w:type="pct"/>
            <w:tcBorders>
              <w:top w:val="nil"/>
              <w:left w:val="nil"/>
              <w:bottom w:val="single" w:sz="8" w:space="0" w:color="auto"/>
              <w:right w:val="single" w:sz="8" w:space="0" w:color="auto"/>
            </w:tcBorders>
            <w:shd w:val="clear" w:color="auto" w:fill="auto"/>
            <w:vAlign w:val="center"/>
          </w:tcPr>
          <w:p w14:paraId="2C02A3B6" w14:textId="25584849" w:rsidR="001A4915" w:rsidRDefault="001A4915" w:rsidP="001A4915">
            <w:pPr>
              <w:jc w:val="center"/>
              <w:rPr>
                <w:rFonts w:cs="Arial"/>
                <w:color w:val="000000"/>
                <w:sz w:val="20"/>
                <w:szCs w:val="20"/>
              </w:rPr>
            </w:pPr>
            <w:r>
              <w:rPr>
                <w:rFonts w:cs="Arial"/>
                <w:color w:val="000000"/>
                <w:sz w:val="20"/>
                <w:szCs w:val="20"/>
              </w:rPr>
              <w:t>0,075</w:t>
            </w:r>
          </w:p>
        </w:tc>
        <w:tc>
          <w:tcPr>
            <w:tcW w:w="323" w:type="pct"/>
            <w:tcBorders>
              <w:top w:val="nil"/>
              <w:left w:val="nil"/>
              <w:bottom w:val="single" w:sz="8" w:space="0" w:color="auto"/>
              <w:right w:val="single" w:sz="8" w:space="0" w:color="auto"/>
            </w:tcBorders>
            <w:shd w:val="clear" w:color="auto" w:fill="auto"/>
            <w:vAlign w:val="center"/>
          </w:tcPr>
          <w:p w14:paraId="7C4F4E30" w14:textId="2E17746E" w:rsidR="001A4915" w:rsidRDefault="001A4915" w:rsidP="001A4915">
            <w:pPr>
              <w:jc w:val="center"/>
              <w:rPr>
                <w:rFonts w:cs="Arial"/>
                <w:color w:val="000000"/>
                <w:sz w:val="20"/>
                <w:szCs w:val="20"/>
              </w:rPr>
            </w:pPr>
            <w:r>
              <w:rPr>
                <w:rFonts w:cs="Arial"/>
                <w:color w:val="000000"/>
                <w:sz w:val="20"/>
                <w:szCs w:val="20"/>
              </w:rPr>
              <w:t>0,075</w:t>
            </w:r>
          </w:p>
        </w:tc>
        <w:tc>
          <w:tcPr>
            <w:tcW w:w="324" w:type="pct"/>
            <w:tcBorders>
              <w:top w:val="nil"/>
              <w:left w:val="nil"/>
              <w:bottom w:val="single" w:sz="8" w:space="0" w:color="auto"/>
              <w:right w:val="single" w:sz="8" w:space="0" w:color="auto"/>
            </w:tcBorders>
            <w:shd w:val="clear" w:color="auto" w:fill="auto"/>
            <w:vAlign w:val="center"/>
          </w:tcPr>
          <w:p w14:paraId="097775CF" w14:textId="58802D2F" w:rsidR="001A4915" w:rsidRDefault="001A4915" w:rsidP="001A4915">
            <w:pPr>
              <w:jc w:val="center"/>
              <w:rPr>
                <w:rFonts w:cs="Arial"/>
                <w:color w:val="000000"/>
                <w:sz w:val="20"/>
                <w:szCs w:val="20"/>
              </w:rPr>
            </w:pPr>
            <w:r>
              <w:rPr>
                <w:rFonts w:cs="Arial"/>
                <w:color w:val="000000"/>
                <w:sz w:val="20"/>
                <w:szCs w:val="20"/>
              </w:rPr>
              <w:t>0,075</w:t>
            </w:r>
          </w:p>
        </w:tc>
        <w:tc>
          <w:tcPr>
            <w:tcW w:w="501" w:type="pct"/>
            <w:tcBorders>
              <w:top w:val="nil"/>
              <w:left w:val="nil"/>
              <w:bottom w:val="single" w:sz="8" w:space="0" w:color="auto"/>
              <w:right w:val="single" w:sz="8" w:space="0" w:color="auto"/>
            </w:tcBorders>
            <w:shd w:val="clear" w:color="auto" w:fill="auto"/>
            <w:vAlign w:val="center"/>
          </w:tcPr>
          <w:p w14:paraId="46EF4F1B" w14:textId="17713C6C" w:rsidR="001A4915" w:rsidRDefault="001A4915" w:rsidP="001A4915">
            <w:pPr>
              <w:jc w:val="center"/>
              <w:rPr>
                <w:rFonts w:cs="Arial"/>
                <w:color w:val="000000"/>
                <w:sz w:val="20"/>
                <w:szCs w:val="20"/>
              </w:rPr>
            </w:pPr>
            <w:r>
              <w:rPr>
                <w:rFonts w:cs="Arial"/>
                <w:color w:val="000000"/>
                <w:sz w:val="20"/>
                <w:szCs w:val="20"/>
              </w:rPr>
              <w:t>0,075</w:t>
            </w:r>
          </w:p>
        </w:tc>
      </w:tr>
      <w:tr w:rsidR="001A4915" w:rsidRPr="006D4B7B" w14:paraId="251E9454" w14:textId="77777777" w:rsidTr="007E04D1">
        <w:trPr>
          <w:trHeight w:val="20"/>
        </w:trPr>
        <w:tc>
          <w:tcPr>
            <w:tcW w:w="1561" w:type="pct"/>
            <w:tcBorders>
              <w:top w:val="nil"/>
              <w:left w:val="single" w:sz="8" w:space="0" w:color="auto"/>
              <w:bottom w:val="single" w:sz="8" w:space="0" w:color="auto"/>
              <w:right w:val="single" w:sz="8" w:space="0" w:color="auto"/>
            </w:tcBorders>
            <w:shd w:val="clear" w:color="auto" w:fill="auto"/>
            <w:vAlign w:val="center"/>
            <w:hideMark/>
          </w:tcPr>
          <w:p w14:paraId="40FADB70" w14:textId="77777777" w:rsidR="001A4915" w:rsidRPr="006D4B7B" w:rsidRDefault="001A4915" w:rsidP="001A4915">
            <w:pPr>
              <w:rPr>
                <w:rFonts w:cs="Arial"/>
                <w:color w:val="000000"/>
                <w:sz w:val="20"/>
                <w:szCs w:val="20"/>
              </w:rPr>
            </w:pPr>
            <w:r w:rsidRPr="006D4B7B">
              <w:rPr>
                <w:rFonts w:cs="Arial"/>
                <w:color w:val="000000"/>
                <w:sz w:val="20"/>
                <w:szCs w:val="20"/>
              </w:rPr>
              <w:t>Расчетная нагрузка на хозяйственные нужды</w:t>
            </w:r>
          </w:p>
        </w:tc>
        <w:tc>
          <w:tcPr>
            <w:tcW w:w="356" w:type="pct"/>
            <w:tcBorders>
              <w:top w:val="nil"/>
              <w:left w:val="nil"/>
              <w:bottom w:val="single" w:sz="8" w:space="0" w:color="auto"/>
              <w:right w:val="single" w:sz="8" w:space="0" w:color="auto"/>
            </w:tcBorders>
            <w:shd w:val="clear" w:color="auto" w:fill="auto"/>
            <w:vAlign w:val="center"/>
            <w:hideMark/>
          </w:tcPr>
          <w:p w14:paraId="72C11DF8" w14:textId="77777777" w:rsidR="001A4915" w:rsidRPr="006D4B7B" w:rsidRDefault="001A4915" w:rsidP="001A4915">
            <w:pPr>
              <w:rPr>
                <w:rFonts w:cs="Arial"/>
                <w:color w:val="000000"/>
                <w:sz w:val="20"/>
                <w:szCs w:val="20"/>
              </w:rPr>
            </w:pPr>
            <w:r w:rsidRPr="006D4B7B">
              <w:rPr>
                <w:rFonts w:cs="Arial"/>
                <w:color w:val="000000"/>
                <w:sz w:val="20"/>
                <w:szCs w:val="20"/>
              </w:rPr>
              <w:t>Гкал/ч</w:t>
            </w:r>
          </w:p>
        </w:tc>
        <w:tc>
          <w:tcPr>
            <w:tcW w:w="323" w:type="pct"/>
            <w:tcBorders>
              <w:top w:val="nil"/>
              <w:left w:val="nil"/>
              <w:bottom w:val="single" w:sz="8" w:space="0" w:color="auto"/>
              <w:right w:val="single" w:sz="8" w:space="0" w:color="auto"/>
            </w:tcBorders>
            <w:shd w:val="clear" w:color="auto" w:fill="auto"/>
            <w:vAlign w:val="center"/>
          </w:tcPr>
          <w:p w14:paraId="75A79B77" w14:textId="0532391A" w:rsidR="001A4915" w:rsidRDefault="001A4915" w:rsidP="001A4915">
            <w:pPr>
              <w:jc w:val="center"/>
              <w:rPr>
                <w:rFonts w:cs="Arial"/>
                <w:color w:val="000000"/>
                <w:sz w:val="20"/>
                <w:szCs w:val="20"/>
              </w:rPr>
            </w:pPr>
            <w:r>
              <w:rPr>
                <w:rFonts w:cs="Arial"/>
                <w:color w:val="000000"/>
                <w:sz w:val="20"/>
                <w:szCs w:val="20"/>
              </w:rPr>
              <w:t>0</w:t>
            </w:r>
          </w:p>
        </w:tc>
        <w:tc>
          <w:tcPr>
            <w:tcW w:w="323" w:type="pct"/>
            <w:tcBorders>
              <w:top w:val="nil"/>
              <w:left w:val="nil"/>
              <w:bottom w:val="single" w:sz="8" w:space="0" w:color="auto"/>
              <w:right w:val="single" w:sz="8" w:space="0" w:color="auto"/>
            </w:tcBorders>
            <w:shd w:val="clear" w:color="auto" w:fill="auto"/>
            <w:vAlign w:val="center"/>
          </w:tcPr>
          <w:p w14:paraId="3A04257C" w14:textId="152BB557" w:rsidR="001A4915" w:rsidRDefault="001A4915" w:rsidP="001A4915">
            <w:pPr>
              <w:jc w:val="center"/>
              <w:rPr>
                <w:rFonts w:cs="Arial"/>
                <w:color w:val="000000"/>
                <w:sz w:val="20"/>
                <w:szCs w:val="20"/>
              </w:rPr>
            </w:pPr>
            <w:r>
              <w:rPr>
                <w:rFonts w:cs="Arial"/>
                <w:color w:val="000000"/>
                <w:sz w:val="20"/>
                <w:szCs w:val="20"/>
              </w:rPr>
              <w:t>0</w:t>
            </w:r>
          </w:p>
        </w:tc>
        <w:tc>
          <w:tcPr>
            <w:tcW w:w="323" w:type="pct"/>
            <w:tcBorders>
              <w:top w:val="nil"/>
              <w:left w:val="nil"/>
              <w:bottom w:val="single" w:sz="8" w:space="0" w:color="auto"/>
              <w:right w:val="single" w:sz="8" w:space="0" w:color="auto"/>
            </w:tcBorders>
            <w:shd w:val="clear" w:color="auto" w:fill="auto"/>
            <w:vAlign w:val="center"/>
          </w:tcPr>
          <w:p w14:paraId="4C1EC643" w14:textId="38A28CAD" w:rsidR="001A4915" w:rsidRDefault="001A4915" w:rsidP="001A4915">
            <w:pPr>
              <w:jc w:val="center"/>
              <w:rPr>
                <w:rFonts w:cs="Arial"/>
                <w:color w:val="000000"/>
                <w:sz w:val="20"/>
                <w:szCs w:val="20"/>
              </w:rPr>
            </w:pPr>
            <w:r>
              <w:rPr>
                <w:rFonts w:cs="Arial"/>
                <w:color w:val="000000"/>
                <w:sz w:val="20"/>
                <w:szCs w:val="20"/>
              </w:rPr>
              <w:t>0</w:t>
            </w:r>
          </w:p>
        </w:tc>
        <w:tc>
          <w:tcPr>
            <w:tcW w:w="323" w:type="pct"/>
            <w:tcBorders>
              <w:top w:val="nil"/>
              <w:left w:val="nil"/>
              <w:bottom w:val="single" w:sz="8" w:space="0" w:color="auto"/>
              <w:right w:val="single" w:sz="8" w:space="0" w:color="auto"/>
            </w:tcBorders>
            <w:shd w:val="clear" w:color="auto" w:fill="auto"/>
            <w:vAlign w:val="center"/>
          </w:tcPr>
          <w:p w14:paraId="53A8C55E" w14:textId="244CE641" w:rsidR="001A4915" w:rsidRDefault="001A4915" w:rsidP="001A4915">
            <w:pPr>
              <w:jc w:val="center"/>
              <w:rPr>
                <w:rFonts w:cs="Arial"/>
                <w:color w:val="000000"/>
                <w:sz w:val="20"/>
                <w:szCs w:val="20"/>
              </w:rPr>
            </w:pPr>
            <w:r>
              <w:rPr>
                <w:rFonts w:cs="Arial"/>
                <w:color w:val="000000"/>
                <w:sz w:val="20"/>
                <w:szCs w:val="20"/>
              </w:rPr>
              <w:t>0</w:t>
            </w:r>
          </w:p>
        </w:tc>
        <w:tc>
          <w:tcPr>
            <w:tcW w:w="323" w:type="pct"/>
            <w:tcBorders>
              <w:top w:val="nil"/>
              <w:left w:val="nil"/>
              <w:bottom w:val="single" w:sz="8" w:space="0" w:color="auto"/>
              <w:right w:val="single" w:sz="8" w:space="0" w:color="auto"/>
            </w:tcBorders>
            <w:shd w:val="clear" w:color="auto" w:fill="auto"/>
            <w:vAlign w:val="center"/>
          </w:tcPr>
          <w:p w14:paraId="0CA87680" w14:textId="27D85F45" w:rsidR="001A4915" w:rsidRDefault="001A4915" w:rsidP="001A4915">
            <w:pPr>
              <w:jc w:val="center"/>
              <w:rPr>
                <w:rFonts w:cs="Arial"/>
                <w:color w:val="000000"/>
                <w:sz w:val="20"/>
                <w:szCs w:val="20"/>
              </w:rPr>
            </w:pPr>
            <w:r>
              <w:rPr>
                <w:rFonts w:cs="Arial"/>
                <w:color w:val="000000"/>
                <w:sz w:val="20"/>
                <w:szCs w:val="20"/>
              </w:rPr>
              <w:t>0</w:t>
            </w:r>
          </w:p>
        </w:tc>
        <w:tc>
          <w:tcPr>
            <w:tcW w:w="323" w:type="pct"/>
            <w:tcBorders>
              <w:top w:val="nil"/>
              <w:left w:val="nil"/>
              <w:bottom w:val="single" w:sz="8" w:space="0" w:color="auto"/>
              <w:right w:val="single" w:sz="8" w:space="0" w:color="auto"/>
            </w:tcBorders>
            <w:shd w:val="clear" w:color="auto" w:fill="auto"/>
            <w:vAlign w:val="center"/>
          </w:tcPr>
          <w:p w14:paraId="35D6CDB0" w14:textId="4920FB37" w:rsidR="001A4915" w:rsidRDefault="001A4915" w:rsidP="001A4915">
            <w:pPr>
              <w:jc w:val="center"/>
              <w:rPr>
                <w:rFonts w:cs="Arial"/>
                <w:color w:val="000000"/>
                <w:sz w:val="20"/>
                <w:szCs w:val="20"/>
              </w:rPr>
            </w:pPr>
            <w:r>
              <w:rPr>
                <w:rFonts w:cs="Arial"/>
                <w:color w:val="000000"/>
                <w:sz w:val="20"/>
                <w:szCs w:val="20"/>
              </w:rPr>
              <w:t>0</w:t>
            </w:r>
          </w:p>
        </w:tc>
        <w:tc>
          <w:tcPr>
            <w:tcW w:w="323" w:type="pct"/>
            <w:tcBorders>
              <w:top w:val="nil"/>
              <w:left w:val="nil"/>
              <w:bottom w:val="single" w:sz="8" w:space="0" w:color="auto"/>
              <w:right w:val="single" w:sz="8" w:space="0" w:color="auto"/>
            </w:tcBorders>
            <w:shd w:val="clear" w:color="auto" w:fill="auto"/>
            <w:vAlign w:val="center"/>
          </w:tcPr>
          <w:p w14:paraId="0C9DB3D4" w14:textId="1D2BAFB0" w:rsidR="001A4915" w:rsidRDefault="001A4915" w:rsidP="001A4915">
            <w:pPr>
              <w:jc w:val="center"/>
              <w:rPr>
                <w:rFonts w:cs="Arial"/>
                <w:color w:val="000000"/>
                <w:sz w:val="20"/>
                <w:szCs w:val="20"/>
              </w:rPr>
            </w:pPr>
            <w:r>
              <w:rPr>
                <w:rFonts w:cs="Arial"/>
                <w:color w:val="000000"/>
                <w:sz w:val="20"/>
                <w:szCs w:val="20"/>
              </w:rPr>
              <w:t>0</w:t>
            </w:r>
          </w:p>
        </w:tc>
        <w:tc>
          <w:tcPr>
            <w:tcW w:w="324" w:type="pct"/>
            <w:tcBorders>
              <w:top w:val="nil"/>
              <w:left w:val="nil"/>
              <w:bottom w:val="single" w:sz="8" w:space="0" w:color="auto"/>
              <w:right w:val="single" w:sz="8" w:space="0" w:color="auto"/>
            </w:tcBorders>
            <w:shd w:val="clear" w:color="auto" w:fill="auto"/>
            <w:vAlign w:val="center"/>
          </w:tcPr>
          <w:p w14:paraId="19088C28" w14:textId="7E46BAAD" w:rsidR="001A4915" w:rsidRDefault="001A4915" w:rsidP="001A4915">
            <w:pPr>
              <w:jc w:val="center"/>
              <w:rPr>
                <w:rFonts w:cs="Arial"/>
                <w:color w:val="000000"/>
                <w:sz w:val="20"/>
                <w:szCs w:val="20"/>
              </w:rPr>
            </w:pPr>
            <w:r>
              <w:rPr>
                <w:rFonts w:cs="Arial"/>
                <w:color w:val="000000"/>
                <w:sz w:val="20"/>
                <w:szCs w:val="20"/>
              </w:rPr>
              <w:t>0</w:t>
            </w:r>
          </w:p>
        </w:tc>
        <w:tc>
          <w:tcPr>
            <w:tcW w:w="501" w:type="pct"/>
            <w:tcBorders>
              <w:top w:val="nil"/>
              <w:left w:val="nil"/>
              <w:bottom w:val="single" w:sz="8" w:space="0" w:color="auto"/>
              <w:right w:val="single" w:sz="8" w:space="0" w:color="auto"/>
            </w:tcBorders>
            <w:shd w:val="clear" w:color="auto" w:fill="auto"/>
            <w:vAlign w:val="center"/>
          </w:tcPr>
          <w:p w14:paraId="77F5A096" w14:textId="60D67781" w:rsidR="001A4915" w:rsidRDefault="001A4915" w:rsidP="001A4915">
            <w:pPr>
              <w:jc w:val="center"/>
              <w:rPr>
                <w:rFonts w:cs="Arial"/>
                <w:color w:val="000000"/>
                <w:sz w:val="20"/>
                <w:szCs w:val="20"/>
              </w:rPr>
            </w:pPr>
            <w:r>
              <w:rPr>
                <w:rFonts w:cs="Arial"/>
                <w:color w:val="000000"/>
                <w:sz w:val="20"/>
                <w:szCs w:val="20"/>
              </w:rPr>
              <w:t>0</w:t>
            </w:r>
          </w:p>
        </w:tc>
      </w:tr>
      <w:tr w:rsidR="001A4915" w:rsidRPr="006D4B7B" w14:paraId="07A2C054" w14:textId="77777777" w:rsidTr="007E04D1">
        <w:trPr>
          <w:trHeight w:val="20"/>
        </w:trPr>
        <w:tc>
          <w:tcPr>
            <w:tcW w:w="1561" w:type="pct"/>
            <w:tcBorders>
              <w:top w:val="nil"/>
              <w:left w:val="single" w:sz="8" w:space="0" w:color="auto"/>
              <w:bottom w:val="single" w:sz="8" w:space="0" w:color="auto"/>
              <w:right w:val="single" w:sz="8" w:space="0" w:color="auto"/>
            </w:tcBorders>
            <w:shd w:val="clear" w:color="auto" w:fill="auto"/>
            <w:vAlign w:val="center"/>
            <w:hideMark/>
          </w:tcPr>
          <w:p w14:paraId="212D1B7B" w14:textId="77777777" w:rsidR="001A4915" w:rsidRPr="006D4B7B" w:rsidRDefault="001A4915" w:rsidP="001A4915">
            <w:pPr>
              <w:rPr>
                <w:rFonts w:cs="Arial"/>
                <w:color w:val="000000"/>
                <w:sz w:val="20"/>
                <w:szCs w:val="20"/>
              </w:rPr>
            </w:pPr>
            <w:r w:rsidRPr="006D4B7B">
              <w:rPr>
                <w:rFonts w:cs="Arial"/>
                <w:color w:val="000000"/>
                <w:sz w:val="20"/>
                <w:szCs w:val="20"/>
              </w:rPr>
              <w:t>Присоединенная договорная тепловая нагрузка в горячей воде</w:t>
            </w:r>
          </w:p>
        </w:tc>
        <w:tc>
          <w:tcPr>
            <w:tcW w:w="356" w:type="pct"/>
            <w:tcBorders>
              <w:top w:val="nil"/>
              <w:left w:val="nil"/>
              <w:bottom w:val="single" w:sz="8" w:space="0" w:color="auto"/>
              <w:right w:val="single" w:sz="8" w:space="0" w:color="auto"/>
            </w:tcBorders>
            <w:shd w:val="clear" w:color="auto" w:fill="auto"/>
            <w:vAlign w:val="center"/>
            <w:hideMark/>
          </w:tcPr>
          <w:p w14:paraId="5A8403AA" w14:textId="77777777" w:rsidR="001A4915" w:rsidRPr="006D4B7B" w:rsidRDefault="001A4915" w:rsidP="001A4915">
            <w:pPr>
              <w:rPr>
                <w:rFonts w:cs="Arial"/>
                <w:color w:val="000000"/>
                <w:sz w:val="20"/>
                <w:szCs w:val="20"/>
              </w:rPr>
            </w:pPr>
            <w:r w:rsidRPr="006D4B7B">
              <w:rPr>
                <w:rFonts w:cs="Arial"/>
                <w:color w:val="000000"/>
                <w:sz w:val="20"/>
                <w:szCs w:val="20"/>
              </w:rPr>
              <w:t>Гкал/ч</w:t>
            </w:r>
          </w:p>
        </w:tc>
        <w:tc>
          <w:tcPr>
            <w:tcW w:w="323" w:type="pct"/>
            <w:tcBorders>
              <w:top w:val="nil"/>
              <w:left w:val="nil"/>
              <w:bottom w:val="single" w:sz="8" w:space="0" w:color="auto"/>
              <w:right w:val="single" w:sz="8" w:space="0" w:color="auto"/>
            </w:tcBorders>
            <w:shd w:val="clear" w:color="auto" w:fill="auto"/>
            <w:vAlign w:val="center"/>
          </w:tcPr>
          <w:p w14:paraId="158D83A0" w14:textId="66BF4F78" w:rsidR="001A4915" w:rsidRDefault="001A4915" w:rsidP="001A4915">
            <w:pPr>
              <w:jc w:val="center"/>
              <w:rPr>
                <w:rFonts w:cs="Arial"/>
                <w:color w:val="000000"/>
                <w:sz w:val="20"/>
                <w:szCs w:val="20"/>
              </w:rPr>
            </w:pPr>
            <w:r>
              <w:rPr>
                <w:rFonts w:cs="Arial"/>
                <w:color w:val="000000"/>
                <w:sz w:val="20"/>
                <w:szCs w:val="20"/>
              </w:rPr>
              <w:t>2,76</w:t>
            </w:r>
          </w:p>
        </w:tc>
        <w:tc>
          <w:tcPr>
            <w:tcW w:w="323" w:type="pct"/>
            <w:tcBorders>
              <w:top w:val="nil"/>
              <w:left w:val="nil"/>
              <w:bottom w:val="single" w:sz="8" w:space="0" w:color="auto"/>
              <w:right w:val="single" w:sz="8" w:space="0" w:color="auto"/>
            </w:tcBorders>
            <w:shd w:val="clear" w:color="auto" w:fill="auto"/>
            <w:vAlign w:val="center"/>
          </w:tcPr>
          <w:p w14:paraId="70FF560E" w14:textId="68BDDF36" w:rsidR="001A4915" w:rsidRDefault="001A4915" w:rsidP="001A4915">
            <w:pPr>
              <w:jc w:val="center"/>
              <w:rPr>
                <w:rFonts w:cs="Arial"/>
                <w:color w:val="000000"/>
                <w:sz w:val="20"/>
                <w:szCs w:val="20"/>
              </w:rPr>
            </w:pPr>
            <w:r>
              <w:rPr>
                <w:rFonts w:cs="Arial"/>
                <w:color w:val="000000"/>
                <w:sz w:val="20"/>
                <w:szCs w:val="20"/>
              </w:rPr>
              <w:t>2,76</w:t>
            </w:r>
          </w:p>
        </w:tc>
        <w:tc>
          <w:tcPr>
            <w:tcW w:w="323" w:type="pct"/>
            <w:tcBorders>
              <w:top w:val="nil"/>
              <w:left w:val="nil"/>
              <w:bottom w:val="single" w:sz="8" w:space="0" w:color="auto"/>
              <w:right w:val="single" w:sz="8" w:space="0" w:color="auto"/>
            </w:tcBorders>
            <w:shd w:val="clear" w:color="auto" w:fill="auto"/>
            <w:vAlign w:val="center"/>
          </w:tcPr>
          <w:p w14:paraId="0E955B7D" w14:textId="5C16DD11" w:rsidR="001A4915" w:rsidRDefault="001A4915" w:rsidP="001A4915">
            <w:pPr>
              <w:jc w:val="center"/>
              <w:rPr>
                <w:rFonts w:cs="Arial"/>
                <w:color w:val="000000"/>
                <w:sz w:val="20"/>
                <w:szCs w:val="20"/>
              </w:rPr>
            </w:pPr>
            <w:r>
              <w:rPr>
                <w:rFonts w:cs="Arial"/>
                <w:color w:val="000000"/>
                <w:sz w:val="20"/>
                <w:szCs w:val="20"/>
              </w:rPr>
              <w:t>2,76</w:t>
            </w:r>
          </w:p>
        </w:tc>
        <w:tc>
          <w:tcPr>
            <w:tcW w:w="323" w:type="pct"/>
            <w:tcBorders>
              <w:top w:val="nil"/>
              <w:left w:val="nil"/>
              <w:bottom w:val="single" w:sz="8" w:space="0" w:color="auto"/>
              <w:right w:val="single" w:sz="8" w:space="0" w:color="auto"/>
            </w:tcBorders>
            <w:shd w:val="clear" w:color="auto" w:fill="auto"/>
            <w:vAlign w:val="center"/>
          </w:tcPr>
          <w:p w14:paraId="12E37C64" w14:textId="4DB49DCB" w:rsidR="001A4915" w:rsidRDefault="001A4915" w:rsidP="001A4915">
            <w:pPr>
              <w:jc w:val="center"/>
              <w:rPr>
                <w:rFonts w:cs="Arial"/>
                <w:color w:val="000000"/>
                <w:sz w:val="20"/>
                <w:szCs w:val="20"/>
              </w:rPr>
            </w:pPr>
            <w:r>
              <w:rPr>
                <w:rFonts w:cs="Arial"/>
                <w:color w:val="000000"/>
                <w:sz w:val="20"/>
                <w:szCs w:val="20"/>
              </w:rPr>
              <w:t>2,76</w:t>
            </w:r>
          </w:p>
        </w:tc>
        <w:tc>
          <w:tcPr>
            <w:tcW w:w="323" w:type="pct"/>
            <w:tcBorders>
              <w:top w:val="nil"/>
              <w:left w:val="nil"/>
              <w:bottom w:val="single" w:sz="8" w:space="0" w:color="auto"/>
              <w:right w:val="single" w:sz="8" w:space="0" w:color="auto"/>
            </w:tcBorders>
            <w:shd w:val="clear" w:color="auto" w:fill="auto"/>
            <w:vAlign w:val="center"/>
          </w:tcPr>
          <w:p w14:paraId="3C27C1B9" w14:textId="6495195E" w:rsidR="001A4915" w:rsidRDefault="001A4915" w:rsidP="001A4915">
            <w:pPr>
              <w:jc w:val="center"/>
              <w:rPr>
                <w:rFonts w:cs="Arial"/>
                <w:color w:val="000000"/>
                <w:sz w:val="20"/>
                <w:szCs w:val="20"/>
              </w:rPr>
            </w:pPr>
            <w:r>
              <w:rPr>
                <w:rFonts w:cs="Arial"/>
                <w:color w:val="000000"/>
                <w:sz w:val="20"/>
                <w:szCs w:val="20"/>
              </w:rPr>
              <w:t>2,76</w:t>
            </w:r>
          </w:p>
        </w:tc>
        <w:tc>
          <w:tcPr>
            <w:tcW w:w="323" w:type="pct"/>
            <w:tcBorders>
              <w:top w:val="nil"/>
              <w:left w:val="nil"/>
              <w:bottom w:val="single" w:sz="8" w:space="0" w:color="auto"/>
              <w:right w:val="single" w:sz="8" w:space="0" w:color="auto"/>
            </w:tcBorders>
            <w:shd w:val="clear" w:color="auto" w:fill="auto"/>
            <w:vAlign w:val="center"/>
          </w:tcPr>
          <w:p w14:paraId="5C3FB54A" w14:textId="2AE94252" w:rsidR="001A4915" w:rsidRDefault="001A4915" w:rsidP="001A4915">
            <w:pPr>
              <w:jc w:val="center"/>
              <w:rPr>
                <w:rFonts w:cs="Arial"/>
                <w:color w:val="000000"/>
                <w:sz w:val="20"/>
                <w:szCs w:val="20"/>
              </w:rPr>
            </w:pPr>
            <w:r>
              <w:rPr>
                <w:rFonts w:cs="Arial"/>
                <w:color w:val="000000"/>
                <w:sz w:val="20"/>
                <w:szCs w:val="20"/>
              </w:rPr>
              <w:t>2,76</w:t>
            </w:r>
          </w:p>
        </w:tc>
        <w:tc>
          <w:tcPr>
            <w:tcW w:w="323" w:type="pct"/>
            <w:tcBorders>
              <w:top w:val="nil"/>
              <w:left w:val="nil"/>
              <w:bottom w:val="single" w:sz="8" w:space="0" w:color="auto"/>
              <w:right w:val="single" w:sz="8" w:space="0" w:color="auto"/>
            </w:tcBorders>
            <w:shd w:val="clear" w:color="auto" w:fill="auto"/>
            <w:vAlign w:val="center"/>
          </w:tcPr>
          <w:p w14:paraId="131AC4FB" w14:textId="4FD6A382" w:rsidR="001A4915" w:rsidRDefault="001A4915" w:rsidP="001A4915">
            <w:pPr>
              <w:jc w:val="center"/>
              <w:rPr>
                <w:rFonts w:cs="Arial"/>
                <w:color w:val="000000"/>
                <w:sz w:val="20"/>
                <w:szCs w:val="20"/>
              </w:rPr>
            </w:pPr>
            <w:r>
              <w:rPr>
                <w:rFonts w:cs="Arial"/>
                <w:color w:val="000000"/>
                <w:sz w:val="20"/>
                <w:szCs w:val="20"/>
              </w:rPr>
              <w:t>2,76</w:t>
            </w:r>
          </w:p>
        </w:tc>
        <w:tc>
          <w:tcPr>
            <w:tcW w:w="324" w:type="pct"/>
            <w:tcBorders>
              <w:top w:val="nil"/>
              <w:left w:val="nil"/>
              <w:bottom w:val="single" w:sz="8" w:space="0" w:color="auto"/>
              <w:right w:val="single" w:sz="8" w:space="0" w:color="auto"/>
            </w:tcBorders>
            <w:shd w:val="clear" w:color="auto" w:fill="auto"/>
            <w:vAlign w:val="center"/>
          </w:tcPr>
          <w:p w14:paraId="050396A5" w14:textId="082ED87C" w:rsidR="001A4915" w:rsidRDefault="001A4915" w:rsidP="001A4915">
            <w:pPr>
              <w:jc w:val="center"/>
              <w:rPr>
                <w:rFonts w:cs="Arial"/>
                <w:color w:val="000000"/>
                <w:sz w:val="20"/>
                <w:szCs w:val="20"/>
              </w:rPr>
            </w:pPr>
            <w:r>
              <w:rPr>
                <w:rFonts w:cs="Arial"/>
                <w:color w:val="000000"/>
                <w:sz w:val="20"/>
                <w:szCs w:val="20"/>
              </w:rPr>
              <w:t>2,76</w:t>
            </w:r>
          </w:p>
        </w:tc>
        <w:tc>
          <w:tcPr>
            <w:tcW w:w="501" w:type="pct"/>
            <w:tcBorders>
              <w:top w:val="nil"/>
              <w:left w:val="nil"/>
              <w:bottom w:val="single" w:sz="8" w:space="0" w:color="auto"/>
              <w:right w:val="single" w:sz="8" w:space="0" w:color="auto"/>
            </w:tcBorders>
            <w:shd w:val="clear" w:color="auto" w:fill="auto"/>
            <w:vAlign w:val="center"/>
          </w:tcPr>
          <w:p w14:paraId="75B6FA06" w14:textId="4600143F" w:rsidR="001A4915" w:rsidRDefault="001A4915" w:rsidP="001A4915">
            <w:pPr>
              <w:jc w:val="center"/>
              <w:rPr>
                <w:rFonts w:cs="Arial"/>
                <w:color w:val="000000"/>
                <w:sz w:val="20"/>
                <w:szCs w:val="20"/>
              </w:rPr>
            </w:pPr>
            <w:r>
              <w:rPr>
                <w:rFonts w:cs="Arial"/>
                <w:color w:val="000000"/>
                <w:sz w:val="20"/>
                <w:szCs w:val="20"/>
              </w:rPr>
              <w:t>2,76</w:t>
            </w:r>
          </w:p>
        </w:tc>
      </w:tr>
      <w:tr w:rsidR="001A4915" w:rsidRPr="006D4B7B" w14:paraId="7EEC80F7" w14:textId="77777777" w:rsidTr="007E04D1">
        <w:trPr>
          <w:trHeight w:val="20"/>
        </w:trPr>
        <w:tc>
          <w:tcPr>
            <w:tcW w:w="1561" w:type="pct"/>
            <w:tcBorders>
              <w:top w:val="nil"/>
              <w:left w:val="single" w:sz="8" w:space="0" w:color="auto"/>
              <w:bottom w:val="single" w:sz="8" w:space="0" w:color="auto"/>
              <w:right w:val="single" w:sz="8" w:space="0" w:color="auto"/>
            </w:tcBorders>
            <w:shd w:val="clear" w:color="auto" w:fill="auto"/>
            <w:vAlign w:val="center"/>
            <w:hideMark/>
          </w:tcPr>
          <w:p w14:paraId="09B90BA5" w14:textId="77777777" w:rsidR="001A4915" w:rsidRPr="006D4B7B" w:rsidRDefault="001A4915" w:rsidP="001A4915">
            <w:pPr>
              <w:rPr>
                <w:rFonts w:cs="Arial"/>
                <w:color w:val="000000"/>
                <w:sz w:val="20"/>
                <w:szCs w:val="20"/>
              </w:rPr>
            </w:pPr>
            <w:r w:rsidRPr="006D4B7B">
              <w:rPr>
                <w:rFonts w:cs="Arial"/>
                <w:color w:val="000000"/>
                <w:sz w:val="20"/>
                <w:szCs w:val="20"/>
              </w:rPr>
              <w:t>Присоединенная расчетная тепловая нагрузка в горячей воде (на коллекторах станции), в том числе:</w:t>
            </w:r>
          </w:p>
        </w:tc>
        <w:tc>
          <w:tcPr>
            <w:tcW w:w="356" w:type="pct"/>
            <w:tcBorders>
              <w:top w:val="nil"/>
              <w:left w:val="nil"/>
              <w:bottom w:val="single" w:sz="8" w:space="0" w:color="auto"/>
              <w:right w:val="single" w:sz="8" w:space="0" w:color="auto"/>
            </w:tcBorders>
            <w:shd w:val="clear" w:color="auto" w:fill="auto"/>
            <w:vAlign w:val="center"/>
            <w:hideMark/>
          </w:tcPr>
          <w:p w14:paraId="1B00641A" w14:textId="77777777" w:rsidR="001A4915" w:rsidRPr="006D4B7B" w:rsidRDefault="001A4915" w:rsidP="001A4915">
            <w:pPr>
              <w:rPr>
                <w:rFonts w:cs="Arial"/>
                <w:color w:val="000000"/>
                <w:sz w:val="20"/>
                <w:szCs w:val="20"/>
              </w:rPr>
            </w:pPr>
            <w:r w:rsidRPr="006D4B7B">
              <w:rPr>
                <w:rFonts w:cs="Arial"/>
                <w:color w:val="000000"/>
                <w:sz w:val="20"/>
                <w:szCs w:val="20"/>
              </w:rPr>
              <w:t>Гкал/ч</w:t>
            </w:r>
          </w:p>
        </w:tc>
        <w:tc>
          <w:tcPr>
            <w:tcW w:w="323" w:type="pct"/>
            <w:tcBorders>
              <w:top w:val="nil"/>
              <w:left w:val="nil"/>
              <w:bottom w:val="single" w:sz="8" w:space="0" w:color="auto"/>
              <w:right w:val="single" w:sz="8" w:space="0" w:color="auto"/>
            </w:tcBorders>
            <w:shd w:val="clear" w:color="auto" w:fill="auto"/>
            <w:vAlign w:val="center"/>
          </w:tcPr>
          <w:p w14:paraId="790D04E5" w14:textId="31C68A9B" w:rsidR="001A4915" w:rsidRDefault="001A4915" w:rsidP="001A4915">
            <w:pPr>
              <w:jc w:val="center"/>
              <w:rPr>
                <w:rFonts w:cs="Arial"/>
                <w:color w:val="000000"/>
                <w:sz w:val="20"/>
                <w:szCs w:val="20"/>
              </w:rPr>
            </w:pPr>
            <w:r>
              <w:rPr>
                <w:rFonts w:cs="Arial"/>
                <w:color w:val="000000"/>
                <w:sz w:val="20"/>
                <w:szCs w:val="20"/>
              </w:rPr>
              <w:t>2,76</w:t>
            </w:r>
          </w:p>
        </w:tc>
        <w:tc>
          <w:tcPr>
            <w:tcW w:w="323" w:type="pct"/>
            <w:tcBorders>
              <w:top w:val="nil"/>
              <w:left w:val="nil"/>
              <w:bottom w:val="single" w:sz="8" w:space="0" w:color="auto"/>
              <w:right w:val="single" w:sz="8" w:space="0" w:color="auto"/>
            </w:tcBorders>
            <w:shd w:val="clear" w:color="auto" w:fill="auto"/>
            <w:vAlign w:val="center"/>
          </w:tcPr>
          <w:p w14:paraId="0381C207" w14:textId="6FA82FF5" w:rsidR="001A4915" w:rsidRDefault="001A4915" w:rsidP="001A4915">
            <w:pPr>
              <w:jc w:val="center"/>
              <w:rPr>
                <w:rFonts w:cs="Arial"/>
                <w:color w:val="000000"/>
                <w:sz w:val="20"/>
                <w:szCs w:val="20"/>
              </w:rPr>
            </w:pPr>
            <w:r>
              <w:rPr>
                <w:rFonts w:cs="Arial"/>
                <w:color w:val="000000"/>
                <w:sz w:val="20"/>
                <w:szCs w:val="20"/>
              </w:rPr>
              <w:t>2,76</w:t>
            </w:r>
          </w:p>
        </w:tc>
        <w:tc>
          <w:tcPr>
            <w:tcW w:w="323" w:type="pct"/>
            <w:tcBorders>
              <w:top w:val="nil"/>
              <w:left w:val="nil"/>
              <w:bottom w:val="single" w:sz="8" w:space="0" w:color="auto"/>
              <w:right w:val="single" w:sz="8" w:space="0" w:color="auto"/>
            </w:tcBorders>
            <w:shd w:val="clear" w:color="auto" w:fill="auto"/>
            <w:vAlign w:val="center"/>
          </w:tcPr>
          <w:p w14:paraId="23FD2B56" w14:textId="442AE3B5" w:rsidR="001A4915" w:rsidRDefault="001A4915" w:rsidP="001A4915">
            <w:pPr>
              <w:jc w:val="center"/>
              <w:rPr>
                <w:rFonts w:cs="Arial"/>
                <w:color w:val="000000"/>
                <w:sz w:val="20"/>
                <w:szCs w:val="20"/>
              </w:rPr>
            </w:pPr>
            <w:r>
              <w:rPr>
                <w:rFonts w:cs="Arial"/>
                <w:color w:val="000000"/>
                <w:sz w:val="20"/>
                <w:szCs w:val="20"/>
              </w:rPr>
              <w:t>2,76</w:t>
            </w:r>
          </w:p>
        </w:tc>
        <w:tc>
          <w:tcPr>
            <w:tcW w:w="323" w:type="pct"/>
            <w:tcBorders>
              <w:top w:val="nil"/>
              <w:left w:val="nil"/>
              <w:bottom w:val="single" w:sz="8" w:space="0" w:color="auto"/>
              <w:right w:val="single" w:sz="8" w:space="0" w:color="auto"/>
            </w:tcBorders>
            <w:shd w:val="clear" w:color="auto" w:fill="auto"/>
            <w:vAlign w:val="center"/>
          </w:tcPr>
          <w:p w14:paraId="42743CD6" w14:textId="746F228D" w:rsidR="001A4915" w:rsidRDefault="001A4915" w:rsidP="001A4915">
            <w:pPr>
              <w:jc w:val="center"/>
              <w:rPr>
                <w:rFonts w:cs="Arial"/>
                <w:color w:val="000000"/>
                <w:sz w:val="20"/>
                <w:szCs w:val="20"/>
              </w:rPr>
            </w:pPr>
            <w:r>
              <w:rPr>
                <w:rFonts w:cs="Arial"/>
                <w:color w:val="000000"/>
                <w:sz w:val="20"/>
                <w:szCs w:val="20"/>
              </w:rPr>
              <w:t>2,76</w:t>
            </w:r>
          </w:p>
        </w:tc>
        <w:tc>
          <w:tcPr>
            <w:tcW w:w="323" w:type="pct"/>
            <w:tcBorders>
              <w:top w:val="nil"/>
              <w:left w:val="nil"/>
              <w:bottom w:val="single" w:sz="8" w:space="0" w:color="auto"/>
              <w:right w:val="single" w:sz="8" w:space="0" w:color="auto"/>
            </w:tcBorders>
            <w:shd w:val="clear" w:color="auto" w:fill="auto"/>
            <w:vAlign w:val="center"/>
          </w:tcPr>
          <w:p w14:paraId="004EB93C" w14:textId="5B2F88A7" w:rsidR="001A4915" w:rsidRDefault="001A4915" w:rsidP="001A4915">
            <w:pPr>
              <w:jc w:val="center"/>
              <w:rPr>
                <w:rFonts w:cs="Arial"/>
                <w:color w:val="000000"/>
                <w:sz w:val="20"/>
                <w:szCs w:val="20"/>
              </w:rPr>
            </w:pPr>
            <w:r>
              <w:rPr>
                <w:rFonts w:cs="Arial"/>
                <w:color w:val="000000"/>
                <w:sz w:val="20"/>
                <w:szCs w:val="20"/>
              </w:rPr>
              <w:t>2,76</w:t>
            </w:r>
          </w:p>
        </w:tc>
        <w:tc>
          <w:tcPr>
            <w:tcW w:w="323" w:type="pct"/>
            <w:tcBorders>
              <w:top w:val="nil"/>
              <w:left w:val="nil"/>
              <w:bottom w:val="single" w:sz="8" w:space="0" w:color="auto"/>
              <w:right w:val="single" w:sz="8" w:space="0" w:color="auto"/>
            </w:tcBorders>
            <w:shd w:val="clear" w:color="auto" w:fill="auto"/>
            <w:vAlign w:val="center"/>
          </w:tcPr>
          <w:p w14:paraId="6724DDF4" w14:textId="41B973EC" w:rsidR="001A4915" w:rsidRDefault="001A4915" w:rsidP="001A4915">
            <w:pPr>
              <w:jc w:val="center"/>
              <w:rPr>
                <w:rFonts w:cs="Arial"/>
                <w:color w:val="000000"/>
                <w:sz w:val="20"/>
                <w:szCs w:val="20"/>
              </w:rPr>
            </w:pPr>
            <w:r>
              <w:rPr>
                <w:rFonts w:cs="Arial"/>
                <w:color w:val="000000"/>
                <w:sz w:val="20"/>
                <w:szCs w:val="20"/>
              </w:rPr>
              <w:t>2,76</w:t>
            </w:r>
          </w:p>
        </w:tc>
        <w:tc>
          <w:tcPr>
            <w:tcW w:w="323" w:type="pct"/>
            <w:tcBorders>
              <w:top w:val="nil"/>
              <w:left w:val="nil"/>
              <w:bottom w:val="single" w:sz="8" w:space="0" w:color="auto"/>
              <w:right w:val="single" w:sz="8" w:space="0" w:color="auto"/>
            </w:tcBorders>
            <w:shd w:val="clear" w:color="auto" w:fill="auto"/>
            <w:vAlign w:val="center"/>
          </w:tcPr>
          <w:p w14:paraId="0C63CB76" w14:textId="730019D8" w:rsidR="001A4915" w:rsidRDefault="001A4915" w:rsidP="001A4915">
            <w:pPr>
              <w:jc w:val="center"/>
              <w:rPr>
                <w:rFonts w:cs="Arial"/>
                <w:color w:val="000000"/>
                <w:sz w:val="20"/>
                <w:szCs w:val="20"/>
              </w:rPr>
            </w:pPr>
            <w:r>
              <w:rPr>
                <w:rFonts w:cs="Arial"/>
                <w:color w:val="000000"/>
                <w:sz w:val="20"/>
                <w:szCs w:val="20"/>
              </w:rPr>
              <w:t>2,76</w:t>
            </w:r>
          </w:p>
        </w:tc>
        <w:tc>
          <w:tcPr>
            <w:tcW w:w="324" w:type="pct"/>
            <w:tcBorders>
              <w:top w:val="nil"/>
              <w:left w:val="nil"/>
              <w:bottom w:val="single" w:sz="8" w:space="0" w:color="auto"/>
              <w:right w:val="single" w:sz="8" w:space="0" w:color="auto"/>
            </w:tcBorders>
            <w:shd w:val="clear" w:color="auto" w:fill="auto"/>
            <w:vAlign w:val="center"/>
          </w:tcPr>
          <w:p w14:paraId="6B812C5B" w14:textId="36A94994" w:rsidR="001A4915" w:rsidRDefault="001A4915" w:rsidP="001A4915">
            <w:pPr>
              <w:jc w:val="center"/>
              <w:rPr>
                <w:rFonts w:cs="Arial"/>
                <w:color w:val="000000"/>
                <w:sz w:val="20"/>
                <w:szCs w:val="20"/>
              </w:rPr>
            </w:pPr>
            <w:r>
              <w:rPr>
                <w:rFonts w:cs="Arial"/>
                <w:color w:val="000000"/>
                <w:sz w:val="20"/>
                <w:szCs w:val="20"/>
              </w:rPr>
              <w:t>2,76</w:t>
            </w:r>
          </w:p>
        </w:tc>
        <w:tc>
          <w:tcPr>
            <w:tcW w:w="501" w:type="pct"/>
            <w:tcBorders>
              <w:top w:val="nil"/>
              <w:left w:val="nil"/>
              <w:bottom w:val="single" w:sz="8" w:space="0" w:color="auto"/>
              <w:right w:val="single" w:sz="8" w:space="0" w:color="auto"/>
            </w:tcBorders>
            <w:shd w:val="clear" w:color="auto" w:fill="auto"/>
            <w:vAlign w:val="center"/>
          </w:tcPr>
          <w:p w14:paraId="558F8BA1" w14:textId="044CE3CA" w:rsidR="001A4915" w:rsidRDefault="001A4915" w:rsidP="001A4915">
            <w:pPr>
              <w:jc w:val="center"/>
              <w:rPr>
                <w:rFonts w:cs="Arial"/>
                <w:color w:val="000000"/>
                <w:sz w:val="20"/>
                <w:szCs w:val="20"/>
              </w:rPr>
            </w:pPr>
            <w:r>
              <w:rPr>
                <w:rFonts w:cs="Arial"/>
                <w:color w:val="000000"/>
                <w:sz w:val="20"/>
                <w:szCs w:val="20"/>
              </w:rPr>
              <w:t>2,76</w:t>
            </w:r>
          </w:p>
        </w:tc>
      </w:tr>
      <w:tr w:rsidR="001A4915" w:rsidRPr="006D4B7B" w14:paraId="10AC15FA" w14:textId="77777777" w:rsidTr="007E04D1">
        <w:trPr>
          <w:trHeight w:val="20"/>
        </w:trPr>
        <w:tc>
          <w:tcPr>
            <w:tcW w:w="1561" w:type="pct"/>
            <w:tcBorders>
              <w:top w:val="nil"/>
              <w:left w:val="single" w:sz="8" w:space="0" w:color="auto"/>
              <w:bottom w:val="single" w:sz="8" w:space="0" w:color="auto"/>
              <w:right w:val="single" w:sz="8" w:space="0" w:color="auto"/>
            </w:tcBorders>
            <w:shd w:val="clear" w:color="auto" w:fill="auto"/>
            <w:vAlign w:val="center"/>
            <w:hideMark/>
          </w:tcPr>
          <w:p w14:paraId="521C8FFF" w14:textId="77777777" w:rsidR="001A4915" w:rsidRPr="006D4B7B" w:rsidRDefault="001A4915" w:rsidP="001A4915">
            <w:pPr>
              <w:rPr>
                <w:rFonts w:cs="Arial"/>
                <w:color w:val="000000"/>
                <w:sz w:val="20"/>
                <w:szCs w:val="20"/>
              </w:rPr>
            </w:pPr>
            <w:r w:rsidRPr="006D4B7B">
              <w:rPr>
                <w:rFonts w:cs="Arial"/>
                <w:color w:val="000000"/>
                <w:sz w:val="20"/>
                <w:szCs w:val="20"/>
              </w:rPr>
              <w:t>отопление</w:t>
            </w:r>
          </w:p>
        </w:tc>
        <w:tc>
          <w:tcPr>
            <w:tcW w:w="356" w:type="pct"/>
            <w:tcBorders>
              <w:top w:val="nil"/>
              <w:left w:val="nil"/>
              <w:bottom w:val="single" w:sz="8" w:space="0" w:color="auto"/>
              <w:right w:val="single" w:sz="8" w:space="0" w:color="auto"/>
            </w:tcBorders>
            <w:shd w:val="clear" w:color="auto" w:fill="auto"/>
            <w:vAlign w:val="center"/>
            <w:hideMark/>
          </w:tcPr>
          <w:p w14:paraId="2CCD04AD" w14:textId="77777777" w:rsidR="001A4915" w:rsidRPr="006D4B7B" w:rsidRDefault="001A4915" w:rsidP="001A4915">
            <w:pPr>
              <w:rPr>
                <w:rFonts w:cs="Arial"/>
                <w:color w:val="000000"/>
                <w:sz w:val="20"/>
                <w:szCs w:val="20"/>
              </w:rPr>
            </w:pPr>
            <w:r w:rsidRPr="006D4B7B">
              <w:rPr>
                <w:rFonts w:cs="Arial"/>
                <w:color w:val="000000"/>
                <w:sz w:val="20"/>
                <w:szCs w:val="20"/>
              </w:rPr>
              <w:t>Гкал/ч</w:t>
            </w:r>
          </w:p>
        </w:tc>
        <w:tc>
          <w:tcPr>
            <w:tcW w:w="323" w:type="pct"/>
            <w:tcBorders>
              <w:top w:val="nil"/>
              <w:left w:val="nil"/>
              <w:bottom w:val="single" w:sz="8" w:space="0" w:color="auto"/>
              <w:right w:val="single" w:sz="8" w:space="0" w:color="auto"/>
            </w:tcBorders>
            <w:shd w:val="clear" w:color="auto" w:fill="auto"/>
            <w:vAlign w:val="center"/>
          </w:tcPr>
          <w:p w14:paraId="50392EEC" w14:textId="5C0AB708" w:rsidR="001A4915" w:rsidRDefault="001A4915" w:rsidP="001A4915">
            <w:pPr>
              <w:jc w:val="center"/>
              <w:rPr>
                <w:rFonts w:cs="Arial"/>
                <w:color w:val="000000"/>
                <w:sz w:val="20"/>
                <w:szCs w:val="20"/>
              </w:rPr>
            </w:pPr>
            <w:r>
              <w:rPr>
                <w:rFonts w:cs="Arial"/>
                <w:color w:val="000000"/>
                <w:sz w:val="20"/>
                <w:szCs w:val="20"/>
              </w:rPr>
              <w:t>2,5</w:t>
            </w:r>
          </w:p>
        </w:tc>
        <w:tc>
          <w:tcPr>
            <w:tcW w:w="323" w:type="pct"/>
            <w:tcBorders>
              <w:top w:val="nil"/>
              <w:left w:val="nil"/>
              <w:bottom w:val="single" w:sz="8" w:space="0" w:color="auto"/>
              <w:right w:val="single" w:sz="8" w:space="0" w:color="auto"/>
            </w:tcBorders>
            <w:shd w:val="clear" w:color="auto" w:fill="auto"/>
            <w:vAlign w:val="center"/>
          </w:tcPr>
          <w:p w14:paraId="3CC9F7EA" w14:textId="3DAFC39E" w:rsidR="001A4915" w:rsidRDefault="001A4915" w:rsidP="001A4915">
            <w:pPr>
              <w:jc w:val="center"/>
              <w:rPr>
                <w:rFonts w:cs="Arial"/>
                <w:color w:val="000000"/>
                <w:sz w:val="20"/>
                <w:szCs w:val="20"/>
              </w:rPr>
            </w:pPr>
            <w:r>
              <w:rPr>
                <w:rFonts w:cs="Arial"/>
                <w:color w:val="000000"/>
                <w:sz w:val="20"/>
                <w:szCs w:val="20"/>
              </w:rPr>
              <w:t>2,5</w:t>
            </w:r>
          </w:p>
        </w:tc>
        <w:tc>
          <w:tcPr>
            <w:tcW w:w="323" w:type="pct"/>
            <w:tcBorders>
              <w:top w:val="nil"/>
              <w:left w:val="nil"/>
              <w:bottom w:val="single" w:sz="8" w:space="0" w:color="auto"/>
              <w:right w:val="single" w:sz="8" w:space="0" w:color="auto"/>
            </w:tcBorders>
            <w:shd w:val="clear" w:color="auto" w:fill="auto"/>
            <w:vAlign w:val="center"/>
          </w:tcPr>
          <w:p w14:paraId="2B38A03B" w14:textId="108D50A8" w:rsidR="001A4915" w:rsidRDefault="001A4915" w:rsidP="001A4915">
            <w:pPr>
              <w:jc w:val="center"/>
              <w:rPr>
                <w:rFonts w:cs="Arial"/>
                <w:color w:val="000000"/>
                <w:sz w:val="20"/>
                <w:szCs w:val="20"/>
              </w:rPr>
            </w:pPr>
            <w:r>
              <w:rPr>
                <w:rFonts w:cs="Arial"/>
                <w:color w:val="000000"/>
                <w:sz w:val="20"/>
                <w:szCs w:val="20"/>
              </w:rPr>
              <w:t>2,5</w:t>
            </w:r>
          </w:p>
        </w:tc>
        <w:tc>
          <w:tcPr>
            <w:tcW w:w="323" w:type="pct"/>
            <w:tcBorders>
              <w:top w:val="nil"/>
              <w:left w:val="nil"/>
              <w:bottom w:val="single" w:sz="8" w:space="0" w:color="auto"/>
              <w:right w:val="single" w:sz="8" w:space="0" w:color="auto"/>
            </w:tcBorders>
            <w:shd w:val="clear" w:color="auto" w:fill="auto"/>
            <w:vAlign w:val="center"/>
          </w:tcPr>
          <w:p w14:paraId="3667B134" w14:textId="1BC74A26" w:rsidR="001A4915" w:rsidRDefault="001A4915" w:rsidP="001A4915">
            <w:pPr>
              <w:jc w:val="center"/>
              <w:rPr>
                <w:rFonts w:cs="Arial"/>
                <w:color w:val="000000"/>
                <w:sz w:val="20"/>
                <w:szCs w:val="20"/>
              </w:rPr>
            </w:pPr>
            <w:r>
              <w:rPr>
                <w:rFonts w:cs="Arial"/>
                <w:color w:val="000000"/>
                <w:sz w:val="20"/>
                <w:szCs w:val="20"/>
              </w:rPr>
              <w:t>2,5</w:t>
            </w:r>
          </w:p>
        </w:tc>
        <w:tc>
          <w:tcPr>
            <w:tcW w:w="323" w:type="pct"/>
            <w:tcBorders>
              <w:top w:val="nil"/>
              <w:left w:val="nil"/>
              <w:bottom w:val="single" w:sz="8" w:space="0" w:color="auto"/>
              <w:right w:val="single" w:sz="8" w:space="0" w:color="auto"/>
            </w:tcBorders>
            <w:shd w:val="clear" w:color="auto" w:fill="auto"/>
            <w:vAlign w:val="center"/>
          </w:tcPr>
          <w:p w14:paraId="4305F374" w14:textId="553DEB8A" w:rsidR="001A4915" w:rsidRDefault="001A4915" w:rsidP="001A4915">
            <w:pPr>
              <w:jc w:val="center"/>
              <w:rPr>
                <w:rFonts w:cs="Arial"/>
                <w:color w:val="000000"/>
                <w:sz w:val="20"/>
                <w:szCs w:val="20"/>
              </w:rPr>
            </w:pPr>
            <w:r>
              <w:rPr>
                <w:rFonts w:cs="Arial"/>
                <w:color w:val="000000"/>
                <w:sz w:val="20"/>
                <w:szCs w:val="20"/>
              </w:rPr>
              <w:t>2,5</w:t>
            </w:r>
          </w:p>
        </w:tc>
        <w:tc>
          <w:tcPr>
            <w:tcW w:w="323" w:type="pct"/>
            <w:tcBorders>
              <w:top w:val="nil"/>
              <w:left w:val="nil"/>
              <w:bottom w:val="single" w:sz="8" w:space="0" w:color="auto"/>
              <w:right w:val="single" w:sz="8" w:space="0" w:color="auto"/>
            </w:tcBorders>
            <w:shd w:val="clear" w:color="auto" w:fill="auto"/>
            <w:vAlign w:val="center"/>
          </w:tcPr>
          <w:p w14:paraId="565981A1" w14:textId="6B60FACA" w:rsidR="001A4915" w:rsidRDefault="001A4915" w:rsidP="001A4915">
            <w:pPr>
              <w:jc w:val="center"/>
              <w:rPr>
                <w:rFonts w:cs="Arial"/>
                <w:color w:val="000000"/>
                <w:sz w:val="20"/>
                <w:szCs w:val="20"/>
              </w:rPr>
            </w:pPr>
            <w:r>
              <w:rPr>
                <w:rFonts w:cs="Arial"/>
                <w:color w:val="000000"/>
                <w:sz w:val="20"/>
                <w:szCs w:val="20"/>
              </w:rPr>
              <w:t>2,5</w:t>
            </w:r>
          </w:p>
        </w:tc>
        <w:tc>
          <w:tcPr>
            <w:tcW w:w="323" w:type="pct"/>
            <w:tcBorders>
              <w:top w:val="nil"/>
              <w:left w:val="nil"/>
              <w:bottom w:val="single" w:sz="8" w:space="0" w:color="auto"/>
              <w:right w:val="single" w:sz="8" w:space="0" w:color="auto"/>
            </w:tcBorders>
            <w:shd w:val="clear" w:color="auto" w:fill="auto"/>
            <w:vAlign w:val="center"/>
          </w:tcPr>
          <w:p w14:paraId="42CEEB2F" w14:textId="4F93F812" w:rsidR="001A4915" w:rsidRDefault="001A4915" w:rsidP="001A4915">
            <w:pPr>
              <w:jc w:val="center"/>
              <w:rPr>
                <w:rFonts w:cs="Arial"/>
                <w:color w:val="000000"/>
                <w:sz w:val="20"/>
                <w:szCs w:val="20"/>
              </w:rPr>
            </w:pPr>
            <w:r>
              <w:rPr>
                <w:rFonts w:cs="Arial"/>
                <w:color w:val="000000"/>
                <w:sz w:val="20"/>
                <w:szCs w:val="20"/>
              </w:rPr>
              <w:t>2,5</w:t>
            </w:r>
          </w:p>
        </w:tc>
        <w:tc>
          <w:tcPr>
            <w:tcW w:w="324" w:type="pct"/>
            <w:tcBorders>
              <w:top w:val="nil"/>
              <w:left w:val="nil"/>
              <w:bottom w:val="single" w:sz="8" w:space="0" w:color="auto"/>
              <w:right w:val="single" w:sz="8" w:space="0" w:color="auto"/>
            </w:tcBorders>
            <w:shd w:val="clear" w:color="auto" w:fill="auto"/>
            <w:vAlign w:val="center"/>
          </w:tcPr>
          <w:p w14:paraId="172140EB" w14:textId="7EF1AFDE" w:rsidR="001A4915" w:rsidRDefault="001A4915" w:rsidP="001A4915">
            <w:pPr>
              <w:jc w:val="center"/>
              <w:rPr>
                <w:rFonts w:cs="Arial"/>
                <w:color w:val="000000"/>
                <w:sz w:val="20"/>
                <w:szCs w:val="20"/>
              </w:rPr>
            </w:pPr>
            <w:r>
              <w:rPr>
                <w:rFonts w:cs="Arial"/>
                <w:color w:val="000000"/>
                <w:sz w:val="20"/>
                <w:szCs w:val="20"/>
              </w:rPr>
              <w:t>2,5</w:t>
            </w:r>
          </w:p>
        </w:tc>
        <w:tc>
          <w:tcPr>
            <w:tcW w:w="501" w:type="pct"/>
            <w:tcBorders>
              <w:top w:val="nil"/>
              <w:left w:val="nil"/>
              <w:bottom w:val="single" w:sz="8" w:space="0" w:color="auto"/>
              <w:right w:val="single" w:sz="8" w:space="0" w:color="auto"/>
            </w:tcBorders>
            <w:shd w:val="clear" w:color="auto" w:fill="auto"/>
            <w:vAlign w:val="center"/>
          </w:tcPr>
          <w:p w14:paraId="71C43EDA" w14:textId="042C1665" w:rsidR="001A4915" w:rsidRDefault="001A4915" w:rsidP="001A4915">
            <w:pPr>
              <w:jc w:val="center"/>
              <w:rPr>
                <w:rFonts w:cs="Arial"/>
                <w:color w:val="000000"/>
                <w:sz w:val="20"/>
                <w:szCs w:val="20"/>
              </w:rPr>
            </w:pPr>
            <w:r>
              <w:rPr>
                <w:rFonts w:cs="Arial"/>
                <w:color w:val="000000"/>
                <w:sz w:val="20"/>
                <w:szCs w:val="20"/>
              </w:rPr>
              <w:t>2,5</w:t>
            </w:r>
          </w:p>
        </w:tc>
      </w:tr>
      <w:tr w:rsidR="001A4915" w:rsidRPr="006D4B7B" w14:paraId="0C25899F" w14:textId="77777777" w:rsidTr="007E04D1">
        <w:trPr>
          <w:trHeight w:val="20"/>
        </w:trPr>
        <w:tc>
          <w:tcPr>
            <w:tcW w:w="1561" w:type="pct"/>
            <w:tcBorders>
              <w:top w:val="nil"/>
              <w:left w:val="single" w:sz="8" w:space="0" w:color="auto"/>
              <w:bottom w:val="single" w:sz="8" w:space="0" w:color="auto"/>
              <w:right w:val="single" w:sz="8" w:space="0" w:color="auto"/>
            </w:tcBorders>
            <w:shd w:val="clear" w:color="auto" w:fill="auto"/>
            <w:vAlign w:val="center"/>
            <w:hideMark/>
          </w:tcPr>
          <w:p w14:paraId="34D3D723" w14:textId="77777777" w:rsidR="001A4915" w:rsidRPr="006D4B7B" w:rsidRDefault="001A4915" w:rsidP="001A4915">
            <w:pPr>
              <w:rPr>
                <w:rFonts w:cs="Arial"/>
                <w:color w:val="000000"/>
                <w:sz w:val="20"/>
                <w:szCs w:val="20"/>
              </w:rPr>
            </w:pPr>
            <w:r w:rsidRPr="006D4B7B">
              <w:rPr>
                <w:rFonts w:cs="Arial"/>
                <w:color w:val="000000"/>
                <w:sz w:val="20"/>
                <w:szCs w:val="20"/>
              </w:rPr>
              <w:t>вентиляция</w:t>
            </w:r>
          </w:p>
        </w:tc>
        <w:tc>
          <w:tcPr>
            <w:tcW w:w="356" w:type="pct"/>
            <w:tcBorders>
              <w:top w:val="nil"/>
              <w:left w:val="nil"/>
              <w:bottom w:val="single" w:sz="8" w:space="0" w:color="auto"/>
              <w:right w:val="single" w:sz="8" w:space="0" w:color="auto"/>
            </w:tcBorders>
            <w:shd w:val="clear" w:color="auto" w:fill="auto"/>
            <w:vAlign w:val="center"/>
            <w:hideMark/>
          </w:tcPr>
          <w:p w14:paraId="3DF11FD9" w14:textId="77777777" w:rsidR="001A4915" w:rsidRPr="006D4B7B" w:rsidRDefault="001A4915" w:rsidP="001A4915">
            <w:pPr>
              <w:rPr>
                <w:rFonts w:cs="Arial"/>
                <w:color w:val="000000"/>
                <w:sz w:val="20"/>
                <w:szCs w:val="20"/>
              </w:rPr>
            </w:pPr>
            <w:r w:rsidRPr="006D4B7B">
              <w:rPr>
                <w:rFonts w:cs="Arial"/>
                <w:color w:val="000000"/>
                <w:sz w:val="20"/>
                <w:szCs w:val="20"/>
              </w:rPr>
              <w:t>Гкал/ч</w:t>
            </w:r>
          </w:p>
        </w:tc>
        <w:tc>
          <w:tcPr>
            <w:tcW w:w="323" w:type="pct"/>
            <w:tcBorders>
              <w:top w:val="nil"/>
              <w:left w:val="nil"/>
              <w:bottom w:val="single" w:sz="8" w:space="0" w:color="auto"/>
              <w:right w:val="single" w:sz="8" w:space="0" w:color="auto"/>
            </w:tcBorders>
            <w:shd w:val="clear" w:color="auto" w:fill="auto"/>
            <w:vAlign w:val="center"/>
          </w:tcPr>
          <w:p w14:paraId="665FA245" w14:textId="521FEF2E" w:rsidR="001A4915" w:rsidRDefault="001A4915" w:rsidP="001A4915">
            <w:pPr>
              <w:jc w:val="center"/>
              <w:rPr>
                <w:rFonts w:cs="Arial"/>
                <w:color w:val="000000"/>
                <w:sz w:val="20"/>
                <w:szCs w:val="20"/>
              </w:rPr>
            </w:pPr>
            <w:r>
              <w:rPr>
                <w:rFonts w:cs="Arial"/>
                <w:color w:val="000000"/>
                <w:sz w:val="20"/>
                <w:szCs w:val="20"/>
              </w:rPr>
              <w:t> </w:t>
            </w:r>
          </w:p>
        </w:tc>
        <w:tc>
          <w:tcPr>
            <w:tcW w:w="323" w:type="pct"/>
            <w:tcBorders>
              <w:top w:val="nil"/>
              <w:left w:val="nil"/>
              <w:bottom w:val="single" w:sz="8" w:space="0" w:color="auto"/>
              <w:right w:val="single" w:sz="8" w:space="0" w:color="auto"/>
            </w:tcBorders>
            <w:shd w:val="clear" w:color="auto" w:fill="auto"/>
            <w:vAlign w:val="center"/>
          </w:tcPr>
          <w:p w14:paraId="7DE1141E" w14:textId="4223DC12" w:rsidR="001A4915" w:rsidRDefault="001A4915" w:rsidP="001A4915">
            <w:pPr>
              <w:jc w:val="center"/>
              <w:rPr>
                <w:rFonts w:cs="Arial"/>
                <w:color w:val="000000"/>
                <w:sz w:val="20"/>
                <w:szCs w:val="20"/>
              </w:rPr>
            </w:pPr>
            <w:r>
              <w:rPr>
                <w:rFonts w:cs="Arial"/>
                <w:color w:val="000000"/>
                <w:sz w:val="20"/>
                <w:szCs w:val="20"/>
              </w:rPr>
              <w:t> </w:t>
            </w:r>
          </w:p>
        </w:tc>
        <w:tc>
          <w:tcPr>
            <w:tcW w:w="323" w:type="pct"/>
            <w:tcBorders>
              <w:top w:val="nil"/>
              <w:left w:val="nil"/>
              <w:bottom w:val="single" w:sz="8" w:space="0" w:color="auto"/>
              <w:right w:val="single" w:sz="8" w:space="0" w:color="auto"/>
            </w:tcBorders>
            <w:shd w:val="clear" w:color="auto" w:fill="auto"/>
            <w:vAlign w:val="center"/>
          </w:tcPr>
          <w:p w14:paraId="3ECDC80C" w14:textId="4B730385" w:rsidR="001A4915" w:rsidRDefault="001A4915" w:rsidP="001A4915">
            <w:pPr>
              <w:jc w:val="center"/>
              <w:rPr>
                <w:rFonts w:cs="Arial"/>
                <w:color w:val="000000"/>
                <w:sz w:val="20"/>
                <w:szCs w:val="20"/>
              </w:rPr>
            </w:pPr>
            <w:r>
              <w:rPr>
                <w:rFonts w:cs="Arial"/>
                <w:color w:val="000000"/>
                <w:sz w:val="20"/>
                <w:szCs w:val="20"/>
              </w:rPr>
              <w:t> </w:t>
            </w:r>
          </w:p>
        </w:tc>
        <w:tc>
          <w:tcPr>
            <w:tcW w:w="323" w:type="pct"/>
            <w:tcBorders>
              <w:top w:val="nil"/>
              <w:left w:val="nil"/>
              <w:bottom w:val="single" w:sz="8" w:space="0" w:color="auto"/>
              <w:right w:val="single" w:sz="8" w:space="0" w:color="auto"/>
            </w:tcBorders>
            <w:shd w:val="clear" w:color="auto" w:fill="auto"/>
            <w:vAlign w:val="center"/>
          </w:tcPr>
          <w:p w14:paraId="778045A7" w14:textId="3860857F" w:rsidR="001A4915" w:rsidRDefault="001A4915" w:rsidP="001A4915">
            <w:pPr>
              <w:jc w:val="center"/>
              <w:rPr>
                <w:rFonts w:cs="Arial"/>
                <w:color w:val="000000"/>
                <w:sz w:val="20"/>
                <w:szCs w:val="20"/>
              </w:rPr>
            </w:pPr>
            <w:r>
              <w:rPr>
                <w:rFonts w:cs="Arial"/>
                <w:color w:val="000000"/>
                <w:sz w:val="20"/>
                <w:szCs w:val="20"/>
              </w:rPr>
              <w:t> </w:t>
            </w:r>
          </w:p>
        </w:tc>
        <w:tc>
          <w:tcPr>
            <w:tcW w:w="323" w:type="pct"/>
            <w:tcBorders>
              <w:top w:val="nil"/>
              <w:left w:val="nil"/>
              <w:bottom w:val="single" w:sz="8" w:space="0" w:color="auto"/>
              <w:right w:val="single" w:sz="8" w:space="0" w:color="auto"/>
            </w:tcBorders>
            <w:shd w:val="clear" w:color="auto" w:fill="auto"/>
            <w:vAlign w:val="center"/>
          </w:tcPr>
          <w:p w14:paraId="0EFD1AF2" w14:textId="6FDC0CDF" w:rsidR="001A4915" w:rsidRDefault="001A4915" w:rsidP="001A4915">
            <w:pPr>
              <w:jc w:val="center"/>
              <w:rPr>
                <w:rFonts w:cs="Arial"/>
                <w:color w:val="000000"/>
                <w:sz w:val="20"/>
                <w:szCs w:val="20"/>
              </w:rPr>
            </w:pPr>
            <w:r>
              <w:rPr>
                <w:rFonts w:cs="Arial"/>
                <w:color w:val="000000"/>
                <w:sz w:val="20"/>
                <w:szCs w:val="20"/>
              </w:rPr>
              <w:t> </w:t>
            </w:r>
          </w:p>
        </w:tc>
        <w:tc>
          <w:tcPr>
            <w:tcW w:w="323" w:type="pct"/>
            <w:tcBorders>
              <w:top w:val="nil"/>
              <w:left w:val="nil"/>
              <w:bottom w:val="single" w:sz="8" w:space="0" w:color="auto"/>
              <w:right w:val="single" w:sz="8" w:space="0" w:color="auto"/>
            </w:tcBorders>
            <w:shd w:val="clear" w:color="auto" w:fill="auto"/>
            <w:vAlign w:val="center"/>
          </w:tcPr>
          <w:p w14:paraId="1EFF7262" w14:textId="1AE5A132" w:rsidR="001A4915" w:rsidRDefault="001A4915" w:rsidP="001A4915">
            <w:pPr>
              <w:jc w:val="center"/>
              <w:rPr>
                <w:rFonts w:cs="Arial"/>
                <w:color w:val="000000"/>
                <w:sz w:val="20"/>
                <w:szCs w:val="20"/>
              </w:rPr>
            </w:pPr>
            <w:r>
              <w:rPr>
                <w:rFonts w:cs="Arial"/>
                <w:color w:val="000000"/>
                <w:sz w:val="20"/>
                <w:szCs w:val="20"/>
              </w:rPr>
              <w:t> </w:t>
            </w:r>
          </w:p>
        </w:tc>
        <w:tc>
          <w:tcPr>
            <w:tcW w:w="323" w:type="pct"/>
            <w:tcBorders>
              <w:top w:val="nil"/>
              <w:left w:val="nil"/>
              <w:bottom w:val="single" w:sz="8" w:space="0" w:color="auto"/>
              <w:right w:val="single" w:sz="8" w:space="0" w:color="auto"/>
            </w:tcBorders>
            <w:shd w:val="clear" w:color="auto" w:fill="auto"/>
            <w:vAlign w:val="center"/>
          </w:tcPr>
          <w:p w14:paraId="48D3E37B" w14:textId="3905D76D" w:rsidR="001A4915" w:rsidRDefault="001A4915" w:rsidP="001A4915">
            <w:pPr>
              <w:jc w:val="center"/>
              <w:rPr>
                <w:rFonts w:cs="Arial"/>
                <w:color w:val="000000"/>
                <w:sz w:val="20"/>
                <w:szCs w:val="20"/>
              </w:rPr>
            </w:pPr>
            <w:r>
              <w:rPr>
                <w:rFonts w:cs="Arial"/>
                <w:color w:val="000000"/>
                <w:sz w:val="20"/>
                <w:szCs w:val="20"/>
              </w:rPr>
              <w:t> </w:t>
            </w:r>
          </w:p>
        </w:tc>
        <w:tc>
          <w:tcPr>
            <w:tcW w:w="324" w:type="pct"/>
            <w:tcBorders>
              <w:top w:val="nil"/>
              <w:left w:val="nil"/>
              <w:bottom w:val="single" w:sz="8" w:space="0" w:color="auto"/>
              <w:right w:val="single" w:sz="8" w:space="0" w:color="auto"/>
            </w:tcBorders>
            <w:shd w:val="clear" w:color="auto" w:fill="auto"/>
            <w:vAlign w:val="center"/>
          </w:tcPr>
          <w:p w14:paraId="03CAC346" w14:textId="495B6CD7" w:rsidR="001A4915" w:rsidRDefault="001A4915" w:rsidP="001A4915">
            <w:pPr>
              <w:jc w:val="center"/>
              <w:rPr>
                <w:rFonts w:cs="Arial"/>
                <w:color w:val="000000"/>
                <w:sz w:val="20"/>
                <w:szCs w:val="20"/>
              </w:rPr>
            </w:pPr>
            <w:r>
              <w:rPr>
                <w:rFonts w:cs="Arial"/>
                <w:color w:val="000000"/>
                <w:sz w:val="20"/>
                <w:szCs w:val="20"/>
              </w:rPr>
              <w:t> </w:t>
            </w:r>
          </w:p>
        </w:tc>
        <w:tc>
          <w:tcPr>
            <w:tcW w:w="501" w:type="pct"/>
            <w:tcBorders>
              <w:top w:val="nil"/>
              <w:left w:val="nil"/>
              <w:bottom w:val="single" w:sz="8" w:space="0" w:color="auto"/>
              <w:right w:val="single" w:sz="8" w:space="0" w:color="auto"/>
            </w:tcBorders>
            <w:shd w:val="clear" w:color="auto" w:fill="auto"/>
            <w:vAlign w:val="center"/>
          </w:tcPr>
          <w:p w14:paraId="14B202E3" w14:textId="5729C81E" w:rsidR="001A4915" w:rsidRDefault="001A4915" w:rsidP="001A4915">
            <w:pPr>
              <w:jc w:val="center"/>
              <w:rPr>
                <w:rFonts w:cs="Arial"/>
                <w:color w:val="000000"/>
                <w:sz w:val="20"/>
                <w:szCs w:val="20"/>
              </w:rPr>
            </w:pPr>
            <w:r>
              <w:rPr>
                <w:rFonts w:cs="Arial"/>
                <w:color w:val="000000"/>
                <w:sz w:val="20"/>
                <w:szCs w:val="20"/>
              </w:rPr>
              <w:t> </w:t>
            </w:r>
          </w:p>
        </w:tc>
      </w:tr>
      <w:tr w:rsidR="001A4915" w:rsidRPr="006D4B7B" w14:paraId="753E7C4E" w14:textId="77777777" w:rsidTr="007E04D1">
        <w:trPr>
          <w:trHeight w:val="20"/>
        </w:trPr>
        <w:tc>
          <w:tcPr>
            <w:tcW w:w="1561" w:type="pct"/>
            <w:tcBorders>
              <w:top w:val="nil"/>
              <w:left w:val="single" w:sz="8" w:space="0" w:color="auto"/>
              <w:bottom w:val="single" w:sz="8" w:space="0" w:color="auto"/>
              <w:right w:val="single" w:sz="8" w:space="0" w:color="auto"/>
            </w:tcBorders>
            <w:shd w:val="clear" w:color="auto" w:fill="auto"/>
            <w:vAlign w:val="center"/>
            <w:hideMark/>
          </w:tcPr>
          <w:p w14:paraId="171D535C" w14:textId="77777777" w:rsidR="001A4915" w:rsidRPr="006D4B7B" w:rsidRDefault="001A4915" w:rsidP="001A4915">
            <w:pPr>
              <w:rPr>
                <w:rFonts w:cs="Arial"/>
                <w:color w:val="000000"/>
                <w:sz w:val="20"/>
                <w:szCs w:val="20"/>
              </w:rPr>
            </w:pPr>
            <w:r w:rsidRPr="006D4B7B">
              <w:rPr>
                <w:rFonts w:cs="Arial"/>
                <w:color w:val="000000"/>
                <w:sz w:val="20"/>
                <w:szCs w:val="20"/>
              </w:rPr>
              <w:t>горячее водоснабжение</w:t>
            </w:r>
          </w:p>
        </w:tc>
        <w:tc>
          <w:tcPr>
            <w:tcW w:w="356" w:type="pct"/>
            <w:tcBorders>
              <w:top w:val="nil"/>
              <w:left w:val="nil"/>
              <w:bottom w:val="single" w:sz="8" w:space="0" w:color="auto"/>
              <w:right w:val="single" w:sz="8" w:space="0" w:color="auto"/>
            </w:tcBorders>
            <w:shd w:val="clear" w:color="auto" w:fill="auto"/>
            <w:vAlign w:val="center"/>
            <w:hideMark/>
          </w:tcPr>
          <w:p w14:paraId="5B13A58B" w14:textId="77777777" w:rsidR="001A4915" w:rsidRPr="006D4B7B" w:rsidRDefault="001A4915" w:rsidP="001A4915">
            <w:pPr>
              <w:rPr>
                <w:rFonts w:cs="Arial"/>
                <w:color w:val="000000"/>
                <w:sz w:val="20"/>
                <w:szCs w:val="20"/>
              </w:rPr>
            </w:pPr>
            <w:r w:rsidRPr="006D4B7B">
              <w:rPr>
                <w:rFonts w:cs="Arial"/>
                <w:color w:val="000000"/>
                <w:sz w:val="20"/>
                <w:szCs w:val="20"/>
              </w:rPr>
              <w:t>Гкал/ч</w:t>
            </w:r>
          </w:p>
        </w:tc>
        <w:tc>
          <w:tcPr>
            <w:tcW w:w="323" w:type="pct"/>
            <w:tcBorders>
              <w:top w:val="nil"/>
              <w:left w:val="nil"/>
              <w:bottom w:val="single" w:sz="8" w:space="0" w:color="auto"/>
              <w:right w:val="single" w:sz="8" w:space="0" w:color="auto"/>
            </w:tcBorders>
            <w:shd w:val="clear" w:color="auto" w:fill="auto"/>
            <w:vAlign w:val="center"/>
          </w:tcPr>
          <w:p w14:paraId="1BC2BD62" w14:textId="07887B78" w:rsidR="001A4915" w:rsidRDefault="001A4915" w:rsidP="001A4915">
            <w:pPr>
              <w:jc w:val="center"/>
              <w:rPr>
                <w:rFonts w:cs="Arial"/>
                <w:color w:val="000000"/>
                <w:sz w:val="20"/>
                <w:szCs w:val="20"/>
              </w:rPr>
            </w:pPr>
            <w:r>
              <w:rPr>
                <w:rFonts w:cs="Arial"/>
                <w:color w:val="000000"/>
                <w:sz w:val="20"/>
                <w:szCs w:val="20"/>
              </w:rPr>
              <w:t>0,26</w:t>
            </w:r>
          </w:p>
        </w:tc>
        <w:tc>
          <w:tcPr>
            <w:tcW w:w="323" w:type="pct"/>
            <w:tcBorders>
              <w:top w:val="nil"/>
              <w:left w:val="nil"/>
              <w:bottom w:val="single" w:sz="8" w:space="0" w:color="auto"/>
              <w:right w:val="single" w:sz="8" w:space="0" w:color="auto"/>
            </w:tcBorders>
            <w:shd w:val="clear" w:color="auto" w:fill="auto"/>
            <w:vAlign w:val="center"/>
          </w:tcPr>
          <w:p w14:paraId="18E8240F" w14:textId="756BA71B" w:rsidR="001A4915" w:rsidRDefault="001A4915" w:rsidP="001A4915">
            <w:pPr>
              <w:jc w:val="center"/>
              <w:rPr>
                <w:rFonts w:cs="Arial"/>
                <w:color w:val="000000"/>
                <w:sz w:val="20"/>
                <w:szCs w:val="20"/>
              </w:rPr>
            </w:pPr>
            <w:r>
              <w:rPr>
                <w:rFonts w:cs="Arial"/>
                <w:color w:val="000000"/>
                <w:sz w:val="20"/>
                <w:szCs w:val="20"/>
              </w:rPr>
              <w:t>0,26</w:t>
            </w:r>
          </w:p>
        </w:tc>
        <w:tc>
          <w:tcPr>
            <w:tcW w:w="323" w:type="pct"/>
            <w:tcBorders>
              <w:top w:val="nil"/>
              <w:left w:val="nil"/>
              <w:bottom w:val="single" w:sz="8" w:space="0" w:color="auto"/>
              <w:right w:val="single" w:sz="8" w:space="0" w:color="auto"/>
            </w:tcBorders>
            <w:shd w:val="clear" w:color="auto" w:fill="auto"/>
            <w:vAlign w:val="center"/>
          </w:tcPr>
          <w:p w14:paraId="1CBC038E" w14:textId="3973A6E5" w:rsidR="001A4915" w:rsidRDefault="001A4915" w:rsidP="001A4915">
            <w:pPr>
              <w:jc w:val="center"/>
              <w:rPr>
                <w:rFonts w:cs="Arial"/>
                <w:color w:val="000000"/>
                <w:sz w:val="20"/>
                <w:szCs w:val="20"/>
              </w:rPr>
            </w:pPr>
            <w:r>
              <w:rPr>
                <w:rFonts w:cs="Arial"/>
                <w:color w:val="000000"/>
                <w:sz w:val="20"/>
                <w:szCs w:val="20"/>
              </w:rPr>
              <w:t>0,26</w:t>
            </w:r>
          </w:p>
        </w:tc>
        <w:tc>
          <w:tcPr>
            <w:tcW w:w="323" w:type="pct"/>
            <w:tcBorders>
              <w:top w:val="nil"/>
              <w:left w:val="nil"/>
              <w:bottom w:val="single" w:sz="8" w:space="0" w:color="auto"/>
              <w:right w:val="single" w:sz="8" w:space="0" w:color="auto"/>
            </w:tcBorders>
            <w:shd w:val="clear" w:color="auto" w:fill="auto"/>
            <w:vAlign w:val="center"/>
          </w:tcPr>
          <w:p w14:paraId="73E12996" w14:textId="50B1F350" w:rsidR="001A4915" w:rsidRDefault="001A4915" w:rsidP="001A4915">
            <w:pPr>
              <w:jc w:val="center"/>
              <w:rPr>
                <w:rFonts w:cs="Arial"/>
                <w:color w:val="000000"/>
                <w:sz w:val="20"/>
                <w:szCs w:val="20"/>
              </w:rPr>
            </w:pPr>
            <w:r>
              <w:rPr>
                <w:rFonts w:cs="Arial"/>
                <w:color w:val="000000"/>
                <w:sz w:val="20"/>
                <w:szCs w:val="20"/>
              </w:rPr>
              <w:t>0,26</w:t>
            </w:r>
          </w:p>
        </w:tc>
        <w:tc>
          <w:tcPr>
            <w:tcW w:w="323" w:type="pct"/>
            <w:tcBorders>
              <w:top w:val="nil"/>
              <w:left w:val="nil"/>
              <w:bottom w:val="single" w:sz="8" w:space="0" w:color="auto"/>
              <w:right w:val="single" w:sz="8" w:space="0" w:color="auto"/>
            </w:tcBorders>
            <w:shd w:val="clear" w:color="auto" w:fill="auto"/>
            <w:vAlign w:val="center"/>
          </w:tcPr>
          <w:p w14:paraId="200558E1" w14:textId="2E318068" w:rsidR="001A4915" w:rsidRDefault="001A4915" w:rsidP="001A4915">
            <w:pPr>
              <w:jc w:val="center"/>
              <w:rPr>
                <w:rFonts w:cs="Arial"/>
                <w:color w:val="000000"/>
                <w:sz w:val="20"/>
                <w:szCs w:val="20"/>
              </w:rPr>
            </w:pPr>
            <w:r>
              <w:rPr>
                <w:rFonts w:cs="Arial"/>
                <w:color w:val="000000"/>
                <w:sz w:val="20"/>
                <w:szCs w:val="20"/>
              </w:rPr>
              <w:t>0,26</w:t>
            </w:r>
          </w:p>
        </w:tc>
        <w:tc>
          <w:tcPr>
            <w:tcW w:w="323" w:type="pct"/>
            <w:tcBorders>
              <w:top w:val="nil"/>
              <w:left w:val="nil"/>
              <w:bottom w:val="single" w:sz="8" w:space="0" w:color="auto"/>
              <w:right w:val="single" w:sz="8" w:space="0" w:color="auto"/>
            </w:tcBorders>
            <w:shd w:val="clear" w:color="auto" w:fill="auto"/>
            <w:vAlign w:val="center"/>
          </w:tcPr>
          <w:p w14:paraId="082F6D1C" w14:textId="7CBDDF07" w:rsidR="001A4915" w:rsidRDefault="001A4915" w:rsidP="001A4915">
            <w:pPr>
              <w:jc w:val="center"/>
              <w:rPr>
                <w:rFonts w:cs="Arial"/>
                <w:color w:val="000000"/>
                <w:sz w:val="20"/>
                <w:szCs w:val="20"/>
              </w:rPr>
            </w:pPr>
            <w:r>
              <w:rPr>
                <w:rFonts w:cs="Arial"/>
                <w:color w:val="000000"/>
                <w:sz w:val="20"/>
                <w:szCs w:val="20"/>
              </w:rPr>
              <w:t>0,26</w:t>
            </w:r>
          </w:p>
        </w:tc>
        <w:tc>
          <w:tcPr>
            <w:tcW w:w="323" w:type="pct"/>
            <w:tcBorders>
              <w:top w:val="nil"/>
              <w:left w:val="nil"/>
              <w:bottom w:val="single" w:sz="8" w:space="0" w:color="auto"/>
              <w:right w:val="single" w:sz="8" w:space="0" w:color="auto"/>
            </w:tcBorders>
            <w:shd w:val="clear" w:color="auto" w:fill="auto"/>
            <w:vAlign w:val="center"/>
          </w:tcPr>
          <w:p w14:paraId="1E797595" w14:textId="01B22785" w:rsidR="001A4915" w:rsidRDefault="001A4915" w:rsidP="001A4915">
            <w:pPr>
              <w:jc w:val="center"/>
              <w:rPr>
                <w:rFonts w:cs="Arial"/>
                <w:color w:val="000000"/>
                <w:sz w:val="20"/>
                <w:szCs w:val="20"/>
              </w:rPr>
            </w:pPr>
            <w:r>
              <w:rPr>
                <w:rFonts w:cs="Arial"/>
                <w:color w:val="000000"/>
                <w:sz w:val="20"/>
                <w:szCs w:val="20"/>
              </w:rPr>
              <w:t>0,26</w:t>
            </w:r>
          </w:p>
        </w:tc>
        <w:tc>
          <w:tcPr>
            <w:tcW w:w="324" w:type="pct"/>
            <w:tcBorders>
              <w:top w:val="nil"/>
              <w:left w:val="nil"/>
              <w:bottom w:val="single" w:sz="8" w:space="0" w:color="auto"/>
              <w:right w:val="single" w:sz="8" w:space="0" w:color="auto"/>
            </w:tcBorders>
            <w:shd w:val="clear" w:color="auto" w:fill="auto"/>
            <w:vAlign w:val="center"/>
          </w:tcPr>
          <w:p w14:paraId="34A0A7A0" w14:textId="40BD0EC2" w:rsidR="001A4915" w:rsidRDefault="001A4915" w:rsidP="001A4915">
            <w:pPr>
              <w:jc w:val="center"/>
              <w:rPr>
                <w:rFonts w:cs="Arial"/>
                <w:color w:val="000000"/>
                <w:sz w:val="20"/>
                <w:szCs w:val="20"/>
              </w:rPr>
            </w:pPr>
            <w:r>
              <w:rPr>
                <w:rFonts w:cs="Arial"/>
                <w:color w:val="000000"/>
                <w:sz w:val="20"/>
                <w:szCs w:val="20"/>
              </w:rPr>
              <w:t>0,26</w:t>
            </w:r>
          </w:p>
        </w:tc>
        <w:tc>
          <w:tcPr>
            <w:tcW w:w="501" w:type="pct"/>
            <w:tcBorders>
              <w:top w:val="nil"/>
              <w:left w:val="nil"/>
              <w:bottom w:val="single" w:sz="8" w:space="0" w:color="auto"/>
              <w:right w:val="single" w:sz="8" w:space="0" w:color="auto"/>
            </w:tcBorders>
            <w:shd w:val="clear" w:color="auto" w:fill="auto"/>
            <w:vAlign w:val="center"/>
          </w:tcPr>
          <w:p w14:paraId="124B7E71" w14:textId="0DED9A69" w:rsidR="001A4915" w:rsidRDefault="001A4915" w:rsidP="001A4915">
            <w:pPr>
              <w:jc w:val="center"/>
              <w:rPr>
                <w:rFonts w:cs="Arial"/>
                <w:color w:val="000000"/>
                <w:sz w:val="20"/>
                <w:szCs w:val="20"/>
              </w:rPr>
            </w:pPr>
            <w:r>
              <w:rPr>
                <w:rFonts w:cs="Arial"/>
                <w:color w:val="000000"/>
                <w:sz w:val="20"/>
                <w:szCs w:val="20"/>
              </w:rPr>
              <w:t>0,26</w:t>
            </w:r>
          </w:p>
        </w:tc>
      </w:tr>
      <w:tr w:rsidR="001A4915" w:rsidRPr="006D4B7B" w14:paraId="6644B096" w14:textId="77777777" w:rsidTr="007E04D1">
        <w:trPr>
          <w:trHeight w:val="20"/>
        </w:trPr>
        <w:tc>
          <w:tcPr>
            <w:tcW w:w="1561" w:type="pct"/>
            <w:tcBorders>
              <w:top w:val="nil"/>
              <w:left w:val="single" w:sz="8" w:space="0" w:color="auto"/>
              <w:bottom w:val="single" w:sz="8" w:space="0" w:color="auto"/>
              <w:right w:val="single" w:sz="8" w:space="0" w:color="auto"/>
            </w:tcBorders>
            <w:shd w:val="clear" w:color="auto" w:fill="auto"/>
            <w:vAlign w:val="center"/>
            <w:hideMark/>
          </w:tcPr>
          <w:p w14:paraId="7933B292" w14:textId="77777777" w:rsidR="001A4915" w:rsidRPr="006D4B7B" w:rsidRDefault="001A4915" w:rsidP="001A4915">
            <w:pPr>
              <w:rPr>
                <w:rFonts w:cs="Arial"/>
                <w:color w:val="000000"/>
                <w:sz w:val="20"/>
                <w:szCs w:val="20"/>
              </w:rPr>
            </w:pPr>
            <w:r w:rsidRPr="006D4B7B">
              <w:rPr>
                <w:rFonts w:cs="Arial"/>
                <w:color w:val="000000"/>
                <w:sz w:val="20"/>
                <w:szCs w:val="20"/>
              </w:rPr>
              <w:t>Резерв/дефицит тепловой мощности (по договорной нагрузке)</w:t>
            </w:r>
          </w:p>
        </w:tc>
        <w:tc>
          <w:tcPr>
            <w:tcW w:w="356" w:type="pct"/>
            <w:tcBorders>
              <w:top w:val="nil"/>
              <w:left w:val="nil"/>
              <w:bottom w:val="single" w:sz="8" w:space="0" w:color="auto"/>
              <w:right w:val="single" w:sz="8" w:space="0" w:color="auto"/>
            </w:tcBorders>
            <w:shd w:val="clear" w:color="auto" w:fill="auto"/>
            <w:vAlign w:val="center"/>
            <w:hideMark/>
          </w:tcPr>
          <w:p w14:paraId="4F567D27" w14:textId="77777777" w:rsidR="001A4915" w:rsidRPr="006D4B7B" w:rsidRDefault="001A4915" w:rsidP="001A4915">
            <w:pPr>
              <w:rPr>
                <w:rFonts w:cs="Arial"/>
                <w:color w:val="000000"/>
                <w:sz w:val="20"/>
                <w:szCs w:val="20"/>
              </w:rPr>
            </w:pPr>
            <w:r w:rsidRPr="006D4B7B">
              <w:rPr>
                <w:rFonts w:cs="Arial"/>
                <w:color w:val="000000"/>
                <w:sz w:val="20"/>
                <w:szCs w:val="20"/>
              </w:rPr>
              <w:t>Гкал/ч</w:t>
            </w:r>
          </w:p>
        </w:tc>
        <w:tc>
          <w:tcPr>
            <w:tcW w:w="323" w:type="pct"/>
            <w:tcBorders>
              <w:top w:val="nil"/>
              <w:left w:val="nil"/>
              <w:bottom w:val="single" w:sz="8" w:space="0" w:color="auto"/>
              <w:right w:val="single" w:sz="8" w:space="0" w:color="auto"/>
            </w:tcBorders>
            <w:shd w:val="clear" w:color="auto" w:fill="auto"/>
            <w:vAlign w:val="center"/>
          </w:tcPr>
          <w:p w14:paraId="440C3395" w14:textId="6C0DAF9F" w:rsidR="001A4915" w:rsidRDefault="001A4915" w:rsidP="001A4915">
            <w:pPr>
              <w:jc w:val="center"/>
              <w:rPr>
                <w:rFonts w:cs="Arial"/>
                <w:color w:val="000000"/>
                <w:sz w:val="20"/>
                <w:szCs w:val="20"/>
              </w:rPr>
            </w:pPr>
            <w:r>
              <w:rPr>
                <w:rFonts w:cs="Arial"/>
                <w:color w:val="000000"/>
                <w:sz w:val="20"/>
                <w:szCs w:val="20"/>
              </w:rPr>
              <w:t>0,60</w:t>
            </w:r>
          </w:p>
        </w:tc>
        <w:tc>
          <w:tcPr>
            <w:tcW w:w="323" w:type="pct"/>
            <w:tcBorders>
              <w:top w:val="nil"/>
              <w:left w:val="nil"/>
              <w:bottom w:val="single" w:sz="8" w:space="0" w:color="auto"/>
              <w:right w:val="single" w:sz="8" w:space="0" w:color="auto"/>
            </w:tcBorders>
            <w:shd w:val="clear" w:color="auto" w:fill="auto"/>
            <w:vAlign w:val="center"/>
          </w:tcPr>
          <w:p w14:paraId="2323C2FB" w14:textId="70856719" w:rsidR="001A4915" w:rsidRDefault="001A4915" w:rsidP="001A4915">
            <w:pPr>
              <w:jc w:val="center"/>
              <w:rPr>
                <w:rFonts w:cs="Arial"/>
                <w:color w:val="000000"/>
                <w:sz w:val="20"/>
                <w:szCs w:val="20"/>
              </w:rPr>
            </w:pPr>
            <w:r>
              <w:rPr>
                <w:rFonts w:cs="Arial"/>
                <w:color w:val="000000"/>
                <w:sz w:val="20"/>
                <w:szCs w:val="20"/>
              </w:rPr>
              <w:t>0,60</w:t>
            </w:r>
          </w:p>
        </w:tc>
        <w:tc>
          <w:tcPr>
            <w:tcW w:w="323" w:type="pct"/>
            <w:tcBorders>
              <w:top w:val="nil"/>
              <w:left w:val="nil"/>
              <w:bottom w:val="single" w:sz="8" w:space="0" w:color="auto"/>
              <w:right w:val="single" w:sz="8" w:space="0" w:color="auto"/>
            </w:tcBorders>
            <w:shd w:val="clear" w:color="auto" w:fill="auto"/>
            <w:vAlign w:val="center"/>
          </w:tcPr>
          <w:p w14:paraId="2DFBE795" w14:textId="1695DACA" w:rsidR="001A4915" w:rsidRDefault="001A4915" w:rsidP="001A4915">
            <w:pPr>
              <w:jc w:val="center"/>
              <w:rPr>
                <w:rFonts w:cs="Arial"/>
                <w:color w:val="000000"/>
                <w:sz w:val="20"/>
                <w:szCs w:val="20"/>
              </w:rPr>
            </w:pPr>
            <w:r>
              <w:rPr>
                <w:rFonts w:cs="Arial"/>
                <w:color w:val="000000"/>
                <w:sz w:val="20"/>
                <w:szCs w:val="20"/>
              </w:rPr>
              <w:t>0,60</w:t>
            </w:r>
          </w:p>
        </w:tc>
        <w:tc>
          <w:tcPr>
            <w:tcW w:w="323" w:type="pct"/>
            <w:tcBorders>
              <w:top w:val="nil"/>
              <w:left w:val="nil"/>
              <w:bottom w:val="single" w:sz="8" w:space="0" w:color="auto"/>
              <w:right w:val="single" w:sz="8" w:space="0" w:color="auto"/>
            </w:tcBorders>
            <w:shd w:val="clear" w:color="auto" w:fill="auto"/>
            <w:vAlign w:val="center"/>
          </w:tcPr>
          <w:p w14:paraId="33F01526" w14:textId="61840571" w:rsidR="001A4915" w:rsidRDefault="001A4915" w:rsidP="001A4915">
            <w:pPr>
              <w:jc w:val="center"/>
              <w:rPr>
                <w:rFonts w:cs="Arial"/>
                <w:color w:val="000000"/>
                <w:sz w:val="20"/>
                <w:szCs w:val="20"/>
              </w:rPr>
            </w:pPr>
            <w:r>
              <w:rPr>
                <w:rFonts w:cs="Arial"/>
                <w:color w:val="000000"/>
                <w:sz w:val="20"/>
                <w:szCs w:val="20"/>
              </w:rPr>
              <w:t>0,60</w:t>
            </w:r>
          </w:p>
        </w:tc>
        <w:tc>
          <w:tcPr>
            <w:tcW w:w="323" w:type="pct"/>
            <w:tcBorders>
              <w:top w:val="nil"/>
              <w:left w:val="nil"/>
              <w:bottom w:val="single" w:sz="8" w:space="0" w:color="auto"/>
              <w:right w:val="single" w:sz="8" w:space="0" w:color="auto"/>
            </w:tcBorders>
            <w:shd w:val="clear" w:color="auto" w:fill="auto"/>
            <w:vAlign w:val="center"/>
          </w:tcPr>
          <w:p w14:paraId="1C681A5D" w14:textId="25C15DB7" w:rsidR="001A4915" w:rsidRDefault="001A4915" w:rsidP="001A4915">
            <w:pPr>
              <w:jc w:val="center"/>
              <w:rPr>
                <w:rFonts w:cs="Arial"/>
                <w:color w:val="000000"/>
                <w:sz w:val="20"/>
                <w:szCs w:val="20"/>
              </w:rPr>
            </w:pPr>
            <w:r>
              <w:rPr>
                <w:rFonts w:cs="Arial"/>
                <w:color w:val="000000"/>
                <w:sz w:val="20"/>
                <w:szCs w:val="20"/>
              </w:rPr>
              <w:t>0,60</w:t>
            </w:r>
          </w:p>
        </w:tc>
        <w:tc>
          <w:tcPr>
            <w:tcW w:w="323" w:type="pct"/>
            <w:tcBorders>
              <w:top w:val="nil"/>
              <w:left w:val="nil"/>
              <w:bottom w:val="single" w:sz="8" w:space="0" w:color="auto"/>
              <w:right w:val="single" w:sz="8" w:space="0" w:color="auto"/>
            </w:tcBorders>
            <w:shd w:val="clear" w:color="auto" w:fill="auto"/>
            <w:vAlign w:val="center"/>
          </w:tcPr>
          <w:p w14:paraId="60C8272B" w14:textId="3A074C14" w:rsidR="001A4915" w:rsidRDefault="001A4915" w:rsidP="001A4915">
            <w:pPr>
              <w:jc w:val="center"/>
              <w:rPr>
                <w:rFonts w:cs="Arial"/>
                <w:color w:val="000000"/>
                <w:sz w:val="20"/>
                <w:szCs w:val="20"/>
              </w:rPr>
            </w:pPr>
            <w:r>
              <w:rPr>
                <w:rFonts w:cs="Arial"/>
                <w:color w:val="000000"/>
                <w:sz w:val="20"/>
                <w:szCs w:val="20"/>
              </w:rPr>
              <w:t>0,60</w:t>
            </w:r>
          </w:p>
        </w:tc>
        <w:tc>
          <w:tcPr>
            <w:tcW w:w="323" w:type="pct"/>
            <w:tcBorders>
              <w:top w:val="nil"/>
              <w:left w:val="nil"/>
              <w:bottom w:val="single" w:sz="8" w:space="0" w:color="auto"/>
              <w:right w:val="single" w:sz="8" w:space="0" w:color="auto"/>
            </w:tcBorders>
            <w:shd w:val="clear" w:color="auto" w:fill="auto"/>
            <w:vAlign w:val="center"/>
          </w:tcPr>
          <w:p w14:paraId="79937E1A" w14:textId="6E80D9C4" w:rsidR="001A4915" w:rsidRDefault="001A4915" w:rsidP="001A4915">
            <w:pPr>
              <w:jc w:val="center"/>
              <w:rPr>
                <w:rFonts w:cs="Arial"/>
                <w:color w:val="000000"/>
                <w:sz w:val="20"/>
                <w:szCs w:val="20"/>
              </w:rPr>
            </w:pPr>
            <w:r>
              <w:rPr>
                <w:rFonts w:cs="Arial"/>
                <w:color w:val="000000"/>
                <w:sz w:val="20"/>
                <w:szCs w:val="20"/>
              </w:rPr>
              <w:t>0,60</w:t>
            </w:r>
          </w:p>
        </w:tc>
        <w:tc>
          <w:tcPr>
            <w:tcW w:w="324" w:type="pct"/>
            <w:tcBorders>
              <w:top w:val="nil"/>
              <w:left w:val="nil"/>
              <w:bottom w:val="single" w:sz="8" w:space="0" w:color="auto"/>
              <w:right w:val="single" w:sz="8" w:space="0" w:color="auto"/>
            </w:tcBorders>
            <w:shd w:val="clear" w:color="auto" w:fill="auto"/>
            <w:vAlign w:val="center"/>
          </w:tcPr>
          <w:p w14:paraId="2A599159" w14:textId="0BFD827F" w:rsidR="001A4915" w:rsidRDefault="001A4915" w:rsidP="001A4915">
            <w:pPr>
              <w:jc w:val="center"/>
              <w:rPr>
                <w:rFonts w:cs="Arial"/>
                <w:color w:val="000000"/>
                <w:sz w:val="20"/>
                <w:szCs w:val="20"/>
              </w:rPr>
            </w:pPr>
            <w:r>
              <w:rPr>
                <w:rFonts w:cs="Arial"/>
                <w:color w:val="000000"/>
                <w:sz w:val="20"/>
                <w:szCs w:val="20"/>
              </w:rPr>
              <w:t>0,60</w:t>
            </w:r>
          </w:p>
        </w:tc>
        <w:tc>
          <w:tcPr>
            <w:tcW w:w="501" w:type="pct"/>
            <w:tcBorders>
              <w:top w:val="nil"/>
              <w:left w:val="nil"/>
              <w:bottom w:val="single" w:sz="8" w:space="0" w:color="auto"/>
              <w:right w:val="single" w:sz="8" w:space="0" w:color="auto"/>
            </w:tcBorders>
            <w:shd w:val="clear" w:color="auto" w:fill="auto"/>
            <w:vAlign w:val="center"/>
          </w:tcPr>
          <w:p w14:paraId="4929DE5F" w14:textId="3E8BE186" w:rsidR="001A4915" w:rsidRDefault="001A4915" w:rsidP="001A4915">
            <w:pPr>
              <w:jc w:val="center"/>
              <w:rPr>
                <w:rFonts w:cs="Arial"/>
                <w:color w:val="000000"/>
                <w:sz w:val="20"/>
                <w:szCs w:val="20"/>
              </w:rPr>
            </w:pPr>
            <w:r>
              <w:rPr>
                <w:rFonts w:cs="Arial"/>
                <w:color w:val="000000"/>
                <w:sz w:val="20"/>
                <w:szCs w:val="20"/>
              </w:rPr>
              <w:t>0,60</w:t>
            </w:r>
          </w:p>
        </w:tc>
      </w:tr>
      <w:tr w:rsidR="001A4915" w:rsidRPr="006D4B7B" w14:paraId="08BAE815" w14:textId="77777777" w:rsidTr="007E04D1">
        <w:trPr>
          <w:trHeight w:val="20"/>
        </w:trPr>
        <w:tc>
          <w:tcPr>
            <w:tcW w:w="1561" w:type="pct"/>
            <w:tcBorders>
              <w:top w:val="nil"/>
              <w:left w:val="single" w:sz="8" w:space="0" w:color="auto"/>
              <w:bottom w:val="single" w:sz="8" w:space="0" w:color="auto"/>
              <w:right w:val="single" w:sz="8" w:space="0" w:color="auto"/>
            </w:tcBorders>
            <w:shd w:val="clear" w:color="auto" w:fill="auto"/>
            <w:vAlign w:val="center"/>
            <w:hideMark/>
          </w:tcPr>
          <w:p w14:paraId="74374EAB" w14:textId="77777777" w:rsidR="001A4915" w:rsidRPr="006D4B7B" w:rsidRDefault="001A4915" w:rsidP="001A4915">
            <w:pPr>
              <w:rPr>
                <w:rFonts w:cs="Arial"/>
                <w:color w:val="000000"/>
                <w:sz w:val="20"/>
                <w:szCs w:val="20"/>
              </w:rPr>
            </w:pPr>
            <w:r w:rsidRPr="006D4B7B">
              <w:rPr>
                <w:rFonts w:cs="Arial"/>
                <w:color w:val="000000"/>
                <w:sz w:val="20"/>
                <w:szCs w:val="20"/>
              </w:rPr>
              <w:lastRenderedPageBreak/>
              <w:t>Резерв/дефицит тепловой мощности (по фактической нагрузке)</w:t>
            </w:r>
          </w:p>
        </w:tc>
        <w:tc>
          <w:tcPr>
            <w:tcW w:w="356" w:type="pct"/>
            <w:tcBorders>
              <w:top w:val="nil"/>
              <w:left w:val="nil"/>
              <w:bottom w:val="single" w:sz="8" w:space="0" w:color="auto"/>
              <w:right w:val="single" w:sz="8" w:space="0" w:color="auto"/>
            </w:tcBorders>
            <w:shd w:val="clear" w:color="auto" w:fill="auto"/>
            <w:vAlign w:val="center"/>
            <w:hideMark/>
          </w:tcPr>
          <w:p w14:paraId="08D1F0B5" w14:textId="77777777" w:rsidR="001A4915" w:rsidRPr="006D4B7B" w:rsidRDefault="001A4915" w:rsidP="001A4915">
            <w:pPr>
              <w:rPr>
                <w:rFonts w:cs="Arial"/>
                <w:color w:val="000000"/>
                <w:sz w:val="20"/>
                <w:szCs w:val="20"/>
              </w:rPr>
            </w:pPr>
            <w:r w:rsidRPr="006D4B7B">
              <w:rPr>
                <w:rFonts w:cs="Arial"/>
                <w:color w:val="000000"/>
                <w:sz w:val="20"/>
                <w:szCs w:val="20"/>
              </w:rPr>
              <w:t>Гкал/ч</w:t>
            </w:r>
          </w:p>
        </w:tc>
        <w:tc>
          <w:tcPr>
            <w:tcW w:w="323" w:type="pct"/>
            <w:tcBorders>
              <w:top w:val="nil"/>
              <w:left w:val="nil"/>
              <w:bottom w:val="single" w:sz="8" w:space="0" w:color="auto"/>
              <w:right w:val="single" w:sz="8" w:space="0" w:color="auto"/>
            </w:tcBorders>
            <w:shd w:val="clear" w:color="auto" w:fill="auto"/>
            <w:vAlign w:val="center"/>
          </w:tcPr>
          <w:p w14:paraId="790C0985" w14:textId="18C94596" w:rsidR="001A4915" w:rsidRDefault="001A4915" w:rsidP="001A4915">
            <w:pPr>
              <w:jc w:val="center"/>
              <w:rPr>
                <w:rFonts w:cs="Arial"/>
                <w:color w:val="000000"/>
                <w:sz w:val="20"/>
                <w:szCs w:val="20"/>
              </w:rPr>
            </w:pPr>
            <w:r>
              <w:rPr>
                <w:rFonts w:cs="Arial"/>
                <w:color w:val="000000"/>
                <w:sz w:val="20"/>
                <w:szCs w:val="20"/>
              </w:rPr>
              <w:t>0,60</w:t>
            </w:r>
          </w:p>
        </w:tc>
        <w:tc>
          <w:tcPr>
            <w:tcW w:w="323" w:type="pct"/>
            <w:tcBorders>
              <w:top w:val="nil"/>
              <w:left w:val="nil"/>
              <w:bottom w:val="single" w:sz="8" w:space="0" w:color="auto"/>
              <w:right w:val="single" w:sz="8" w:space="0" w:color="auto"/>
            </w:tcBorders>
            <w:shd w:val="clear" w:color="auto" w:fill="auto"/>
            <w:vAlign w:val="center"/>
          </w:tcPr>
          <w:p w14:paraId="5DD6353E" w14:textId="3B4E82DB" w:rsidR="001A4915" w:rsidRDefault="001A4915" w:rsidP="001A4915">
            <w:pPr>
              <w:jc w:val="center"/>
              <w:rPr>
                <w:rFonts w:cs="Arial"/>
                <w:color w:val="000000"/>
                <w:sz w:val="20"/>
                <w:szCs w:val="20"/>
              </w:rPr>
            </w:pPr>
            <w:r>
              <w:rPr>
                <w:rFonts w:cs="Arial"/>
                <w:color w:val="000000"/>
                <w:sz w:val="20"/>
                <w:szCs w:val="20"/>
              </w:rPr>
              <w:t>0,60</w:t>
            </w:r>
          </w:p>
        </w:tc>
        <w:tc>
          <w:tcPr>
            <w:tcW w:w="323" w:type="pct"/>
            <w:tcBorders>
              <w:top w:val="nil"/>
              <w:left w:val="nil"/>
              <w:bottom w:val="single" w:sz="8" w:space="0" w:color="auto"/>
              <w:right w:val="single" w:sz="8" w:space="0" w:color="auto"/>
            </w:tcBorders>
            <w:shd w:val="clear" w:color="auto" w:fill="auto"/>
            <w:vAlign w:val="center"/>
          </w:tcPr>
          <w:p w14:paraId="7DC56429" w14:textId="4884F6C7" w:rsidR="001A4915" w:rsidRDefault="001A4915" w:rsidP="001A4915">
            <w:pPr>
              <w:jc w:val="center"/>
              <w:rPr>
                <w:rFonts w:cs="Arial"/>
                <w:color w:val="000000"/>
                <w:sz w:val="20"/>
                <w:szCs w:val="20"/>
              </w:rPr>
            </w:pPr>
            <w:r>
              <w:rPr>
                <w:rFonts w:cs="Arial"/>
                <w:color w:val="000000"/>
                <w:sz w:val="20"/>
                <w:szCs w:val="20"/>
              </w:rPr>
              <w:t>0,60</w:t>
            </w:r>
          </w:p>
        </w:tc>
        <w:tc>
          <w:tcPr>
            <w:tcW w:w="323" w:type="pct"/>
            <w:tcBorders>
              <w:top w:val="nil"/>
              <w:left w:val="nil"/>
              <w:bottom w:val="single" w:sz="8" w:space="0" w:color="auto"/>
              <w:right w:val="single" w:sz="8" w:space="0" w:color="auto"/>
            </w:tcBorders>
            <w:shd w:val="clear" w:color="auto" w:fill="auto"/>
            <w:vAlign w:val="center"/>
          </w:tcPr>
          <w:p w14:paraId="18A07487" w14:textId="70BC2770" w:rsidR="001A4915" w:rsidRDefault="001A4915" w:rsidP="001A4915">
            <w:pPr>
              <w:jc w:val="center"/>
              <w:rPr>
                <w:rFonts w:cs="Arial"/>
                <w:color w:val="000000"/>
                <w:sz w:val="20"/>
                <w:szCs w:val="20"/>
              </w:rPr>
            </w:pPr>
            <w:r>
              <w:rPr>
                <w:rFonts w:cs="Arial"/>
                <w:color w:val="000000"/>
                <w:sz w:val="20"/>
                <w:szCs w:val="20"/>
              </w:rPr>
              <w:t>0,60</w:t>
            </w:r>
          </w:p>
        </w:tc>
        <w:tc>
          <w:tcPr>
            <w:tcW w:w="323" w:type="pct"/>
            <w:tcBorders>
              <w:top w:val="nil"/>
              <w:left w:val="nil"/>
              <w:bottom w:val="single" w:sz="8" w:space="0" w:color="auto"/>
              <w:right w:val="single" w:sz="8" w:space="0" w:color="auto"/>
            </w:tcBorders>
            <w:shd w:val="clear" w:color="auto" w:fill="auto"/>
            <w:vAlign w:val="center"/>
          </w:tcPr>
          <w:p w14:paraId="5EA32DCB" w14:textId="64D7935A" w:rsidR="001A4915" w:rsidRDefault="001A4915" w:rsidP="001A4915">
            <w:pPr>
              <w:jc w:val="center"/>
              <w:rPr>
                <w:rFonts w:cs="Arial"/>
                <w:color w:val="000000"/>
                <w:sz w:val="20"/>
                <w:szCs w:val="20"/>
              </w:rPr>
            </w:pPr>
            <w:r>
              <w:rPr>
                <w:rFonts w:cs="Arial"/>
                <w:color w:val="000000"/>
                <w:sz w:val="20"/>
                <w:szCs w:val="20"/>
              </w:rPr>
              <w:t>0,60</w:t>
            </w:r>
          </w:p>
        </w:tc>
        <w:tc>
          <w:tcPr>
            <w:tcW w:w="323" w:type="pct"/>
            <w:tcBorders>
              <w:top w:val="nil"/>
              <w:left w:val="nil"/>
              <w:bottom w:val="single" w:sz="8" w:space="0" w:color="auto"/>
              <w:right w:val="single" w:sz="8" w:space="0" w:color="auto"/>
            </w:tcBorders>
            <w:shd w:val="clear" w:color="auto" w:fill="auto"/>
            <w:vAlign w:val="center"/>
          </w:tcPr>
          <w:p w14:paraId="35209AEA" w14:textId="5FD83013" w:rsidR="001A4915" w:rsidRDefault="001A4915" w:rsidP="001A4915">
            <w:pPr>
              <w:jc w:val="center"/>
              <w:rPr>
                <w:rFonts w:cs="Arial"/>
                <w:color w:val="000000"/>
                <w:sz w:val="20"/>
                <w:szCs w:val="20"/>
              </w:rPr>
            </w:pPr>
            <w:r>
              <w:rPr>
                <w:rFonts w:cs="Arial"/>
                <w:color w:val="000000"/>
                <w:sz w:val="20"/>
                <w:szCs w:val="20"/>
              </w:rPr>
              <w:t>0,60</w:t>
            </w:r>
          </w:p>
        </w:tc>
        <w:tc>
          <w:tcPr>
            <w:tcW w:w="323" w:type="pct"/>
            <w:tcBorders>
              <w:top w:val="nil"/>
              <w:left w:val="nil"/>
              <w:bottom w:val="single" w:sz="8" w:space="0" w:color="auto"/>
              <w:right w:val="single" w:sz="8" w:space="0" w:color="auto"/>
            </w:tcBorders>
            <w:shd w:val="clear" w:color="auto" w:fill="auto"/>
            <w:vAlign w:val="center"/>
          </w:tcPr>
          <w:p w14:paraId="3EE3D880" w14:textId="74AF7411" w:rsidR="001A4915" w:rsidRDefault="001A4915" w:rsidP="001A4915">
            <w:pPr>
              <w:jc w:val="center"/>
              <w:rPr>
                <w:rFonts w:cs="Arial"/>
                <w:color w:val="000000"/>
                <w:sz w:val="20"/>
                <w:szCs w:val="20"/>
              </w:rPr>
            </w:pPr>
            <w:r>
              <w:rPr>
                <w:rFonts w:cs="Arial"/>
                <w:color w:val="000000"/>
                <w:sz w:val="20"/>
                <w:szCs w:val="20"/>
              </w:rPr>
              <w:t>0,60</w:t>
            </w:r>
          </w:p>
        </w:tc>
        <w:tc>
          <w:tcPr>
            <w:tcW w:w="324" w:type="pct"/>
            <w:tcBorders>
              <w:top w:val="nil"/>
              <w:left w:val="nil"/>
              <w:bottom w:val="single" w:sz="8" w:space="0" w:color="auto"/>
              <w:right w:val="single" w:sz="8" w:space="0" w:color="auto"/>
            </w:tcBorders>
            <w:shd w:val="clear" w:color="auto" w:fill="auto"/>
            <w:vAlign w:val="center"/>
          </w:tcPr>
          <w:p w14:paraId="45F58A01" w14:textId="6E9F25A0" w:rsidR="001A4915" w:rsidRDefault="001A4915" w:rsidP="001A4915">
            <w:pPr>
              <w:jc w:val="center"/>
              <w:rPr>
                <w:rFonts w:cs="Arial"/>
                <w:color w:val="000000"/>
                <w:sz w:val="20"/>
                <w:szCs w:val="20"/>
              </w:rPr>
            </w:pPr>
            <w:r>
              <w:rPr>
                <w:rFonts w:cs="Arial"/>
                <w:color w:val="000000"/>
                <w:sz w:val="20"/>
                <w:szCs w:val="20"/>
              </w:rPr>
              <w:t>0,60</w:t>
            </w:r>
          </w:p>
        </w:tc>
        <w:tc>
          <w:tcPr>
            <w:tcW w:w="501" w:type="pct"/>
            <w:tcBorders>
              <w:top w:val="nil"/>
              <w:left w:val="nil"/>
              <w:bottom w:val="single" w:sz="8" w:space="0" w:color="auto"/>
              <w:right w:val="single" w:sz="8" w:space="0" w:color="auto"/>
            </w:tcBorders>
            <w:shd w:val="clear" w:color="auto" w:fill="auto"/>
            <w:vAlign w:val="center"/>
          </w:tcPr>
          <w:p w14:paraId="77BC2A97" w14:textId="64E1559D" w:rsidR="001A4915" w:rsidRDefault="001A4915" w:rsidP="001A4915">
            <w:pPr>
              <w:jc w:val="center"/>
              <w:rPr>
                <w:rFonts w:cs="Arial"/>
                <w:color w:val="000000"/>
                <w:sz w:val="20"/>
                <w:szCs w:val="20"/>
              </w:rPr>
            </w:pPr>
            <w:r>
              <w:rPr>
                <w:rFonts w:cs="Arial"/>
                <w:color w:val="000000"/>
                <w:sz w:val="20"/>
                <w:szCs w:val="20"/>
              </w:rPr>
              <w:t>0,60</w:t>
            </w:r>
          </w:p>
        </w:tc>
      </w:tr>
      <w:tr w:rsidR="001A4915" w:rsidRPr="006D4B7B" w14:paraId="7F1792FB" w14:textId="77777777" w:rsidTr="007E04D1">
        <w:trPr>
          <w:trHeight w:val="20"/>
        </w:trPr>
        <w:tc>
          <w:tcPr>
            <w:tcW w:w="1561" w:type="pct"/>
            <w:tcBorders>
              <w:top w:val="nil"/>
              <w:left w:val="single" w:sz="8" w:space="0" w:color="auto"/>
              <w:bottom w:val="single" w:sz="8" w:space="0" w:color="auto"/>
              <w:right w:val="single" w:sz="8" w:space="0" w:color="auto"/>
            </w:tcBorders>
            <w:shd w:val="clear" w:color="auto" w:fill="auto"/>
            <w:vAlign w:val="center"/>
            <w:hideMark/>
          </w:tcPr>
          <w:p w14:paraId="05661F9C" w14:textId="77777777" w:rsidR="001A4915" w:rsidRPr="006D4B7B" w:rsidRDefault="001A4915" w:rsidP="001A4915">
            <w:pPr>
              <w:rPr>
                <w:rFonts w:cs="Arial"/>
                <w:color w:val="000000"/>
                <w:sz w:val="20"/>
                <w:szCs w:val="20"/>
              </w:rPr>
            </w:pPr>
            <w:r w:rsidRPr="006D4B7B">
              <w:rPr>
                <w:rFonts w:cs="Arial"/>
                <w:color w:val="000000"/>
                <w:sz w:val="20"/>
                <w:szCs w:val="20"/>
              </w:rPr>
              <w:t>Доля резерва, %</w:t>
            </w:r>
          </w:p>
        </w:tc>
        <w:tc>
          <w:tcPr>
            <w:tcW w:w="356" w:type="pct"/>
            <w:tcBorders>
              <w:top w:val="nil"/>
              <w:left w:val="nil"/>
              <w:bottom w:val="single" w:sz="8" w:space="0" w:color="auto"/>
              <w:right w:val="single" w:sz="8" w:space="0" w:color="auto"/>
            </w:tcBorders>
            <w:shd w:val="clear" w:color="auto" w:fill="auto"/>
            <w:vAlign w:val="center"/>
            <w:hideMark/>
          </w:tcPr>
          <w:p w14:paraId="39D75D11" w14:textId="77777777" w:rsidR="001A4915" w:rsidRPr="006D4B7B" w:rsidRDefault="001A4915" w:rsidP="001A4915">
            <w:pPr>
              <w:rPr>
                <w:rFonts w:cs="Arial"/>
                <w:color w:val="000000"/>
                <w:sz w:val="20"/>
                <w:szCs w:val="20"/>
              </w:rPr>
            </w:pPr>
            <w:r w:rsidRPr="006D4B7B">
              <w:rPr>
                <w:rFonts w:cs="Arial"/>
                <w:color w:val="000000"/>
                <w:sz w:val="20"/>
                <w:szCs w:val="20"/>
              </w:rPr>
              <w:t>%</w:t>
            </w:r>
          </w:p>
        </w:tc>
        <w:tc>
          <w:tcPr>
            <w:tcW w:w="323" w:type="pct"/>
            <w:tcBorders>
              <w:top w:val="nil"/>
              <w:left w:val="nil"/>
              <w:bottom w:val="single" w:sz="8" w:space="0" w:color="auto"/>
              <w:right w:val="single" w:sz="8" w:space="0" w:color="auto"/>
            </w:tcBorders>
            <w:shd w:val="clear" w:color="auto" w:fill="auto"/>
            <w:vAlign w:val="center"/>
          </w:tcPr>
          <w:p w14:paraId="161A3443" w14:textId="5C7F7B72" w:rsidR="001A4915" w:rsidRDefault="001A4915" w:rsidP="001A4915">
            <w:pPr>
              <w:jc w:val="center"/>
              <w:rPr>
                <w:rFonts w:cs="Arial"/>
                <w:color w:val="000000"/>
                <w:sz w:val="20"/>
                <w:szCs w:val="20"/>
              </w:rPr>
            </w:pPr>
            <w:r>
              <w:rPr>
                <w:rFonts w:cs="Arial"/>
                <w:color w:val="000000"/>
                <w:sz w:val="20"/>
                <w:szCs w:val="20"/>
              </w:rPr>
              <w:t>17,48%</w:t>
            </w:r>
          </w:p>
        </w:tc>
        <w:tc>
          <w:tcPr>
            <w:tcW w:w="323" w:type="pct"/>
            <w:tcBorders>
              <w:top w:val="nil"/>
              <w:left w:val="nil"/>
              <w:bottom w:val="single" w:sz="8" w:space="0" w:color="auto"/>
              <w:right w:val="single" w:sz="8" w:space="0" w:color="auto"/>
            </w:tcBorders>
            <w:shd w:val="clear" w:color="auto" w:fill="auto"/>
            <w:vAlign w:val="center"/>
          </w:tcPr>
          <w:p w14:paraId="0653B513" w14:textId="6CB82E5B" w:rsidR="001A4915" w:rsidRDefault="001A4915" w:rsidP="001A4915">
            <w:pPr>
              <w:jc w:val="center"/>
              <w:rPr>
                <w:rFonts w:cs="Arial"/>
                <w:color w:val="000000"/>
                <w:sz w:val="20"/>
                <w:szCs w:val="20"/>
              </w:rPr>
            </w:pPr>
            <w:r>
              <w:rPr>
                <w:rFonts w:cs="Arial"/>
                <w:color w:val="000000"/>
                <w:sz w:val="20"/>
                <w:szCs w:val="20"/>
              </w:rPr>
              <w:t>17,48%</w:t>
            </w:r>
          </w:p>
        </w:tc>
        <w:tc>
          <w:tcPr>
            <w:tcW w:w="323" w:type="pct"/>
            <w:tcBorders>
              <w:top w:val="nil"/>
              <w:left w:val="nil"/>
              <w:bottom w:val="single" w:sz="8" w:space="0" w:color="auto"/>
              <w:right w:val="single" w:sz="8" w:space="0" w:color="auto"/>
            </w:tcBorders>
            <w:shd w:val="clear" w:color="auto" w:fill="auto"/>
            <w:vAlign w:val="center"/>
          </w:tcPr>
          <w:p w14:paraId="54565F5C" w14:textId="0E8B680E" w:rsidR="001A4915" w:rsidRDefault="001A4915" w:rsidP="001A4915">
            <w:pPr>
              <w:jc w:val="center"/>
              <w:rPr>
                <w:rFonts w:cs="Arial"/>
                <w:color w:val="000000"/>
                <w:sz w:val="20"/>
                <w:szCs w:val="20"/>
              </w:rPr>
            </w:pPr>
            <w:r>
              <w:rPr>
                <w:rFonts w:cs="Arial"/>
                <w:color w:val="000000"/>
                <w:sz w:val="20"/>
                <w:szCs w:val="20"/>
              </w:rPr>
              <w:t>17,48%</w:t>
            </w:r>
          </w:p>
        </w:tc>
        <w:tc>
          <w:tcPr>
            <w:tcW w:w="323" w:type="pct"/>
            <w:tcBorders>
              <w:top w:val="nil"/>
              <w:left w:val="nil"/>
              <w:bottom w:val="single" w:sz="8" w:space="0" w:color="auto"/>
              <w:right w:val="single" w:sz="8" w:space="0" w:color="auto"/>
            </w:tcBorders>
            <w:shd w:val="clear" w:color="auto" w:fill="auto"/>
            <w:vAlign w:val="center"/>
          </w:tcPr>
          <w:p w14:paraId="109534E0" w14:textId="132391AD" w:rsidR="001A4915" w:rsidRDefault="001A4915" w:rsidP="001A4915">
            <w:pPr>
              <w:jc w:val="center"/>
              <w:rPr>
                <w:rFonts w:cs="Arial"/>
                <w:color w:val="000000"/>
                <w:sz w:val="20"/>
                <w:szCs w:val="20"/>
              </w:rPr>
            </w:pPr>
            <w:r>
              <w:rPr>
                <w:rFonts w:cs="Arial"/>
                <w:color w:val="000000"/>
                <w:sz w:val="20"/>
                <w:szCs w:val="20"/>
              </w:rPr>
              <w:t>17,48%</w:t>
            </w:r>
          </w:p>
        </w:tc>
        <w:tc>
          <w:tcPr>
            <w:tcW w:w="323" w:type="pct"/>
            <w:tcBorders>
              <w:top w:val="nil"/>
              <w:left w:val="nil"/>
              <w:bottom w:val="single" w:sz="8" w:space="0" w:color="auto"/>
              <w:right w:val="single" w:sz="8" w:space="0" w:color="auto"/>
            </w:tcBorders>
            <w:shd w:val="clear" w:color="auto" w:fill="auto"/>
            <w:vAlign w:val="center"/>
          </w:tcPr>
          <w:p w14:paraId="471A30CB" w14:textId="2AAA8889" w:rsidR="001A4915" w:rsidRDefault="001A4915" w:rsidP="001A4915">
            <w:pPr>
              <w:jc w:val="center"/>
              <w:rPr>
                <w:rFonts w:cs="Arial"/>
                <w:color w:val="000000"/>
                <w:sz w:val="20"/>
                <w:szCs w:val="20"/>
              </w:rPr>
            </w:pPr>
            <w:r>
              <w:rPr>
                <w:rFonts w:cs="Arial"/>
                <w:color w:val="000000"/>
                <w:sz w:val="20"/>
                <w:szCs w:val="20"/>
              </w:rPr>
              <w:t>17,48%</w:t>
            </w:r>
          </w:p>
        </w:tc>
        <w:tc>
          <w:tcPr>
            <w:tcW w:w="323" w:type="pct"/>
            <w:tcBorders>
              <w:top w:val="nil"/>
              <w:left w:val="nil"/>
              <w:bottom w:val="single" w:sz="8" w:space="0" w:color="auto"/>
              <w:right w:val="single" w:sz="8" w:space="0" w:color="auto"/>
            </w:tcBorders>
            <w:shd w:val="clear" w:color="auto" w:fill="auto"/>
            <w:vAlign w:val="center"/>
          </w:tcPr>
          <w:p w14:paraId="52CEB728" w14:textId="455F60BA" w:rsidR="001A4915" w:rsidRDefault="001A4915" w:rsidP="001A4915">
            <w:pPr>
              <w:jc w:val="center"/>
              <w:rPr>
                <w:rFonts w:cs="Arial"/>
                <w:color w:val="000000"/>
                <w:sz w:val="20"/>
                <w:szCs w:val="20"/>
              </w:rPr>
            </w:pPr>
            <w:r>
              <w:rPr>
                <w:rFonts w:cs="Arial"/>
                <w:color w:val="000000"/>
                <w:sz w:val="20"/>
                <w:szCs w:val="20"/>
              </w:rPr>
              <w:t>17,48%</w:t>
            </w:r>
          </w:p>
        </w:tc>
        <w:tc>
          <w:tcPr>
            <w:tcW w:w="323" w:type="pct"/>
            <w:tcBorders>
              <w:top w:val="nil"/>
              <w:left w:val="nil"/>
              <w:bottom w:val="single" w:sz="8" w:space="0" w:color="auto"/>
              <w:right w:val="single" w:sz="8" w:space="0" w:color="auto"/>
            </w:tcBorders>
            <w:shd w:val="clear" w:color="auto" w:fill="auto"/>
            <w:vAlign w:val="center"/>
          </w:tcPr>
          <w:p w14:paraId="5F556A72" w14:textId="083C8A82" w:rsidR="001A4915" w:rsidRDefault="001A4915" w:rsidP="001A4915">
            <w:pPr>
              <w:jc w:val="center"/>
              <w:rPr>
                <w:rFonts w:cs="Arial"/>
                <w:color w:val="000000"/>
                <w:sz w:val="20"/>
                <w:szCs w:val="20"/>
              </w:rPr>
            </w:pPr>
            <w:r>
              <w:rPr>
                <w:rFonts w:cs="Arial"/>
                <w:color w:val="000000"/>
                <w:sz w:val="20"/>
                <w:szCs w:val="20"/>
              </w:rPr>
              <w:t>17,48%</w:t>
            </w:r>
          </w:p>
        </w:tc>
        <w:tc>
          <w:tcPr>
            <w:tcW w:w="324" w:type="pct"/>
            <w:tcBorders>
              <w:top w:val="nil"/>
              <w:left w:val="nil"/>
              <w:bottom w:val="single" w:sz="8" w:space="0" w:color="auto"/>
              <w:right w:val="single" w:sz="8" w:space="0" w:color="auto"/>
            </w:tcBorders>
            <w:shd w:val="clear" w:color="auto" w:fill="auto"/>
            <w:vAlign w:val="center"/>
          </w:tcPr>
          <w:p w14:paraId="6AE18D59" w14:textId="5AEBE883" w:rsidR="001A4915" w:rsidRDefault="001A4915" w:rsidP="001A4915">
            <w:pPr>
              <w:jc w:val="center"/>
              <w:rPr>
                <w:rFonts w:cs="Arial"/>
                <w:color w:val="000000"/>
                <w:sz w:val="20"/>
                <w:szCs w:val="20"/>
              </w:rPr>
            </w:pPr>
            <w:r>
              <w:rPr>
                <w:rFonts w:cs="Arial"/>
                <w:color w:val="000000"/>
                <w:sz w:val="20"/>
                <w:szCs w:val="20"/>
              </w:rPr>
              <w:t>17,48%</w:t>
            </w:r>
          </w:p>
        </w:tc>
        <w:tc>
          <w:tcPr>
            <w:tcW w:w="501" w:type="pct"/>
            <w:tcBorders>
              <w:top w:val="nil"/>
              <w:left w:val="nil"/>
              <w:bottom w:val="single" w:sz="8" w:space="0" w:color="auto"/>
              <w:right w:val="single" w:sz="8" w:space="0" w:color="auto"/>
            </w:tcBorders>
            <w:shd w:val="clear" w:color="auto" w:fill="auto"/>
            <w:vAlign w:val="center"/>
          </w:tcPr>
          <w:p w14:paraId="69F88BC9" w14:textId="6E98DA07" w:rsidR="001A4915" w:rsidRDefault="001A4915" w:rsidP="001A4915">
            <w:pPr>
              <w:jc w:val="center"/>
              <w:rPr>
                <w:rFonts w:cs="Arial"/>
                <w:color w:val="000000"/>
                <w:sz w:val="20"/>
                <w:szCs w:val="20"/>
              </w:rPr>
            </w:pPr>
            <w:r>
              <w:rPr>
                <w:rFonts w:cs="Arial"/>
                <w:color w:val="000000"/>
                <w:sz w:val="20"/>
                <w:szCs w:val="20"/>
              </w:rPr>
              <w:t>17,48%</w:t>
            </w:r>
          </w:p>
        </w:tc>
      </w:tr>
      <w:tr w:rsidR="001A4915" w:rsidRPr="006D4B7B" w14:paraId="4839BEC9" w14:textId="77777777" w:rsidTr="007E04D1">
        <w:trPr>
          <w:trHeight w:val="20"/>
        </w:trPr>
        <w:tc>
          <w:tcPr>
            <w:tcW w:w="1561" w:type="pct"/>
            <w:tcBorders>
              <w:top w:val="nil"/>
              <w:left w:val="single" w:sz="8" w:space="0" w:color="auto"/>
              <w:bottom w:val="single" w:sz="8" w:space="0" w:color="auto"/>
              <w:right w:val="single" w:sz="8" w:space="0" w:color="auto"/>
            </w:tcBorders>
            <w:shd w:val="clear" w:color="auto" w:fill="auto"/>
            <w:vAlign w:val="center"/>
          </w:tcPr>
          <w:p w14:paraId="466E95C7" w14:textId="77777777" w:rsidR="001A4915" w:rsidRPr="006D4B7B" w:rsidRDefault="001A4915" w:rsidP="001A4915">
            <w:pPr>
              <w:rPr>
                <w:rFonts w:cs="Arial"/>
                <w:color w:val="000000"/>
                <w:sz w:val="20"/>
                <w:szCs w:val="20"/>
              </w:rPr>
            </w:pPr>
            <w:r w:rsidRPr="006D4B7B">
              <w:rPr>
                <w:rFonts w:cs="Arial"/>
                <w:color w:val="000000"/>
                <w:sz w:val="20"/>
                <w:szCs w:val="20"/>
              </w:rPr>
              <w:t>Располагаемая тепловая мощность нетто (с учетом затрат на собственные нужды станции) при аварийном выводе самого мощного котла</w:t>
            </w:r>
          </w:p>
        </w:tc>
        <w:tc>
          <w:tcPr>
            <w:tcW w:w="356" w:type="pct"/>
            <w:tcBorders>
              <w:top w:val="nil"/>
              <w:left w:val="nil"/>
              <w:bottom w:val="single" w:sz="8" w:space="0" w:color="auto"/>
              <w:right w:val="single" w:sz="8" w:space="0" w:color="auto"/>
            </w:tcBorders>
            <w:shd w:val="clear" w:color="auto" w:fill="auto"/>
            <w:vAlign w:val="center"/>
          </w:tcPr>
          <w:p w14:paraId="1B74D108" w14:textId="77777777" w:rsidR="001A4915" w:rsidRPr="006D4B7B" w:rsidRDefault="001A4915" w:rsidP="001A4915">
            <w:pPr>
              <w:rPr>
                <w:rFonts w:cs="Arial"/>
                <w:color w:val="000000"/>
                <w:sz w:val="20"/>
                <w:szCs w:val="20"/>
              </w:rPr>
            </w:pPr>
            <w:r w:rsidRPr="006D4B7B">
              <w:rPr>
                <w:rFonts w:cs="Arial"/>
                <w:color w:val="000000"/>
                <w:sz w:val="20"/>
                <w:szCs w:val="20"/>
              </w:rPr>
              <w:t>Гкал/ч</w:t>
            </w:r>
          </w:p>
        </w:tc>
        <w:tc>
          <w:tcPr>
            <w:tcW w:w="323" w:type="pct"/>
            <w:tcBorders>
              <w:top w:val="nil"/>
              <w:left w:val="nil"/>
              <w:bottom w:val="single" w:sz="8" w:space="0" w:color="auto"/>
              <w:right w:val="single" w:sz="8" w:space="0" w:color="auto"/>
            </w:tcBorders>
            <w:shd w:val="clear" w:color="auto" w:fill="auto"/>
            <w:vAlign w:val="center"/>
          </w:tcPr>
          <w:p w14:paraId="6B83DC4C" w14:textId="5549AD73" w:rsidR="001A4915" w:rsidRDefault="001A4915" w:rsidP="001A4915">
            <w:pPr>
              <w:jc w:val="center"/>
              <w:rPr>
                <w:rFonts w:cs="Arial"/>
                <w:color w:val="000000"/>
                <w:sz w:val="20"/>
                <w:szCs w:val="20"/>
              </w:rPr>
            </w:pPr>
            <w:r>
              <w:rPr>
                <w:rFonts w:cs="Arial"/>
                <w:color w:val="000000"/>
                <w:sz w:val="20"/>
                <w:szCs w:val="20"/>
              </w:rPr>
              <w:t>1,7</w:t>
            </w:r>
          </w:p>
        </w:tc>
        <w:tc>
          <w:tcPr>
            <w:tcW w:w="323" w:type="pct"/>
            <w:tcBorders>
              <w:top w:val="nil"/>
              <w:left w:val="nil"/>
              <w:bottom w:val="single" w:sz="8" w:space="0" w:color="auto"/>
              <w:right w:val="single" w:sz="8" w:space="0" w:color="auto"/>
            </w:tcBorders>
            <w:shd w:val="clear" w:color="auto" w:fill="auto"/>
            <w:vAlign w:val="center"/>
          </w:tcPr>
          <w:p w14:paraId="3CA738E2" w14:textId="5C6B61EE" w:rsidR="001A4915" w:rsidRDefault="001A4915" w:rsidP="001A4915">
            <w:pPr>
              <w:jc w:val="center"/>
              <w:rPr>
                <w:rFonts w:cs="Arial"/>
                <w:color w:val="000000"/>
                <w:sz w:val="20"/>
                <w:szCs w:val="20"/>
              </w:rPr>
            </w:pPr>
            <w:r>
              <w:rPr>
                <w:rFonts w:cs="Arial"/>
                <w:color w:val="000000"/>
                <w:sz w:val="20"/>
                <w:szCs w:val="20"/>
              </w:rPr>
              <w:t>1,7</w:t>
            </w:r>
          </w:p>
        </w:tc>
        <w:tc>
          <w:tcPr>
            <w:tcW w:w="323" w:type="pct"/>
            <w:tcBorders>
              <w:top w:val="nil"/>
              <w:left w:val="nil"/>
              <w:bottom w:val="single" w:sz="8" w:space="0" w:color="auto"/>
              <w:right w:val="single" w:sz="8" w:space="0" w:color="auto"/>
            </w:tcBorders>
            <w:shd w:val="clear" w:color="auto" w:fill="auto"/>
            <w:vAlign w:val="center"/>
          </w:tcPr>
          <w:p w14:paraId="763E17E1" w14:textId="65C0B2B2" w:rsidR="001A4915" w:rsidRDefault="001A4915" w:rsidP="001A4915">
            <w:pPr>
              <w:jc w:val="center"/>
              <w:rPr>
                <w:rFonts w:cs="Arial"/>
                <w:color w:val="000000"/>
                <w:sz w:val="20"/>
                <w:szCs w:val="20"/>
              </w:rPr>
            </w:pPr>
            <w:r>
              <w:rPr>
                <w:rFonts w:cs="Arial"/>
                <w:color w:val="000000"/>
                <w:sz w:val="20"/>
                <w:szCs w:val="20"/>
              </w:rPr>
              <w:t>1,7</w:t>
            </w:r>
          </w:p>
        </w:tc>
        <w:tc>
          <w:tcPr>
            <w:tcW w:w="323" w:type="pct"/>
            <w:tcBorders>
              <w:top w:val="nil"/>
              <w:left w:val="nil"/>
              <w:bottom w:val="single" w:sz="8" w:space="0" w:color="auto"/>
              <w:right w:val="single" w:sz="8" w:space="0" w:color="auto"/>
            </w:tcBorders>
            <w:shd w:val="clear" w:color="auto" w:fill="auto"/>
            <w:vAlign w:val="center"/>
          </w:tcPr>
          <w:p w14:paraId="47271484" w14:textId="4C5A936E" w:rsidR="001A4915" w:rsidRDefault="001A4915" w:rsidP="001A4915">
            <w:pPr>
              <w:jc w:val="center"/>
              <w:rPr>
                <w:rFonts w:cs="Arial"/>
                <w:color w:val="000000"/>
                <w:sz w:val="20"/>
                <w:szCs w:val="20"/>
              </w:rPr>
            </w:pPr>
            <w:r>
              <w:rPr>
                <w:rFonts w:cs="Arial"/>
                <w:color w:val="000000"/>
                <w:sz w:val="20"/>
                <w:szCs w:val="20"/>
              </w:rPr>
              <w:t>1,7</w:t>
            </w:r>
          </w:p>
        </w:tc>
        <w:tc>
          <w:tcPr>
            <w:tcW w:w="323" w:type="pct"/>
            <w:tcBorders>
              <w:top w:val="nil"/>
              <w:left w:val="nil"/>
              <w:bottom w:val="single" w:sz="8" w:space="0" w:color="auto"/>
              <w:right w:val="single" w:sz="8" w:space="0" w:color="auto"/>
            </w:tcBorders>
            <w:shd w:val="clear" w:color="auto" w:fill="auto"/>
            <w:vAlign w:val="center"/>
          </w:tcPr>
          <w:p w14:paraId="414AD682" w14:textId="50717AFC" w:rsidR="001A4915" w:rsidRDefault="001A4915" w:rsidP="001A4915">
            <w:pPr>
              <w:jc w:val="center"/>
              <w:rPr>
                <w:rFonts w:cs="Arial"/>
                <w:color w:val="000000"/>
                <w:sz w:val="20"/>
                <w:szCs w:val="20"/>
              </w:rPr>
            </w:pPr>
            <w:r>
              <w:rPr>
                <w:rFonts w:cs="Arial"/>
                <w:color w:val="000000"/>
                <w:sz w:val="20"/>
                <w:szCs w:val="20"/>
              </w:rPr>
              <w:t>1,7</w:t>
            </w:r>
          </w:p>
        </w:tc>
        <w:tc>
          <w:tcPr>
            <w:tcW w:w="323" w:type="pct"/>
            <w:tcBorders>
              <w:top w:val="nil"/>
              <w:left w:val="nil"/>
              <w:bottom w:val="single" w:sz="8" w:space="0" w:color="auto"/>
              <w:right w:val="single" w:sz="8" w:space="0" w:color="auto"/>
            </w:tcBorders>
            <w:shd w:val="clear" w:color="auto" w:fill="auto"/>
            <w:vAlign w:val="center"/>
          </w:tcPr>
          <w:p w14:paraId="6F1408CC" w14:textId="786FDE2F" w:rsidR="001A4915" w:rsidRDefault="001A4915" w:rsidP="001A4915">
            <w:pPr>
              <w:jc w:val="center"/>
              <w:rPr>
                <w:rFonts w:cs="Arial"/>
                <w:color w:val="000000"/>
                <w:sz w:val="20"/>
                <w:szCs w:val="20"/>
              </w:rPr>
            </w:pPr>
            <w:r>
              <w:rPr>
                <w:rFonts w:cs="Arial"/>
                <w:color w:val="000000"/>
                <w:sz w:val="20"/>
                <w:szCs w:val="20"/>
              </w:rPr>
              <w:t>1,7</w:t>
            </w:r>
          </w:p>
        </w:tc>
        <w:tc>
          <w:tcPr>
            <w:tcW w:w="323" w:type="pct"/>
            <w:tcBorders>
              <w:top w:val="nil"/>
              <w:left w:val="nil"/>
              <w:bottom w:val="single" w:sz="8" w:space="0" w:color="auto"/>
              <w:right w:val="single" w:sz="8" w:space="0" w:color="auto"/>
            </w:tcBorders>
            <w:shd w:val="clear" w:color="auto" w:fill="auto"/>
            <w:vAlign w:val="center"/>
          </w:tcPr>
          <w:p w14:paraId="6EA27690" w14:textId="30082D38" w:rsidR="001A4915" w:rsidRDefault="001A4915" w:rsidP="001A4915">
            <w:pPr>
              <w:jc w:val="center"/>
              <w:rPr>
                <w:rFonts w:cs="Arial"/>
                <w:color w:val="000000"/>
                <w:sz w:val="20"/>
                <w:szCs w:val="20"/>
              </w:rPr>
            </w:pPr>
            <w:r>
              <w:rPr>
                <w:rFonts w:cs="Arial"/>
                <w:color w:val="000000"/>
                <w:sz w:val="20"/>
                <w:szCs w:val="20"/>
              </w:rPr>
              <w:t>1,7</w:t>
            </w:r>
          </w:p>
        </w:tc>
        <w:tc>
          <w:tcPr>
            <w:tcW w:w="324" w:type="pct"/>
            <w:tcBorders>
              <w:top w:val="nil"/>
              <w:left w:val="nil"/>
              <w:bottom w:val="single" w:sz="8" w:space="0" w:color="auto"/>
              <w:right w:val="single" w:sz="8" w:space="0" w:color="auto"/>
            </w:tcBorders>
            <w:shd w:val="clear" w:color="auto" w:fill="auto"/>
            <w:vAlign w:val="center"/>
          </w:tcPr>
          <w:p w14:paraId="69AB6746" w14:textId="697610D5" w:rsidR="001A4915" w:rsidRDefault="001A4915" w:rsidP="001A4915">
            <w:pPr>
              <w:jc w:val="center"/>
              <w:rPr>
                <w:rFonts w:cs="Arial"/>
                <w:color w:val="000000"/>
                <w:sz w:val="20"/>
                <w:szCs w:val="20"/>
              </w:rPr>
            </w:pPr>
            <w:r>
              <w:rPr>
                <w:rFonts w:cs="Arial"/>
                <w:color w:val="000000"/>
                <w:sz w:val="20"/>
                <w:szCs w:val="20"/>
              </w:rPr>
              <w:t>1,7</w:t>
            </w:r>
          </w:p>
        </w:tc>
        <w:tc>
          <w:tcPr>
            <w:tcW w:w="501" w:type="pct"/>
            <w:tcBorders>
              <w:top w:val="nil"/>
              <w:left w:val="nil"/>
              <w:bottom w:val="single" w:sz="8" w:space="0" w:color="auto"/>
              <w:right w:val="single" w:sz="8" w:space="0" w:color="auto"/>
            </w:tcBorders>
            <w:shd w:val="clear" w:color="auto" w:fill="auto"/>
            <w:vAlign w:val="center"/>
          </w:tcPr>
          <w:p w14:paraId="6FA5D719" w14:textId="0BDC202F" w:rsidR="001A4915" w:rsidRDefault="001A4915" w:rsidP="001A4915">
            <w:pPr>
              <w:jc w:val="center"/>
              <w:rPr>
                <w:rFonts w:cs="Arial"/>
                <w:color w:val="000000"/>
                <w:sz w:val="20"/>
                <w:szCs w:val="20"/>
              </w:rPr>
            </w:pPr>
            <w:r>
              <w:rPr>
                <w:rFonts w:cs="Arial"/>
                <w:color w:val="000000"/>
                <w:sz w:val="20"/>
                <w:szCs w:val="20"/>
              </w:rPr>
              <w:t>1,7</w:t>
            </w:r>
          </w:p>
        </w:tc>
      </w:tr>
      <w:tr w:rsidR="001A4915" w:rsidRPr="006D4B7B" w14:paraId="160D7767" w14:textId="77777777" w:rsidTr="007E04D1">
        <w:trPr>
          <w:trHeight w:val="20"/>
        </w:trPr>
        <w:tc>
          <w:tcPr>
            <w:tcW w:w="1561" w:type="pct"/>
            <w:tcBorders>
              <w:top w:val="nil"/>
              <w:left w:val="single" w:sz="8" w:space="0" w:color="auto"/>
              <w:bottom w:val="single" w:sz="8" w:space="0" w:color="auto"/>
              <w:right w:val="single" w:sz="8" w:space="0" w:color="auto"/>
            </w:tcBorders>
            <w:shd w:val="clear" w:color="auto" w:fill="auto"/>
            <w:vAlign w:val="center"/>
          </w:tcPr>
          <w:p w14:paraId="6A5903A7" w14:textId="77777777" w:rsidR="001A4915" w:rsidRPr="006D4B7B" w:rsidRDefault="001A4915" w:rsidP="001A4915">
            <w:pPr>
              <w:rPr>
                <w:rFonts w:cs="Arial"/>
                <w:color w:val="000000"/>
                <w:sz w:val="20"/>
                <w:szCs w:val="20"/>
              </w:rPr>
            </w:pPr>
            <w:r w:rsidRPr="006D4B7B">
              <w:rPr>
                <w:rFonts w:cs="Arial"/>
                <w:color w:val="000000"/>
                <w:sz w:val="20"/>
                <w:szCs w:val="20"/>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356" w:type="pct"/>
            <w:tcBorders>
              <w:top w:val="nil"/>
              <w:left w:val="nil"/>
              <w:bottom w:val="single" w:sz="8" w:space="0" w:color="auto"/>
              <w:right w:val="single" w:sz="8" w:space="0" w:color="auto"/>
            </w:tcBorders>
            <w:shd w:val="clear" w:color="auto" w:fill="auto"/>
            <w:vAlign w:val="center"/>
          </w:tcPr>
          <w:p w14:paraId="73EE0750" w14:textId="77777777" w:rsidR="001A4915" w:rsidRPr="006D4B7B" w:rsidRDefault="001A4915" w:rsidP="001A4915">
            <w:pPr>
              <w:rPr>
                <w:rFonts w:cs="Arial"/>
                <w:color w:val="000000"/>
                <w:sz w:val="20"/>
                <w:szCs w:val="20"/>
              </w:rPr>
            </w:pPr>
            <w:r w:rsidRPr="006D4B7B">
              <w:rPr>
                <w:rFonts w:cs="Arial"/>
                <w:color w:val="000000"/>
                <w:sz w:val="20"/>
                <w:szCs w:val="20"/>
              </w:rPr>
              <w:t>Гкал/ч</w:t>
            </w:r>
          </w:p>
        </w:tc>
        <w:tc>
          <w:tcPr>
            <w:tcW w:w="323" w:type="pct"/>
            <w:tcBorders>
              <w:top w:val="nil"/>
              <w:left w:val="nil"/>
              <w:bottom w:val="single" w:sz="8" w:space="0" w:color="auto"/>
              <w:right w:val="single" w:sz="8" w:space="0" w:color="auto"/>
            </w:tcBorders>
            <w:shd w:val="clear" w:color="auto" w:fill="auto"/>
            <w:vAlign w:val="center"/>
          </w:tcPr>
          <w:p w14:paraId="0D9B8C9D" w14:textId="15867B69" w:rsidR="001A4915" w:rsidRDefault="001A4915" w:rsidP="001A4915">
            <w:pPr>
              <w:jc w:val="center"/>
              <w:rPr>
                <w:rFonts w:cs="Arial"/>
                <w:color w:val="000000"/>
                <w:sz w:val="20"/>
                <w:szCs w:val="20"/>
              </w:rPr>
            </w:pPr>
            <w:r>
              <w:rPr>
                <w:rFonts w:cs="Arial"/>
                <w:color w:val="000000"/>
                <w:sz w:val="20"/>
                <w:szCs w:val="20"/>
              </w:rPr>
              <w:t>1,7</w:t>
            </w:r>
          </w:p>
        </w:tc>
        <w:tc>
          <w:tcPr>
            <w:tcW w:w="323" w:type="pct"/>
            <w:tcBorders>
              <w:top w:val="nil"/>
              <w:left w:val="nil"/>
              <w:bottom w:val="single" w:sz="8" w:space="0" w:color="auto"/>
              <w:right w:val="single" w:sz="8" w:space="0" w:color="auto"/>
            </w:tcBorders>
            <w:shd w:val="clear" w:color="auto" w:fill="auto"/>
            <w:vAlign w:val="center"/>
          </w:tcPr>
          <w:p w14:paraId="236E22F3" w14:textId="2432AA96" w:rsidR="001A4915" w:rsidRDefault="001A4915" w:rsidP="001A4915">
            <w:pPr>
              <w:jc w:val="center"/>
              <w:rPr>
                <w:rFonts w:cs="Arial"/>
                <w:color w:val="000000"/>
                <w:sz w:val="20"/>
                <w:szCs w:val="20"/>
              </w:rPr>
            </w:pPr>
            <w:r>
              <w:rPr>
                <w:rFonts w:cs="Arial"/>
                <w:color w:val="000000"/>
                <w:sz w:val="20"/>
                <w:szCs w:val="20"/>
              </w:rPr>
              <w:t>1,7</w:t>
            </w:r>
          </w:p>
        </w:tc>
        <w:tc>
          <w:tcPr>
            <w:tcW w:w="323" w:type="pct"/>
            <w:tcBorders>
              <w:top w:val="nil"/>
              <w:left w:val="nil"/>
              <w:bottom w:val="single" w:sz="8" w:space="0" w:color="auto"/>
              <w:right w:val="single" w:sz="8" w:space="0" w:color="auto"/>
            </w:tcBorders>
            <w:shd w:val="clear" w:color="auto" w:fill="auto"/>
            <w:vAlign w:val="center"/>
          </w:tcPr>
          <w:p w14:paraId="533F9BCB" w14:textId="5CFBA035" w:rsidR="001A4915" w:rsidRDefault="001A4915" w:rsidP="001A4915">
            <w:pPr>
              <w:jc w:val="center"/>
              <w:rPr>
                <w:rFonts w:cs="Arial"/>
                <w:color w:val="000000"/>
                <w:sz w:val="20"/>
                <w:szCs w:val="20"/>
              </w:rPr>
            </w:pPr>
            <w:r>
              <w:rPr>
                <w:rFonts w:cs="Arial"/>
                <w:color w:val="000000"/>
                <w:sz w:val="20"/>
                <w:szCs w:val="20"/>
              </w:rPr>
              <w:t>1,7</w:t>
            </w:r>
          </w:p>
        </w:tc>
        <w:tc>
          <w:tcPr>
            <w:tcW w:w="323" w:type="pct"/>
            <w:tcBorders>
              <w:top w:val="nil"/>
              <w:left w:val="nil"/>
              <w:bottom w:val="single" w:sz="8" w:space="0" w:color="auto"/>
              <w:right w:val="single" w:sz="8" w:space="0" w:color="auto"/>
            </w:tcBorders>
            <w:shd w:val="clear" w:color="auto" w:fill="auto"/>
            <w:vAlign w:val="center"/>
          </w:tcPr>
          <w:p w14:paraId="4A489A94" w14:textId="30427471" w:rsidR="001A4915" w:rsidRDefault="001A4915" w:rsidP="001A4915">
            <w:pPr>
              <w:jc w:val="center"/>
              <w:rPr>
                <w:rFonts w:cs="Arial"/>
                <w:color w:val="000000"/>
                <w:sz w:val="20"/>
                <w:szCs w:val="20"/>
              </w:rPr>
            </w:pPr>
            <w:r>
              <w:rPr>
                <w:rFonts w:cs="Arial"/>
                <w:color w:val="000000"/>
                <w:sz w:val="20"/>
                <w:szCs w:val="20"/>
              </w:rPr>
              <w:t>1,7</w:t>
            </w:r>
          </w:p>
        </w:tc>
        <w:tc>
          <w:tcPr>
            <w:tcW w:w="323" w:type="pct"/>
            <w:tcBorders>
              <w:top w:val="nil"/>
              <w:left w:val="nil"/>
              <w:bottom w:val="single" w:sz="8" w:space="0" w:color="auto"/>
              <w:right w:val="single" w:sz="8" w:space="0" w:color="auto"/>
            </w:tcBorders>
            <w:shd w:val="clear" w:color="auto" w:fill="auto"/>
            <w:vAlign w:val="center"/>
          </w:tcPr>
          <w:p w14:paraId="5E5F05D1" w14:textId="5E2053EA" w:rsidR="001A4915" w:rsidRDefault="001A4915" w:rsidP="001A4915">
            <w:pPr>
              <w:jc w:val="center"/>
              <w:rPr>
                <w:rFonts w:cs="Arial"/>
                <w:color w:val="000000"/>
                <w:sz w:val="20"/>
                <w:szCs w:val="20"/>
              </w:rPr>
            </w:pPr>
            <w:r>
              <w:rPr>
                <w:rFonts w:cs="Arial"/>
                <w:color w:val="000000"/>
                <w:sz w:val="20"/>
                <w:szCs w:val="20"/>
              </w:rPr>
              <w:t>1,7</w:t>
            </w:r>
          </w:p>
        </w:tc>
        <w:tc>
          <w:tcPr>
            <w:tcW w:w="323" w:type="pct"/>
            <w:tcBorders>
              <w:top w:val="nil"/>
              <w:left w:val="nil"/>
              <w:bottom w:val="single" w:sz="8" w:space="0" w:color="auto"/>
              <w:right w:val="single" w:sz="8" w:space="0" w:color="auto"/>
            </w:tcBorders>
            <w:shd w:val="clear" w:color="auto" w:fill="auto"/>
            <w:vAlign w:val="center"/>
          </w:tcPr>
          <w:p w14:paraId="7E6F0BE6" w14:textId="4E5A9C88" w:rsidR="001A4915" w:rsidRDefault="001A4915" w:rsidP="001A4915">
            <w:pPr>
              <w:jc w:val="center"/>
              <w:rPr>
                <w:rFonts w:cs="Arial"/>
                <w:color w:val="000000"/>
                <w:sz w:val="20"/>
                <w:szCs w:val="20"/>
              </w:rPr>
            </w:pPr>
            <w:r>
              <w:rPr>
                <w:rFonts w:cs="Arial"/>
                <w:color w:val="000000"/>
                <w:sz w:val="20"/>
                <w:szCs w:val="20"/>
              </w:rPr>
              <w:t>1,7</w:t>
            </w:r>
          </w:p>
        </w:tc>
        <w:tc>
          <w:tcPr>
            <w:tcW w:w="323" w:type="pct"/>
            <w:tcBorders>
              <w:top w:val="nil"/>
              <w:left w:val="nil"/>
              <w:bottom w:val="single" w:sz="8" w:space="0" w:color="auto"/>
              <w:right w:val="single" w:sz="8" w:space="0" w:color="auto"/>
            </w:tcBorders>
            <w:shd w:val="clear" w:color="auto" w:fill="auto"/>
            <w:vAlign w:val="center"/>
          </w:tcPr>
          <w:p w14:paraId="052862C1" w14:textId="32919531" w:rsidR="001A4915" w:rsidRDefault="001A4915" w:rsidP="001A4915">
            <w:pPr>
              <w:jc w:val="center"/>
              <w:rPr>
                <w:rFonts w:cs="Arial"/>
                <w:color w:val="000000"/>
                <w:sz w:val="20"/>
                <w:szCs w:val="20"/>
              </w:rPr>
            </w:pPr>
            <w:r>
              <w:rPr>
                <w:rFonts w:cs="Arial"/>
                <w:color w:val="000000"/>
                <w:sz w:val="20"/>
                <w:szCs w:val="20"/>
              </w:rPr>
              <w:t>1,7</w:t>
            </w:r>
          </w:p>
        </w:tc>
        <w:tc>
          <w:tcPr>
            <w:tcW w:w="324" w:type="pct"/>
            <w:tcBorders>
              <w:top w:val="nil"/>
              <w:left w:val="nil"/>
              <w:bottom w:val="single" w:sz="8" w:space="0" w:color="auto"/>
              <w:right w:val="single" w:sz="8" w:space="0" w:color="auto"/>
            </w:tcBorders>
            <w:shd w:val="clear" w:color="auto" w:fill="auto"/>
            <w:vAlign w:val="center"/>
          </w:tcPr>
          <w:p w14:paraId="796144AD" w14:textId="47307BDE" w:rsidR="001A4915" w:rsidRDefault="001A4915" w:rsidP="001A4915">
            <w:pPr>
              <w:jc w:val="center"/>
              <w:rPr>
                <w:rFonts w:cs="Arial"/>
                <w:color w:val="000000"/>
                <w:sz w:val="20"/>
                <w:szCs w:val="20"/>
              </w:rPr>
            </w:pPr>
            <w:r>
              <w:rPr>
                <w:rFonts w:cs="Arial"/>
                <w:color w:val="000000"/>
                <w:sz w:val="20"/>
                <w:szCs w:val="20"/>
              </w:rPr>
              <w:t>1,7</w:t>
            </w:r>
          </w:p>
        </w:tc>
        <w:tc>
          <w:tcPr>
            <w:tcW w:w="501" w:type="pct"/>
            <w:tcBorders>
              <w:top w:val="nil"/>
              <w:left w:val="nil"/>
              <w:bottom w:val="single" w:sz="8" w:space="0" w:color="auto"/>
              <w:right w:val="single" w:sz="8" w:space="0" w:color="auto"/>
            </w:tcBorders>
            <w:shd w:val="clear" w:color="auto" w:fill="auto"/>
            <w:vAlign w:val="center"/>
          </w:tcPr>
          <w:p w14:paraId="23949464" w14:textId="487BE2D9" w:rsidR="001A4915" w:rsidRDefault="001A4915" w:rsidP="001A4915">
            <w:pPr>
              <w:jc w:val="center"/>
              <w:rPr>
                <w:rFonts w:cs="Arial"/>
                <w:color w:val="000000"/>
                <w:sz w:val="20"/>
                <w:szCs w:val="20"/>
              </w:rPr>
            </w:pPr>
            <w:r>
              <w:rPr>
                <w:rFonts w:cs="Arial"/>
                <w:color w:val="000000"/>
                <w:sz w:val="20"/>
                <w:szCs w:val="20"/>
              </w:rPr>
              <w:t>1,7</w:t>
            </w:r>
          </w:p>
        </w:tc>
      </w:tr>
      <w:tr w:rsidR="001A4915" w:rsidRPr="006D4B7B" w14:paraId="30ABB65A" w14:textId="77777777" w:rsidTr="007E04D1">
        <w:trPr>
          <w:trHeight w:val="20"/>
        </w:trPr>
        <w:tc>
          <w:tcPr>
            <w:tcW w:w="1561" w:type="pct"/>
            <w:tcBorders>
              <w:top w:val="nil"/>
              <w:left w:val="single" w:sz="8" w:space="0" w:color="auto"/>
              <w:bottom w:val="single" w:sz="8" w:space="0" w:color="auto"/>
              <w:right w:val="single" w:sz="8" w:space="0" w:color="auto"/>
            </w:tcBorders>
            <w:shd w:val="clear" w:color="auto" w:fill="auto"/>
            <w:vAlign w:val="center"/>
          </w:tcPr>
          <w:p w14:paraId="1DAA714D" w14:textId="77777777" w:rsidR="001A4915" w:rsidRPr="006D4B7B" w:rsidRDefault="001A4915" w:rsidP="001A4915">
            <w:pPr>
              <w:rPr>
                <w:rFonts w:cs="Arial"/>
                <w:color w:val="000000"/>
                <w:sz w:val="20"/>
                <w:szCs w:val="20"/>
              </w:rPr>
            </w:pPr>
            <w:r w:rsidRPr="006D4B7B">
              <w:rPr>
                <w:rFonts w:cs="Arial"/>
                <w:color w:val="000000"/>
                <w:sz w:val="20"/>
                <w:szCs w:val="20"/>
              </w:rPr>
              <w:t>Зона действия источника тепловой мощности, га</w:t>
            </w:r>
          </w:p>
        </w:tc>
        <w:tc>
          <w:tcPr>
            <w:tcW w:w="356" w:type="pct"/>
            <w:tcBorders>
              <w:top w:val="nil"/>
              <w:left w:val="nil"/>
              <w:bottom w:val="single" w:sz="8" w:space="0" w:color="auto"/>
              <w:right w:val="single" w:sz="8" w:space="0" w:color="auto"/>
            </w:tcBorders>
            <w:shd w:val="clear" w:color="auto" w:fill="auto"/>
            <w:vAlign w:val="center"/>
          </w:tcPr>
          <w:p w14:paraId="2EC96A5F" w14:textId="77777777" w:rsidR="001A4915" w:rsidRPr="006D4B7B" w:rsidRDefault="001A4915" w:rsidP="001A4915">
            <w:pPr>
              <w:rPr>
                <w:rFonts w:cs="Arial"/>
                <w:color w:val="000000"/>
                <w:sz w:val="20"/>
                <w:szCs w:val="20"/>
              </w:rPr>
            </w:pPr>
            <w:r w:rsidRPr="006D4B7B">
              <w:rPr>
                <w:rFonts w:cs="Arial"/>
                <w:color w:val="000000"/>
                <w:sz w:val="20"/>
                <w:szCs w:val="20"/>
              </w:rPr>
              <w:t>га</w:t>
            </w:r>
          </w:p>
        </w:tc>
        <w:tc>
          <w:tcPr>
            <w:tcW w:w="323" w:type="pct"/>
            <w:tcBorders>
              <w:top w:val="nil"/>
              <w:left w:val="nil"/>
              <w:bottom w:val="single" w:sz="8" w:space="0" w:color="auto"/>
              <w:right w:val="single" w:sz="8" w:space="0" w:color="auto"/>
            </w:tcBorders>
            <w:shd w:val="clear" w:color="auto" w:fill="auto"/>
            <w:vAlign w:val="center"/>
          </w:tcPr>
          <w:p w14:paraId="0002785C" w14:textId="3571BC1D" w:rsidR="001A4915" w:rsidRDefault="001A4915" w:rsidP="001A4915">
            <w:pPr>
              <w:jc w:val="center"/>
              <w:rPr>
                <w:rFonts w:cs="Arial"/>
                <w:color w:val="000000"/>
                <w:sz w:val="20"/>
                <w:szCs w:val="20"/>
              </w:rPr>
            </w:pPr>
            <w:r>
              <w:rPr>
                <w:rFonts w:cs="Arial"/>
                <w:color w:val="000000"/>
                <w:sz w:val="20"/>
                <w:szCs w:val="20"/>
              </w:rPr>
              <w:t>-</w:t>
            </w:r>
          </w:p>
        </w:tc>
        <w:tc>
          <w:tcPr>
            <w:tcW w:w="323" w:type="pct"/>
            <w:tcBorders>
              <w:top w:val="nil"/>
              <w:left w:val="nil"/>
              <w:bottom w:val="single" w:sz="8" w:space="0" w:color="auto"/>
              <w:right w:val="single" w:sz="8" w:space="0" w:color="auto"/>
            </w:tcBorders>
            <w:shd w:val="clear" w:color="auto" w:fill="auto"/>
            <w:vAlign w:val="center"/>
          </w:tcPr>
          <w:p w14:paraId="79D01D96" w14:textId="2C108664" w:rsidR="001A4915" w:rsidRDefault="001A4915" w:rsidP="001A4915">
            <w:pPr>
              <w:jc w:val="center"/>
            </w:pPr>
            <w:r>
              <w:rPr>
                <w:rFonts w:cs="Arial"/>
                <w:color w:val="000000"/>
                <w:sz w:val="20"/>
                <w:szCs w:val="20"/>
              </w:rPr>
              <w:t>-</w:t>
            </w:r>
          </w:p>
        </w:tc>
        <w:tc>
          <w:tcPr>
            <w:tcW w:w="323" w:type="pct"/>
            <w:tcBorders>
              <w:top w:val="nil"/>
              <w:left w:val="nil"/>
              <w:bottom w:val="single" w:sz="8" w:space="0" w:color="auto"/>
              <w:right w:val="single" w:sz="8" w:space="0" w:color="auto"/>
            </w:tcBorders>
            <w:shd w:val="clear" w:color="auto" w:fill="auto"/>
            <w:vAlign w:val="center"/>
          </w:tcPr>
          <w:p w14:paraId="400BFE3A" w14:textId="586E7EBC" w:rsidR="001A4915" w:rsidRDefault="001A4915" w:rsidP="001A4915">
            <w:pPr>
              <w:jc w:val="center"/>
            </w:pPr>
            <w:r>
              <w:rPr>
                <w:rFonts w:cs="Arial"/>
                <w:color w:val="000000"/>
                <w:sz w:val="20"/>
                <w:szCs w:val="20"/>
              </w:rPr>
              <w:t>-</w:t>
            </w:r>
          </w:p>
        </w:tc>
        <w:tc>
          <w:tcPr>
            <w:tcW w:w="323" w:type="pct"/>
            <w:tcBorders>
              <w:top w:val="nil"/>
              <w:left w:val="nil"/>
              <w:bottom w:val="single" w:sz="8" w:space="0" w:color="auto"/>
              <w:right w:val="single" w:sz="8" w:space="0" w:color="auto"/>
            </w:tcBorders>
            <w:shd w:val="clear" w:color="auto" w:fill="auto"/>
            <w:vAlign w:val="center"/>
          </w:tcPr>
          <w:p w14:paraId="2724CCB7" w14:textId="17F6DA99" w:rsidR="001A4915" w:rsidRDefault="001A4915" w:rsidP="001A4915">
            <w:pPr>
              <w:jc w:val="center"/>
            </w:pPr>
            <w:r>
              <w:rPr>
                <w:rFonts w:cs="Arial"/>
                <w:color w:val="000000"/>
                <w:sz w:val="20"/>
                <w:szCs w:val="20"/>
              </w:rPr>
              <w:t>-</w:t>
            </w:r>
          </w:p>
        </w:tc>
        <w:tc>
          <w:tcPr>
            <w:tcW w:w="323" w:type="pct"/>
            <w:tcBorders>
              <w:top w:val="nil"/>
              <w:left w:val="nil"/>
              <w:bottom w:val="single" w:sz="8" w:space="0" w:color="auto"/>
              <w:right w:val="single" w:sz="8" w:space="0" w:color="auto"/>
            </w:tcBorders>
            <w:shd w:val="clear" w:color="auto" w:fill="auto"/>
            <w:vAlign w:val="center"/>
          </w:tcPr>
          <w:p w14:paraId="49CE538F" w14:textId="7A4A2E58" w:rsidR="001A4915" w:rsidRDefault="001A4915" w:rsidP="001A4915">
            <w:pPr>
              <w:jc w:val="center"/>
            </w:pPr>
            <w:r>
              <w:rPr>
                <w:rFonts w:cs="Arial"/>
                <w:color w:val="000000"/>
                <w:sz w:val="20"/>
                <w:szCs w:val="20"/>
              </w:rPr>
              <w:t>-</w:t>
            </w:r>
          </w:p>
        </w:tc>
        <w:tc>
          <w:tcPr>
            <w:tcW w:w="323" w:type="pct"/>
            <w:tcBorders>
              <w:top w:val="nil"/>
              <w:left w:val="nil"/>
              <w:bottom w:val="single" w:sz="8" w:space="0" w:color="auto"/>
              <w:right w:val="single" w:sz="8" w:space="0" w:color="auto"/>
            </w:tcBorders>
            <w:shd w:val="clear" w:color="auto" w:fill="auto"/>
            <w:vAlign w:val="center"/>
          </w:tcPr>
          <w:p w14:paraId="0B686EF1" w14:textId="729A2454" w:rsidR="001A4915" w:rsidRDefault="001A4915" w:rsidP="001A4915">
            <w:pPr>
              <w:jc w:val="center"/>
            </w:pPr>
            <w:r>
              <w:rPr>
                <w:rFonts w:cs="Arial"/>
                <w:color w:val="000000"/>
                <w:sz w:val="20"/>
                <w:szCs w:val="20"/>
              </w:rPr>
              <w:t>-</w:t>
            </w:r>
          </w:p>
        </w:tc>
        <w:tc>
          <w:tcPr>
            <w:tcW w:w="323" w:type="pct"/>
            <w:tcBorders>
              <w:top w:val="nil"/>
              <w:left w:val="nil"/>
              <w:bottom w:val="single" w:sz="8" w:space="0" w:color="auto"/>
              <w:right w:val="single" w:sz="8" w:space="0" w:color="auto"/>
            </w:tcBorders>
            <w:shd w:val="clear" w:color="auto" w:fill="auto"/>
            <w:vAlign w:val="center"/>
          </w:tcPr>
          <w:p w14:paraId="4074CCCC" w14:textId="63A582C3" w:rsidR="001A4915" w:rsidRDefault="001A4915" w:rsidP="001A4915">
            <w:pPr>
              <w:jc w:val="center"/>
            </w:pPr>
            <w:r>
              <w:rPr>
                <w:rFonts w:cs="Arial"/>
                <w:color w:val="000000"/>
                <w:sz w:val="20"/>
                <w:szCs w:val="20"/>
              </w:rPr>
              <w:t>-</w:t>
            </w:r>
          </w:p>
        </w:tc>
        <w:tc>
          <w:tcPr>
            <w:tcW w:w="324" w:type="pct"/>
            <w:tcBorders>
              <w:top w:val="nil"/>
              <w:left w:val="nil"/>
              <w:bottom w:val="single" w:sz="8" w:space="0" w:color="auto"/>
              <w:right w:val="single" w:sz="8" w:space="0" w:color="auto"/>
            </w:tcBorders>
            <w:shd w:val="clear" w:color="auto" w:fill="auto"/>
            <w:vAlign w:val="center"/>
          </w:tcPr>
          <w:p w14:paraId="5BE17F41" w14:textId="290D6713" w:rsidR="001A4915" w:rsidRDefault="001A4915" w:rsidP="001A4915">
            <w:pPr>
              <w:jc w:val="center"/>
            </w:pPr>
            <w:r>
              <w:rPr>
                <w:rFonts w:cs="Arial"/>
                <w:color w:val="000000"/>
                <w:sz w:val="20"/>
                <w:szCs w:val="20"/>
              </w:rPr>
              <w:t>-</w:t>
            </w:r>
          </w:p>
        </w:tc>
        <w:tc>
          <w:tcPr>
            <w:tcW w:w="501" w:type="pct"/>
            <w:tcBorders>
              <w:top w:val="nil"/>
              <w:left w:val="nil"/>
              <w:bottom w:val="single" w:sz="8" w:space="0" w:color="auto"/>
              <w:right w:val="single" w:sz="8" w:space="0" w:color="auto"/>
            </w:tcBorders>
            <w:shd w:val="clear" w:color="auto" w:fill="auto"/>
            <w:vAlign w:val="center"/>
          </w:tcPr>
          <w:p w14:paraId="74DBD5F3" w14:textId="3DAEB5A3" w:rsidR="001A4915" w:rsidRDefault="001A4915" w:rsidP="001A4915">
            <w:pPr>
              <w:jc w:val="center"/>
            </w:pPr>
            <w:r>
              <w:rPr>
                <w:rFonts w:cs="Arial"/>
                <w:color w:val="000000"/>
                <w:sz w:val="20"/>
                <w:szCs w:val="20"/>
              </w:rPr>
              <w:t>-</w:t>
            </w:r>
          </w:p>
        </w:tc>
      </w:tr>
      <w:tr w:rsidR="001A4915" w:rsidRPr="006D4B7B" w14:paraId="4A031916" w14:textId="77777777" w:rsidTr="007E04D1">
        <w:trPr>
          <w:trHeight w:val="20"/>
        </w:trPr>
        <w:tc>
          <w:tcPr>
            <w:tcW w:w="1561" w:type="pct"/>
            <w:tcBorders>
              <w:top w:val="nil"/>
              <w:left w:val="single" w:sz="8" w:space="0" w:color="auto"/>
              <w:bottom w:val="single" w:sz="8" w:space="0" w:color="auto"/>
              <w:right w:val="single" w:sz="8" w:space="0" w:color="auto"/>
            </w:tcBorders>
            <w:shd w:val="clear" w:color="auto" w:fill="auto"/>
            <w:vAlign w:val="center"/>
          </w:tcPr>
          <w:p w14:paraId="467F63E6" w14:textId="77777777" w:rsidR="001A4915" w:rsidRPr="006D4B7B" w:rsidRDefault="001A4915" w:rsidP="001A4915">
            <w:pPr>
              <w:rPr>
                <w:rFonts w:cs="Arial"/>
                <w:color w:val="000000"/>
                <w:sz w:val="20"/>
                <w:szCs w:val="20"/>
              </w:rPr>
            </w:pPr>
            <w:r w:rsidRPr="006D4B7B">
              <w:rPr>
                <w:rFonts w:cs="Arial"/>
                <w:color w:val="000000"/>
                <w:sz w:val="20"/>
                <w:szCs w:val="20"/>
              </w:rPr>
              <w:t>Плотность тепловой нагрузки, Гкал/ч/га</w:t>
            </w:r>
          </w:p>
        </w:tc>
        <w:tc>
          <w:tcPr>
            <w:tcW w:w="356" w:type="pct"/>
            <w:tcBorders>
              <w:top w:val="nil"/>
              <w:left w:val="nil"/>
              <w:bottom w:val="single" w:sz="8" w:space="0" w:color="auto"/>
              <w:right w:val="single" w:sz="8" w:space="0" w:color="auto"/>
            </w:tcBorders>
            <w:shd w:val="clear" w:color="auto" w:fill="auto"/>
            <w:vAlign w:val="center"/>
          </w:tcPr>
          <w:p w14:paraId="20285A27" w14:textId="77777777" w:rsidR="001A4915" w:rsidRPr="006D4B7B" w:rsidRDefault="001A4915" w:rsidP="001A4915">
            <w:pPr>
              <w:rPr>
                <w:rFonts w:cs="Arial"/>
                <w:color w:val="000000"/>
                <w:sz w:val="20"/>
                <w:szCs w:val="20"/>
              </w:rPr>
            </w:pPr>
            <w:r w:rsidRPr="006D4B7B">
              <w:rPr>
                <w:rFonts w:cs="Arial"/>
                <w:color w:val="000000"/>
                <w:sz w:val="20"/>
                <w:szCs w:val="20"/>
              </w:rPr>
              <w:t>Гкал/ч/га</w:t>
            </w:r>
          </w:p>
        </w:tc>
        <w:tc>
          <w:tcPr>
            <w:tcW w:w="323" w:type="pct"/>
            <w:tcBorders>
              <w:top w:val="nil"/>
              <w:left w:val="nil"/>
              <w:bottom w:val="single" w:sz="8" w:space="0" w:color="auto"/>
              <w:right w:val="single" w:sz="8" w:space="0" w:color="auto"/>
            </w:tcBorders>
            <w:shd w:val="clear" w:color="auto" w:fill="auto"/>
            <w:vAlign w:val="center"/>
          </w:tcPr>
          <w:p w14:paraId="47175DB7" w14:textId="72A3A445" w:rsidR="001A4915" w:rsidRDefault="001A4915" w:rsidP="001A4915">
            <w:pPr>
              <w:jc w:val="center"/>
              <w:rPr>
                <w:rFonts w:cs="Arial"/>
                <w:color w:val="000000"/>
                <w:sz w:val="20"/>
                <w:szCs w:val="20"/>
              </w:rPr>
            </w:pPr>
            <w:r>
              <w:rPr>
                <w:rFonts w:cs="Arial"/>
                <w:color w:val="000000"/>
                <w:sz w:val="20"/>
                <w:szCs w:val="20"/>
              </w:rPr>
              <w:t>-</w:t>
            </w:r>
          </w:p>
        </w:tc>
        <w:tc>
          <w:tcPr>
            <w:tcW w:w="323" w:type="pct"/>
            <w:tcBorders>
              <w:top w:val="nil"/>
              <w:left w:val="nil"/>
              <w:bottom w:val="single" w:sz="8" w:space="0" w:color="auto"/>
              <w:right w:val="single" w:sz="8" w:space="0" w:color="auto"/>
            </w:tcBorders>
            <w:shd w:val="clear" w:color="auto" w:fill="auto"/>
            <w:vAlign w:val="center"/>
          </w:tcPr>
          <w:p w14:paraId="6672FD42" w14:textId="16BE16D1" w:rsidR="001A4915" w:rsidRDefault="001A4915" w:rsidP="001A4915">
            <w:pPr>
              <w:jc w:val="center"/>
            </w:pPr>
            <w:r>
              <w:rPr>
                <w:rFonts w:cs="Arial"/>
                <w:color w:val="000000"/>
                <w:sz w:val="20"/>
                <w:szCs w:val="20"/>
              </w:rPr>
              <w:t>-</w:t>
            </w:r>
          </w:p>
        </w:tc>
        <w:tc>
          <w:tcPr>
            <w:tcW w:w="323" w:type="pct"/>
            <w:tcBorders>
              <w:top w:val="nil"/>
              <w:left w:val="nil"/>
              <w:bottom w:val="single" w:sz="8" w:space="0" w:color="auto"/>
              <w:right w:val="single" w:sz="8" w:space="0" w:color="auto"/>
            </w:tcBorders>
            <w:shd w:val="clear" w:color="auto" w:fill="auto"/>
            <w:vAlign w:val="center"/>
          </w:tcPr>
          <w:p w14:paraId="646ACDA0" w14:textId="21F5CE52" w:rsidR="001A4915" w:rsidRDefault="001A4915" w:rsidP="001A4915">
            <w:pPr>
              <w:jc w:val="center"/>
            </w:pPr>
            <w:r>
              <w:rPr>
                <w:rFonts w:cs="Arial"/>
                <w:color w:val="000000"/>
                <w:sz w:val="20"/>
                <w:szCs w:val="20"/>
              </w:rPr>
              <w:t>-</w:t>
            </w:r>
          </w:p>
        </w:tc>
        <w:tc>
          <w:tcPr>
            <w:tcW w:w="323" w:type="pct"/>
            <w:tcBorders>
              <w:top w:val="nil"/>
              <w:left w:val="nil"/>
              <w:bottom w:val="single" w:sz="8" w:space="0" w:color="auto"/>
              <w:right w:val="single" w:sz="8" w:space="0" w:color="auto"/>
            </w:tcBorders>
            <w:shd w:val="clear" w:color="auto" w:fill="auto"/>
            <w:vAlign w:val="center"/>
          </w:tcPr>
          <w:p w14:paraId="705F6E9B" w14:textId="7F79F61A" w:rsidR="001A4915" w:rsidRDefault="001A4915" w:rsidP="001A4915">
            <w:pPr>
              <w:jc w:val="center"/>
            </w:pPr>
            <w:r>
              <w:rPr>
                <w:rFonts w:cs="Arial"/>
                <w:color w:val="000000"/>
                <w:sz w:val="20"/>
                <w:szCs w:val="20"/>
              </w:rPr>
              <w:t>-</w:t>
            </w:r>
          </w:p>
        </w:tc>
        <w:tc>
          <w:tcPr>
            <w:tcW w:w="323" w:type="pct"/>
            <w:tcBorders>
              <w:top w:val="nil"/>
              <w:left w:val="nil"/>
              <w:bottom w:val="single" w:sz="8" w:space="0" w:color="auto"/>
              <w:right w:val="single" w:sz="8" w:space="0" w:color="auto"/>
            </w:tcBorders>
            <w:shd w:val="clear" w:color="auto" w:fill="auto"/>
            <w:vAlign w:val="center"/>
          </w:tcPr>
          <w:p w14:paraId="18231756" w14:textId="1D900A17" w:rsidR="001A4915" w:rsidRDefault="001A4915" w:rsidP="001A4915">
            <w:pPr>
              <w:jc w:val="center"/>
            </w:pPr>
            <w:r>
              <w:rPr>
                <w:rFonts w:cs="Arial"/>
                <w:color w:val="000000"/>
                <w:sz w:val="20"/>
                <w:szCs w:val="20"/>
              </w:rPr>
              <w:t>-</w:t>
            </w:r>
          </w:p>
        </w:tc>
        <w:tc>
          <w:tcPr>
            <w:tcW w:w="323" w:type="pct"/>
            <w:tcBorders>
              <w:top w:val="nil"/>
              <w:left w:val="nil"/>
              <w:bottom w:val="single" w:sz="8" w:space="0" w:color="auto"/>
              <w:right w:val="single" w:sz="8" w:space="0" w:color="auto"/>
            </w:tcBorders>
            <w:shd w:val="clear" w:color="auto" w:fill="auto"/>
            <w:vAlign w:val="center"/>
          </w:tcPr>
          <w:p w14:paraId="15430ECB" w14:textId="592D261C" w:rsidR="001A4915" w:rsidRDefault="001A4915" w:rsidP="001A4915">
            <w:pPr>
              <w:jc w:val="center"/>
            </w:pPr>
            <w:r>
              <w:rPr>
                <w:rFonts w:cs="Arial"/>
                <w:color w:val="000000"/>
                <w:sz w:val="20"/>
                <w:szCs w:val="20"/>
              </w:rPr>
              <w:t>-</w:t>
            </w:r>
          </w:p>
        </w:tc>
        <w:tc>
          <w:tcPr>
            <w:tcW w:w="323" w:type="pct"/>
            <w:tcBorders>
              <w:top w:val="nil"/>
              <w:left w:val="nil"/>
              <w:bottom w:val="single" w:sz="8" w:space="0" w:color="auto"/>
              <w:right w:val="single" w:sz="8" w:space="0" w:color="auto"/>
            </w:tcBorders>
            <w:shd w:val="clear" w:color="auto" w:fill="auto"/>
            <w:vAlign w:val="center"/>
          </w:tcPr>
          <w:p w14:paraId="489B3F56" w14:textId="2DB23DCE" w:rsidR="001A4915" w:rsidRDefault="001A4915" w:rsidP="001A4915">
            <w:pPr>
              <w:jc w:val="center"/>
            </w:pPr>
            <w:r>
              <w:rPr>
                <w:rFonts w:cs="Arial"/>
                <w:color w:val="000000"/>
                <w:sz w:val="20"/>
                <w:szCs w:val="20"/>
              </w:rPr>
              <w:t>-</w:t>
            </w:r>
          </w:p>
        </w:tc>
        <w:tc>
          <w:tcPr>
            <w:tcW w:w="324" w:type="pct"/>
            <w:tcBorders>
              <w:top w:val="nil"/>
              <w:left w:val="nil"/>
              <w:bottom w:val="single" w:sz="8" w:space="0" w:color="auto"/>
              <w:right w:val="single" w:sz="8" w:space="0" w:color="auto"/>
            </w:tcBorders>
            <w:shd w:val="clear" w:color="auto" w:fill="auto"/>
            <w:vAlign w:val="center"/>
          </w:tcPr>
          <w:p w14:paraId="06D9ABEC" w14:textId="6E0C4CCA" w:rsidR="001A4915" w:rsidRDefault="001A4915" w:rsidP="001A4915">
            <w:pPr>
              <w:jc w:val="center"/>
            </w:pPr>
            <w:r>
              <w:rPr>
                <w:rFonts w:cs="Arial"/>
                <w:color w:val="000000"/>
                <w:sz w:val="20"/>
                <w:szCs w:val="20"/>
              </w:rPr>
              <w:t>-</w:t>
            </w:r>
          </w:p>
        </w:tc>
        <w:tc>
          <w:tcPr>
            <w:tcW w:w="501" w:type="pct"/>
            <w:tcBorders>
              <w:top w:val="nil"/>
              <w:left w:val="nil"/>
              <w:bottom w:val="single" w:sz="8" w:space="0" w:color="auto"/>
              <w:right w:val="single" w:sz="8" w:space="0" w:color="auto"/>
            </w:tcBorders>
            <w:shd w:val="clear" w:color="auto" w:fill="auto"/>
            <w:vAlign w:val="center"/>
          </w:tcPr>
          <w:p w14:paraId="67A542DD" w14:textId="15616EBA" w:rsidR="001A4915" w:rsidRDefault="001A4915" w:rsidP="001A4915">
            <w:pPr>
              <w:jc w:val="center"/>
            </w:pPr>
            <w:r>
              <w:rPr>
                <w:rFonts w:cs="Arial"/>
                <w:color w:val="000000"/>
                <w:sz w:val="20"/>
                <w:szCs w:val="20"/>
              </w:rPr>
              <w:t>-</w:t>
            </w:r>
          </w:p>
        </w:tc>
      </w:tr>
    </w:tbl>
    <w:p w14:paraId="73E6440B" w14:textId="77777777" w:rsidR="000119C2" w:rsidRDefault="000119C2">
      <w:pPr>
        <w:jc w:val="center"/>
      </w:pPr>
    </w:p>
    <w:p w14:paraId="63CD5F24" w14:textId="15585B3F" w:rsidR="000119C2" w:rsidRPr="000119C2" w:rsidRDefault="000119C2" w:rsidP="000119C2">
      <w:pPr>
        <w:pStyle w:val="af2"/>
        <w:keepNext/>
        <w:rPr>
          <w:b/>
          <w:i w:val="0"/>
          <w:sz w:val="22"/>
          <w:szCs w:val="22"/>
        </w:rPr>
      </w:pPr>
      <w:bookmarkStart w:id="16" w:name="_Toc133954645"/>
      <w:r w:rsidRPr="000119C2">
        <w:rPr>
          <w:b/>
          <w:i w:val="0"/>
          <w:sz w:val="22"/>
          <w:szCs w:val="22"/>
        </w:rPr>
        <w:t xml:space="preserve">Таблица </w:t>
      </w:r>
      <w:r w:rsidR="0069410C">
        <w:rPr>
          <w:b/>
          <w:i w:val="0"/>
          <w:sz w:val="22"/>
          <w:szCs w:val="22"/>
        </w:rPr>
        <w:fldChar w:fldCharType="begin"/>
      </w:r>
      <w:r w:rsidR="0069410C">
        <w:rPr>
          <w:b/>
          <w:i w:val="0"/>
          <w:sz w:val="22"/>
          <w:szCs w:val="22"/>
        </w:rPr>
        <w:instrText xml:space="preserve"> STYLEREF 1 \s </w:instrText>
      </w:r>
      <w:r w:rsidR="0069410C">
        <w:rPr>
          <w:b/>
          <w:i w:val="0"/>
          <w:sz w:val="22"/>
          <w:szCs w:val="22"/>
        </w:rPr>
        <w:fldChar w:fldCharType="separate"/>
      </w:r>
      <w:r w:rsidR="00C36EC5">
        <w:rPr>
          <w:b/>
          <w:i w:val="0"/>
          <w:noProof/>
          <w:sz w:val="22"/>
          <w:szCs w:val="22"/>
        </w:rPr>
        <w:t>3</w:t>
      </w:r>
      <w:r w:rsidR="0069410C">
        <w:rPr>
          <w:b/>
          <w:i w:val="0"/>
          <w:sz w:val="22"/>
          <w:szCs w:val="22"/>
        </w:rPr>
        <w:fldChar w:fldCharType="end"/>
      </w:r>
      <w:r w:rsidR="0069410C">
        <w:rPr>
          <w:b/>
          <w:i w:val="0"/>
          <w:sz w:val="22"/>
          <w:szCs w:val="22"/>
        </w:rPr>
        <w:t>–</w:t>
      </w:r>
      <w:r w:rsidR="0069410C">
        <w:rPr>
          <w:b/>
          <w:i w:val="0"/>
          <w:sz w:val="22"/>
          <w:szCs w:val="22"/>
        </w:rPr>
        <w:fldChar w:fldCharType="begin"/>
      </w:r>
      <w:r w:rsidR="0069410C">
        <w:rPr>
          <w:b/>
          <w:i w:val="0"/>
          <w:sz w:val="22"/>
          <w:szCs w:val="22"/>
        </w:rPr>
        <w:instrText xml:space="preserve"> SEQ Таблица \* ARABIC \s 1 </w:instrText>
      </w:r>
      <w:r w:rsidR="0069410C">
        <w:rPr>
          <w:b/>
          <w:i w:val="0"/>
          <w:sz w:val="22"/>
          <w:szCs w:val="22"/>
        </w:rPr>
        <w:fldChar w:fldCharType="separate"/>
      </w:r>
      <w:r w:rsidR="00C36EC5">
        <w:rPr>
          <w:b/>
          <w:i w:val="0"/>
          <w:noProof/>
          <w:sz w:val="22"/>
          <w:szCs w:val="22"/>
        </w:rPr>
        <w:t>7</w:t>
      </w:r>
      <w:r w:rsidR="0069410C">
        <w:rPr>
          <w:b/>
          <w:i w:val="0"/>
          <w:sz w:val="22"/>
          <w:szCs w:val="22"/>
        </w:rPr>
        <w:fldChar w:fldCharType="end"/>
      </w:r>
      <w:r w:rsidR="003C0240">
        <w:rPr>
          <w:b/>
          <w:i w:val="0"/>
          <w:sz w:val="22"/>
          <w:szCs w:val="22"/>
        </w:rPr>
        <w:t xml:space="preserve"> </w:t>
      </w:r>
      <w:r w:rsidR="003C0240" w:rsidRPr="003C0240">
        <w:rPr>
          <w:b/>
          <w:i w:val="0"/>
          <w:sz w:val="22"/>
          <w:szCs w:val="22"/>
        </w:rPr>
        <w:t>Тепловой баланс системы теплоснабжения на базе котельной ООО «ТГК-1»  в зоне деятельности единой теплоснабжающей организац</w:t>
      </w:r>
      <w:r w:rsidR="003C0240">
        <w:rPr>
          <w:b/>
          <w:i w:val="0"/>
          <w:sz w:val="22"/>
          <w:szCs w:val="22"/>
        </w:rPr>
        <w:t>ии</w:t>
      </w:r>
      <w:r w:rsidR="003C0240" w:rsidRPr="003C0240">
        <w:rPr>
          <w:b/>
          <w:i w:val="0"/>
          <w:sz w:val="22"/>
          <w:szCs w:val="22"/>
        </w:rPr>
        <w:t xml:space="preserve"> №2 за 202</w:t>
      </w:r>
      <w:r w:rsidR="00C36EC5">
        <w:rPr>
          <w:b/>
          <w:i w:val="0"/>
          <w:sz w:val="22"/>
          <w:szCs w:val="22"/>
        </w:rPr>
        <w:t>4</w:t>
      </w:r>
      <w:r w:rsidR="003C0240" w:rsidRPr="003C0240">
        <w:rPr>
          <w:b/>
          <w:i w:val="0"/>
          <w:sz w:val="22"/>
          <w:szCs w:val="22"/>
        </w:rPr>
        <w:t xml:space="preserve"> год и на период до 2040 года, Гкал/ч</w:t>
      </w:r>
      <w:bookmarkEnd w:id="16"/>
    </w:p>
    <w:tbl>
      <w:tblPr>
        <w:tblW w:w="15016" w:type="dxa"/>
        <w:tblLayout w:type="fixed"/>
        <w:tblLook w:val="04A0" w:firstRow="1" w:lastRow="0" w:firstColumn="1" w:lastColumn="0" w:noHBand="0" w:noVBand="1"/>
      </w:tblPr>
      <w:tblGrid>
        <w:gridCol w:w="4926"/>
        <w:gridCol w:w="1122"/>
        <w:gridCol w:w="1020"/>
        <w:gridCol w:w="1020"/>
        <w:gridCol w:w="1020"/>
        <w:gridCol w:w="1020"/>
        <w:gridCol w:w="1020"/>
        <w:gridCol w:w="1020"/>
        <w:gridCol w:w="1020"/>
        <w:gridCol w:w="1023"/>
        <w:gridCol w:w="805"/>
      </w:tblGrid>
      <w:tr w:rsidR="000119C2" w:rsidRPr="006D4B7B" w14:paraId="1AE94DE5" w14:textId="77777777" w:rsidTr="007E04D1">
        <w:trPr>
          <w:trHeight w:val="259"/>
        </w:trPr>
        <w:tc>
          <w:tcPr>
            <w:tcW w:w="492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8C7DFBD" w14:textId="77777777" w:rsidR="000119C2" w:rsidRPr="006D4B7B" w:rsidRDefault="000119C2" w:rsidP="000119C2">
            <w:pPr>
              <w:jc w:val="center"/>
              <w:rPr>
                <w:rFonts w:cs="Arial"/>
                <w:b/>
                <w:bCs/>
                <w:color w:val="000000"/>
                <w:sz w:val="20"/>
                <w:szCs w:val="20"/>
              </w:rPr>
            </w:pPr>
            <w:r w:rsidRPr="006D4B7B">
              <w:rPr>
                <w:rFonts w:cs="Arial"/>
                <w:b/>
                <w:bCs/>
                <w:color w:val="000000"/>
                <w:sz w:val="20"/>
                <w:szCs w:val="20"/>
              </w:rPr>
              <w:t>Теплоисточник №</w:t>
            </w:r>
            <w:r w:rsidR="003C0240">
              <w:rPr>
                <w:rFonts w:cs="Arial"/>
                <w:b/>
                <w:bCs/>
                <w:color w:val="000000"/>
                <w:sz w:val="20"/>
                <w:szCs w:val="20"/>
              </w:rPr>
              <w:t>5</w:t>
            </w:r>
          </w:p>
        </w:tc>
        <w:tc>
          <w:tcPr>
            <w:tcW w:w="1122" w:type="dxa"/>
            <w:tcBorders>
              <w:top w:val="single" w:sz="8" w:space="0" w:color="auto"/>
              <w:left w:val="nil"/>
              <w:bottom w:val="single" w:sz="8" w:space="0" w:color="auto"/>
              <w:right w:val="single" w:sz="8" w:space="0" w:color="auto"/>
            </w:tcBorders>
            <w:shd w:val="clear" w:color="auto" w:fill="auto"/>
            <w:vAlign w:val="center"/>
            <w:hideMark/>
          </w:tcPr>
          <w:p w14:paraId="06DF3293" w14:textId="77777777" w:rsidR="000119C2" w:rsidRPr="006D4B7B" w:rsidRDefault="000119C2" w:rsidP="000119C2">
            <w:pPr>
              <w:jc w:val="center"/>
              <w:rPr>
                <w:rFonts w:cs="Arial"/>
                <w:b/>
                <w:bCs/>
                <w:color w:val="000000"/>
                <w:sz w:val="20"/>
                <w:szCs w:val="20"/>
              </w:rPr>
            </w:pPr>
            <w:r w:rsidRPr="006D4B7B">
              <w:rPr>
                <w:rFonts w:cs="Arial"/>
                <w:b/>
                <w:bCs/>
                <w:color w:val="000000"/>
                <w:sz w:val="20"/>
                <w:szCs w:val="20"/>
              </w:rPr>
              <w:t>ЕТО №</w:t>
            </w:r>
            <w:r w:rsidR="003C0240">
              <w:rPr>
                <w:rFonts w:cs="Arial"/>
                <w:b/>
                <w:bCs/>
                <w:color w:val="000000"/>
                <w:sz w:val="20"/>
                <w:szCs w:val="20"/>
              </w:rPr>
              <w:t>2</w:t>
            </w:r>
          </w:p>
        </w:tc>
        <w:tc>
          <w:tcPr>
            <w:tcW w:w="8968" w:type="dxa"/>
            <w:gridSpan w:val="9"/>
            <w:tcBorders>
              <w:top w:val="single" w:sz="8" w:space="0" w:color="auto"/>
              <w:left w:val="nil"/>
              <w:bottom w:val="single" w:sz="8" w:space="0" w:color="auto"/>
              <w:right w:val="single" w:sz="8" w:space="0" w:color="000000"/>
            </w:tcBorders>
            <w:shd w:val="clear" w:color="auto" w:fill="auto"/>
            <w:vAlign w:val="center"/>
            <w:hideMark/>
          </w:tcPr>
          <w:p w14:paraId="3BA3EDDF" w14:textId="77777777" w:rsidR="000119C2" w:rsidRPr="006D4B7B" w:rsidRDefault="00F51D72" w:rsidP="000119C2">
            <w:pPr>
              <w:jc w:val="center"/>
              <w:rPr>
                <w:rFonts w:cs="Arial"/>
                <w:b/>
                <w:bCs/>
                <w:color w:val="000000"/>
                <w:sz w:val="20"/>
                <w:szCs w:val="20"/>
              </w:rPr>
            </w:pPr>
            <w:r w:rsidRPr="00D72DEB">
              <w:rPr>
                <w:rFonts w:cs="Arial"/>
                <w:b/>
                <w:bCs/>
                <w:color w:val="000000"/>
                <w:sz w:val="20"/>
                <w:szCs w:val="20"/>
              </w:rPr>
              <w:t>Котельная</w:t>
            </w:r>
            <w:r w:rsidRPr="003C0240">
              <w:rPr>
                <w:b/>
                <w:szCs w:val="22"/>
              </w:rPr>
              <w:t xml:space="preserve"> ООО «ТГК-1»</w:t>
            </w:r>
            <w:r>
              <w:rPr>
                <w:b/>
                <w:szCs w:val="22"/>
              </w:rPr>
              <w:t xml:space="preserve"> город</w:t>
            </w:r>
          </w:p>
        </w:tc>
      </w:tr>
      <w:tr w:rsidR="00C36EC5" w:rsidRPr="006D4B7B" w14:paraId="66AC0E07" w14:textId="77777777" w:rsidTr="007E04D1">
        <w:trPr>
          <w:trHeight w:val="367"/>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035E016B" w14:textId="77777777" w:rsidR="00C36EC5" w:rsidRPr="006D4B7B" w:rsidRDefault="00C36EC5" w:rsidP="00C36EC5">
            <w:pPr>
              <w:jc w:val="center"/>
              <w:rPr>
                <w:rFonts w:cs="Arial"/>
                <w:b/>
                <w:bCs/>
                <w:color w:val="000000"/>
                <w:sz w:val="20"/>
                <w:szCs w:val="20"/>
              </w:rPr>
            </w:pPr>
            <w:r w:rsidRPr="006D4B7B">
              <w:rPr>
                <w:rFonts w:cs="Arial"/>
                <w:b/>
                <w:bCs/>
                <w:color w:val="000000"/>
                <w:sz w:val="20"/>
                <w:szCs w:val="20"/>
              </w:rPr>
              <w:t>Показатель</w:t>
            </w:r>
          </w:p>
        </w:tc>
        <w:tc>
          <w:tcPr>
            <w:tcW w:w="1122" w:type="dxa"/>
            <w:tcBorders>
              <w:top w:val="nil"/>
              <w:left w:val="nil"/>
              <w:bottom w:val="single" w:sz="8" w:space="0" w:color="auto"/>
              <w:right w:val="single" w:sz="8" w:space="0" w:color="auto"/>
            </w:tcBorders>
            <w:shd w:val="clear" w:color="auto" w:fill="auto"/>
            <w:vAlign w:val="center"/>
            <w:hideMark/>
          </w:tcPr>
          <w:p w14:paraId="48691454" w14:textId="77777777" w:rsidR="00C36EC5" w:rsidRPr="006D4B7B" w:rsidRDefault="00C36EC5" w:rsidP="00C36EC5">
            <w:pPr>
              <w:jc w:val="center"/>
              <w:rPr>
                <w:rFonts w:cs="Arial"/>
                <w:b/>
                <w:bCs/>
                <w:color w:val="000000"/>
                <w:sz w:val="20"/>
                <w:szCs w:val="20"/>
              </w:rPr>
            </w:pPr>
            <w:r w:rsidRPr="006D4B7B">
              <w:rPr>
                <w:rFonts w:cs="Arial"/>
                <w:b/>
                <w:bCs/>
                <w:color w:val="000000"/>
                <w:sz w:val="20"/>
                <w:szCs w:val="20"/>
              </w:rPr>
              <w:t>Ед. изм.</w:t>
            </w:r>
          </w:p>
        </w:tc>
        <w:tc>
          <w:tcPr>
            <w:tcW w:w="1020" w:type="dxa"/>
            <w:tcBorders>
              <w:top w:val="nil"/>
              <w:left w:val="nil"/>
              <w:bottom w:val="single" w:sz="8" w:space="0" w:color="auto"/>
              <w:right w:val="single" w:sz="8" w:space="0" w:color="auto"/>
            </w:tcBorders>
            <w:shd w:val="clear" w:color="auto" w:fill="auto"/>
            <w:vAlign w:val="center"/>
            <w:hideMark/>
          </w:tcPr>
          <w:p w14:paraId="023DA5AC" w14:textId="0E884C4D" w:rsidR="00C36EC5" w:rsidRPr="006D4B7B" w:rsidRDefault="00C36EC5" w:rsidP="00C36EC5">
            <w:pPr>
              <w:jc w:val="center"/>
              <w:rPr>
                <w:rFonts w:cs="Arial"/>
                <w:b/>
                <w:bCs/>
                <w:color w:val="000000"/>
                <w:sz w:val="20"/>
                <w:szCs w:val="20"/>
              </w:rPr>
            </w:pPr>
            <w:r>
              <w:rPr>
                <w:rFonts w:cs="Arial"/>
                <w:b/>
                <w:bCs/>
                <w:color w:val="000000"/>
                <w:sz w:val="20"/>
                <w:szCs w:val="20"/>
              </w:rPr>
              <w:t>2022</w:t>
            </w:r>
          </w:p>
        </w:tc>
        <w:tc>
          <w:tcPr>
            <w:tcW w:w="1020" w:type="dxa"/>
            <w:tcBorders>
              <w:top w:val="nil"/>
              <w:left w:val="nil"/>
              <w:bottom w:val="single" w:sz="8" w:space="0" w:color="auto"/>
              <w:right w:val="single" w:sz="8" w:space="0" w:color="auto"/>
            </w:tcBorders>
            <w:shd w:val="clear" w:color="auto" w:fill="auto"/>
            <w:vAlign w:val="center"/>
            <w:hideMark/>
          </w:tcPr>
          <w:p w14:paraId="12097215" w14:textId="48C0C675" w:rsidR="00C36EC5" w:rsidRPr="006D4B7B" w:rsidRDefault="00C36EC5" w:rsidP="00C36EC5">
            <w:pPr>
              <w:jc w:val="center"/>
              <w:rPr>
                <w:rFonts w:cs="Arial"/>
                <w:b/>
                <w:bCs/>
                <w:color w:val="000000"/>
                <w:sz w:val="20"/>
                <w:szCs w:val="20"/>
              </w:rPr>
            </w:pPr>
            <w:r>
              <w:rPr>
                <w:rFonts w:cs="Arial"/>
                <w:b/>
                <w:bCs/>
                <w:color w:val="000000"/>
                <w:sz w:val="20"/>
                <w:szCs w:val="20"/>
              </w:rPr>
              <w:t>2023</w:t>
            </w:r>
          </w:p>
        </w:tc>
        <w:tc>
          <w:tcPr>
            <w:tcW w:w="1020" w:type="dxa"/>
            <w:tcBorders>
              <w:top w:val="nil"/>
              <w:left w:val="nil"/>
              <w:bottom w:val="single" w:sz="8" w:space="0" w:color="auto"/>
              <w:right w:val="single" w:sz="8" w:space="0" w:color="auto"/>
            </w:tcBorders>
            <w:shd w:val="clear" w:color="auto" w:fill="auto"/>
            <w:vAlign w:val="center"/>
            <w:hideMark/>
          </w:tcPr>
          <w:p w14:paraId="0F6A44C2" w14:textId="250D9C90" w:rsidR="00C36EC5" w:rsidRPr="006D4B7B" w:rsidRDefault="00C36EC5" w:rsidP="00C36EC5">
            <w:pPr>
              <w:jc w:val="center"/>
              <w:rPr>
                <w:rFonts w:cs="Arial"/>
                <w:b/>
                <w:bCs/>
                <w:color w:val="000000"/>
                <w:sz w:val="20"/>
                <w:szCs w:val="20"/>
              </w:rPr>
            </w:pPr>
            <w:r>
              <w:rPr>
                <w:rFonts w:cs="Arial"/>
                <w:b/>
                <w:bCs/>
                <w:color w:val="000000"/>
                <w:sz w:val="20"/>
                <w:szCs w:val="20"/>
              </w:rPr>
              <w:t>2024</w:t>
            </w:r>
          </w:p>
        </w:tc>
        <w:tc>
          <w:tcPr>
            <w:tcW w:w="1020" w:type="dxa"/>
            <w:tcBorders>
              <w:top w:val="nil"/>
              <w:left w:val="nil"/>
              <w:bottom w:val="single" w:sz="8" w:space="0" w:color="auto"/>
              <w:right w:val="single" w:sz="8" w:space="0" w:color="auto"/>
            </w:tcBorders>
            <w:shd w:val="clear" w:color="auto" w:fill="auto"/>
            <w:vAlign w:val="center"/>
            <w:hideMark/>
          </w:tcPr>
          <w:p w14:paraId="7ADC88A3" w14:textId="17C49E5F" w:rsidR="00C36EC5" w:rsidRPr="006D4B7B" w:rsidRDefault="00C36EC5" w:rsidP="00C36EC5">
            <w:pPr>
              <w:jc w:val="center"/>
              <w:rPr>
                <w:rFonts w:cs="Arial"/>
                <w:b/>
                <w:bCs/>
                <w:color w:val="000000"/>
                <w:sz w:val="20"/>
                <w:szCs w:val="20"/>
              </w:rPr>
            </w:pPr>
            <w:r>
              <w:rPr>
                <w:rFonts w:cs="Arial"/>
                <w:b/>
                <w:bCs/>
                <w:color w:val="000000"/>
                <w:sz w:val="20"/>
                <w:szCs w:val="20"/>
              </w:rPr>
              <w:t>2025</w:t>
            </w:r>
          </w:p>
        </w:tc>
        <w:tc>
          <w:tcPr>
            <w:tcW w:w="1020" w:type="dxa"/>
            <w:tcBorders>
              <w:top w:val="nil"/>
              <w:left w:val="nil"/>
              <w:bottom w:val="single" w:sz="8" w:space="0" w:color="auto"/>
              <w:right w:val="single" w:sz="8" w:space="0" w:color="auto"/>
            </w:tcBorders>
            <w:shd w:val="clear" w:color="auto" w:fill="auto"/>
            <w:vAlign w:val="center"/>
            <w:hideMark/>
          </w:tcPr>
          <w:p w14:paraId="7972BDF6" w14:textId="2B55903A" w:rsidR="00C36EC5" w:rsidRPr="006D4B7B" w:rsidRDefault="00C36EC5" w:rsidP="00C36EC5">
            <w:pPr>
              <w:jc w:val="center"/>
              <w:rPr>
                <w:rFonts w:cs="Arial"/>
                <w:b/>
                <w:bCs/>
                <w:color w:val="000000"/>
                <w:sz w:val="20"/>
                <w:szCs w:val="20"/>
              </w:rPr>
            </w:pPr>
            <w:r>
              <w:rPr>
                <w:rFonts w:cs="Arial"/>
                <w:b/>
                <w:bCs/>
                <w:color w:val="000000"/>
                <w:sz w:val="20"/>
                <w:szCs w:val="20"/>
              </w:rPr>
              <w:t>2026</w:t>
            </w:r>
          </w:p>
        </w:tc>
        <w:tc>
          <w:tcPr>
            <w:tcW w:w="1020" w:type="dxa"/>
            <w:tcBorders>
              <w:top w:val="nil"/>
              <w:left w:val="nil"/>
              <w:bottom w:val="single" w:sz="8" w:space="0" w:color="auto"/>
              <w:right w:val="single" w:sz="8" w:space="0" w:color="auto"/>
            </w:tcBorders>
            <w:shd w:val="clear" w:color="auto" w:fill="auto"/>
            <w:vAlign w:val="center"/>
            <w:hideMark/>
          </w:tcPr>
          <w:p w14:paraId="41EE842C" w14:textId="4111E6F6" w:rsidR="00C36EC5" w:rsidRPr="006D4B7B" w:rsidRDefault="00C36EC5" w:rsidP="00C36EC5">
            <w:pPr>
              <w:jc w:val="center"/>
              <w:rPr>
                <w:rFonts w:cs="Arial"/>
                <w:b/>
                <w:bCs/>
                <w:color w:val="000000"/>
                <w:sz w:val="20"/>
                <w:szCs w:val="20"/>
              </w:rPr>
            </w:pPr>
            <w:r>
              <w:rPr>
                <w:rFonts w:cs="Arial"/>
                <w:b/>
                <w:bCs/>
                <w:color w:val="000000"/>
                <w:sz w:val="20"/>
                <w:szCs w:val="20"/>
              </w:rPr>
              <w:t>2027</w:t>
            </w:r>
          </w:p>
        </w:tc>
        <w:tc>
          <w:tcPr>
            <w:tcW w:w="1020" w:type="dxa"/>
            <w:tcBorders>
              <w:top w:val="nil"/>
              <w:left w:val="nil"/>
              <w:bottom w:val="single" w:sz="8" w:space="0" w:color="auto"/>
              <w:right w:val="single" w:sz="8" w:space="0" w:color="auto"/>
            </w:tcBorders>
            <w:shd w:val="clear" w:color="auto" w:fill="auto"/>
            <w:vAlign w:val="center"/>
            <w:hideMark/>
          </w:tcPr>
          <w:p w14:paraId="765164EC" w14:textId="45635157" w:rsidR="00C36EC5" w:rsidRPr="006D4B7B" w:rsidRDefault="00C36EC5" w:rsidP="00C36EC5">
            <w:pPr>
              <w:jc w:val="center"/>
              <w:rPr>
                <w:rFonts w:cs="Arial"/>
                <w:b/>
                <w:bCs/>
                <w:color w:val="000000"/>
                <w:sz w:val="20"/>
                <w:szCs w:val="20"/>
              </w:rPr>
            </w:pPr>
            <w:r>
              <w:rPr>
                <w:rFonts w:cs="Arial"/>
                <w:b/>
                <w:bCs/>
                <w:color w:val="000000"/>
                <w:sz w:val="20"/>
                <w:szCs w:val="20"/>
              </w:rPr>
              <w:t>2030</w:t>
            </w:r>
          </w:p>
        </w:tc>
        <w:tc>
          <w:tcPr>
            <w:tcW w:w="1023" w:type="dxa"/>
            <w:tcBorders>
              <w:top w:val="nil"/>
              <w:left w:val="nil"/>
              <w:bottom w:val="single" w:sz="8" w:space="0" w:color="auto"/>
              <w:right w:val="single" w:sz="8" w:space="0" w:color="auto"/>
            </w:tcBorders>
            <w:shd w:val="clear" w:color="auto" w:fill="auto"/>
            <w:vAlign w:val="center"/>
            <w:hideMark/>
          </w:tcPr>
          <w:p w14:paraId="2B99A2E1" w14:textId="071341B2" w:rsidR="00C36EC5" w:rsidRPr="006D4B7B" w:rsidRDefault="00C36EC5" w:rsidP="00C36EC5">
            <w:pPr>
              <w:jc w:val="center"/>
              <w:rPr>
                <w:rFonts w:cs="Arial"/>
                <w:b/>
                <w:bCs/>
                <w:color w:val="000000"/>
                <w:sz w:val="20"/>
                <w:szCs w:val="20"/>
              </w:rPr>
            </w:pPr>
            <w:r>
              <w:rPr>
                <w:rFonts w:cs="Arial"/>
                <w:b/>
                <w:bCs/>
                <w:color w:val="000000"/>
                <w:sz w:val="20"/>
                <w:szCs w:val="20"/>
              </w:rPr>
              <w:t>2035</w:t>
            </w:r>
          </w:p>
        </w:tc>
        <w:tc>
          <w:tcPr>
            <w:tcW w:w="805" w:type="dxa"/>
            <w:tcBorders>
              <w:top w:val="nil"/>
              <w:left w:val="nil"/>
              <w:bottom w:val="single" w:sz="8" w:space="0" w:color="auto"/>
              <w:right w:val="single" w:sz="8" w:space="0" w:color="auto"/>
            </w:tcBorders>
            <w:shd w:val="clear" w:color="auto" w:fill="auto"/>
            <w:vAlign w:val="center"/>
            <w:hideMark/>
          </w:tcPr>
          <w:p w14:paraId="400A5001" w14:textId="13902D34" w:rsidR="00C36EC5" w:rsidRPr="006D4B7B" w:rsidRDefault="00C36EC5" w:rsidP="00C36EC5">
            <w:pPr>
              <w:jc w:val="center"/>
              <w:rPr>
                <w:rFonts w:cs="Arial"/>
                <w:b/>
                <w:bCs/>
                <w:color w:val="000000"/>
                <w:sz w:val="20"/>
                <w:szCs w:val="20"/>
              </w:rPr>
            </w:pPr>
            <w:r>
              <w:rPr>
                <w:rFonts w:cs="Arial"/>
                <w:b/>
                <w:bCs/>
                <w:color w:val="000000"/>
                <w:sz w:val="20"/>
                <w:szCs w:val="20"/>
              </w:rPr>
              <w:t>2040</w:t>
            </w:r>
          </w:p>
        </w:tc>
      </w:tr>
      <w:tr w:rsidR="00C36EC5" w:rsidRPr="006D4B7B" w14:paraId="56703210"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71A3104F" w14:textId="77777777" w:rsidR="00C36EC5" w:rsidRPr="006D4B7B" w:rsidRDefault="00C36EC5" w:rsidP="00C36EC5">
            <w:pPr>
              <w:rPr>
                <w:rFonts w:cs="Arial"/>
                <w:color w:val="000000"/>
                <w:sz w:val="20"/>
                <w:szCs w:val="20"/>
              </w:rPr>
            </w:pPr>
            <w:r w:rsidRPr="006D4B7B">
              <w:rPr>
                <w:rFonts w:cs="Arial"/>
                <w:color w:val="000000"/>
                <w:sz w:val="20"/>
                <w:szCs w:val="20"/>
              </w:rPr>
              <w:t>Установленная тепловая мощность, в том числе:</w:t>
            </w:r>
          </w:p>
        </w:tc>
        <w:tc>
          <w:tcPr>
            <w:tcW w:w="1122" w:type="dxa"/>
            <w:tcBorders>
              <w:top w:val="nil"/>
              <w:left w:val="nil"/>
              <w:bottom w:val="single" w:sz="8" w:space="0" w:color="auto"/>
              <w:right w:val="single" w:sz="8" w:space="0" w:color="auto"/>
            </w:tcBorders>
            <w:shd w:val="clear" w:color="auto" w:fill="auto"/>
            <w:vAlign w:val="center"/>
            <w:hideMark/>
          </w:tcPr>
          <w:p w14:paraId="17B5AAE0" w14:textId="77777777" w:rsidR="00C36EC5" w:rsidRPr="006D4B7B" w:rsidRDefault="00C36EC5" w:rsidP="00C36EC5">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2F6916BD" w14:textId="32A1B983"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6D9A0F73" w14:textId="75428310"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4A4F90DC" w14:textId="1ED980D9"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697518EB" w14:textId="00CD35D4"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4C49D6C6" w14:textId="3E4E9FDB"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47C136E2" w14:textId="58A66293"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5A63447B" w14:textId="3210D79D" w:rsidR="00C36EC5" w:rsidRDefault="00C36EC5" w:rsidP="00C36EC5">
            <w:pPr>
              <w:jc w:val="center"/>
              <w:rPr>
                <w:rFonts w:cs="Arial"/>
                <w:color w:val="000000"/>
                <w:sz w:val="20"/>
                <w:szCs w:val="20"/>
              </w:rPr>
            </w:pPr>
            <w:r>
              <w:rPr>
                <w:rFonts w:cs="Arial"/>
                <w:color w:val="000000"/>
                <w:sz w:val="20"/>
                <w:szCs w:val="20"/>
              </w:rPr>
              <w:t> </w:t>
            </w:r>
          </w:p>
        </w:tc>
        <w:tc>
          <w:tcPr>
            <w:tcW w:w="1023" w:type="dxa"/>
            <w:tcBorders>
              <w:top w:val="nil"/>
              <w:left w:val="nil"/>
              <w:bottom w:val="single" w:sz="8" w:space="0" w:color="auto"/>
              <w:right w:val="single" w:sz="8" w:space="0" w:color="auto"/>
            </w:tcBorders>
            <w:shd w:val="clear" w:color="auto" w:fill="auto"/>
            <w:vAlign w:val="center"/>
          </w:tcPr>
          <w:p w14:paraId="2D470E5B" w14:textId="0094175A" w:rsidR="00C36EC5" w:rsidRDefault="00C36EC5" w:rsidP="00C36EC5">
            <w:pPr>
              <w:jc w:val="center"/>
              <w:rPr>
                <w:rFonts w:cs="Arial"/>
                <w:color w:val="000000"/>
                <w:sz w:val="20"/>
                <w:szCs w:val="20"/>
              </w:rPr>
            </w:pPr>
            <w:r>
              <w:rPr>
                <w:rFonts w:cs="Arial"/>
                <w:color w:val="000000"/>
                <w:sz w:val="20"/>
                <w:szCs w:val="20"/>
              </w:rPr>
              <w:t> </w:t>
            </w:r>
          </w:p>
        </w:tc>
        <w:tc>
          <w:tcPr>
            <w:tcW w:w="805" w:type="dxa"/>
            <w:tcBorders>
              <w:top w:val="nil"/>
              <w:left w:val="nil"/>
              <w:bottom w:val="single" w:sz="8" w:space="0" w:color="auto"/>
              <w:right w:val="single" w:sz="8" w:space="0" w:color="auto"/>
            </w:tcBorders>
            <w:shd w:val="clear" w:color="auto" w:fill="auto"/>
            <w:vAlign w:val="center"/>
          </w:tcPr>
          <w:p w14:paraId="19FE9393" w14:textId="4A2B7AD2" w:rsidR="00C36EC5" w:rsidRDefault="00C36EC5" w:rsidP="00C36EC5">
            <w:pPr>
              <w:jc w:val="center"/>
              <w:rPr>
                <w:rFonts w:cs="Arial"/>
                <w:color w:val="000000"/>
                <w:sz w:val="20"/>
                <w:szCs w:val="20"/>
              </w:rPr>
            </w:pPr>
            <w:r>
              <w:rPr>
                <w:rFonts w:cs="Arial"/>
                <w:color w:val="000000"/>
                <w:sz w:val="20"/>
                <w:szCs w:val="20"/>
              </w:rPr>
              <w:t> </w:t>
            </w:r>
          </w:p>
        </w:tc>
      </w:tr>
      <w:tr w:rsidR="00C36EC5" w:rsidRPr="006D4B7B" w14:paraId="7A426640"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293D6A7A" w14:textId="77777777" w:rsidR="00C36EC5" w:rsidRPr="006D4B7B" w:rsidRDefault="00C36EC5" w:rsidP="00C36EC5">
            <w:pPr>
              <w:rPr>
                <w:rFonts w:cs="Arial"/>
                <w:color w:val="000000"/>
                <w:sz w:val="20"/>
                <w:szCs w:val="20"/>
              </w:rPr>
            </w:pPr>
            <w:r w:rsidRPr="006D4B7B">
              <w:rPr>
                <w:rFonts w:cs="Arial"/>
                <w:color w:val="000000"/>
                <w:sz w:val="20"/>
                <w:szCs w:val="20"/>
              </w:rPr>
              <w:t>Располагаемая тепловая мощность нетто станции</w:t>
            </w:r>
          </w:p>
        </w:tc>
        <w:tc>
          <w:tcPr>
            <w:tcW w:w="1122" w:type="dxa"/>
            <w:tcBorders>
              <w:top w:val="nil"/>
              <w:left w:val="nil"/>
              <w:bottom w:val="single" w:sz="8" w:space="0" w:color="auto"/>
              <w:right w:val="single" w:sz="8" w:space="0" w:color="auto"/>
            </w:tcBorders>
            <w:shd w:val="clear" w:color="auto" w:fill="auto"/>
            <w:vAlign w:val="center"/>
            <w:hideMark/>
          </w:tcPr>
          <w:p w14:paraId="342A9BEB" w14:textId="77777777" w:rsidR="00C36EC5" w:rsidRPr="006D4B7B" w:rsidRDefault="00C36EC5" w:rsidP="00C36EC5">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61AC58CA" w14:textId="685BA55E"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2BD73618" w14:textId="29630E38"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7A430218" w14:textId="263EB8BF"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77B44894" w14:textId="3B55F0B9"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5A514B54" w14:textId="13B83E08"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7BC3AF34" w14:textId="42F9FA6E"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1D2547FE" w14:textId="7720CDF9" w:rsidR="00C36EC5" w:rsidRDefault="00C36EC5" w:rsidP="00C36EC5">
            <w:pPr>
              <w:jc w:val="center"/>
              <w:rPr>
                <w:rFonts w:cs="Arial"/>
                <w:color w:val="000000"/>
                <w:sz w:val="20"/>
                <w:szCs w:val="20"/>
              </w:rPr>
            </w:pPr>
            <w:r>
              <w:rPr>
                <w:rFonts w:cs="Arial"/>
                <w:color w:val="000000"/>
                <w:sz w:val="20"/>
                <w:szCs w:val="20"/>
              </w:rPr>
              <w:t> </w:t>
            </w:r>
          </w:p>
        </w:tc>
        <w:tc>
          <w:tcPr>
            <w:tcW w:w="1023" w:type="dxa"/>
            <w:tcBorders>
              <w:top w:val="nil"/>
              <w:left w:val="nil"/>
              <w:bottom w:val="single" w:sz="8" w:space="0" w:color="auto"/>
              <w:right w:val="single" w:sz="8" w:space="0" w:color="auto"/>
            </w:tcBorders>
            <w:shd w:val="clear" w:color="auto" w:fill="auto"/>
            <w:vAlign w:val="center"/>
          </w:tcPr>
          <w:p w14:paraId="3A47968B" w14:textId="252E03C0" w:rsidR="00C36EC5" w:rsidRDefault="00C36EC5" w:rsidP="00C36EC5">
            <w:pPr>
              <w:jc w:val="center"/>
              <w:rPr>
                <w:rFonts w:cs="Arial"/>
                <w:color w:val="000000"/>
                <w:sz w:val="20"/>
                <w:szCs w:val="20"/>
              </w:rPr>
            </w:pPr>
            <w:r>
              <w:rPr>
                <w:rFonts w:cs="Arial"/>
                <w:color w:val="000000"/>
                <w:sz w:val="20"/>
                <w:szCs w:val="20"/>
              </w:rPr>
              <w:t> </w:t>
            </w:r>
          </w:p>
        </w:tc>
        <w:tc>
          <w:tcPr>
            <w:tcW w:w="805" w:type="dxa"/>
            <w:tcBorders>
              <w:top w:val="nil"/>
              <w:left w:val="nil"/>
              <w:bottom w:val="single" w:sz="8" w:space="0" w:color="auto"/>
              <w:right w:val="single" w:sz="8" w:space="0" w:color="auto"/>
            </w:tcBorders>
            <w:shd w:val="clear" w:color="auto" w:fill="auto"/>
            <w:vAlign w:val="center"/>
          </w:tcPr>
          <w:p w14:paraId="67671FF8" w14:textId="09FA95A6" w:rsidR="00C36EC5" w:rsidRDefault="00C36EC5" w:rsidP="00C36EC5">
            <w:pPr>
              <w:jc w:val="center"/>
              <w:rPr>
                <w:rFonts w:cs="Arial"/>
                <w:color w:val="000000"/>
                <w:sz w:val="20"/>
                <w:szCs w:val="20"/>
              </w:rPr>
            </w:pPr>
            <w:r>
              <w:rPr>
                <w:rFonts w:cs="Arial"/>
                <w:color w:val="000000"/>
                <w:sz w:val="20"/>
                <w:szCs w:val="20"/>
              </w:rPr>
              <w:t> </w:t>
            </w:r>
          </w:p>
        </w:tc>
      </w:tr>
      <w:tr w:rsidR="00C36EC5" w:rsidRPr="006D4B7B" w14:paraId="68CDA77A"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60599A70" w14:textId="77777777" w:rsidR="00C36EC5" w:rsidRPr="006D4B7B" w:rsidRDefault="00C36EC5" w:rsidP="00C36EC5">
            <w:pPr>
              <w:rPr>
                <w:rFonts w:cs="Arial"/>
                <w:color w:val="000000"/>
                <w:sz w:val="20"/>
                <w:szCs w:val="20"/>
              </w:rPr>
            </w:pPr>
            <w:r w:rsidRPr="006D4B7B">
              <w:rPr>
                <w:rFonts w:cs="Arial"/>
                <w:color w:val="000000"/>
                <w:sz w:val="20"/>
                <w:szCs w:val="20"/>
              </w:rPr>
              <w:t>Затраты тепла на собственные нужды станции в горячей воде</w:t>
            </w:r>
          </w:p>
        </w:tc>
        <w:tc>
          <w:tcPr>
            <w:tcW w:w="1122" w:type="dxa"/>
            <w:tcBorders>
              <w:top w:val="nil"/>
              <w:left w:val="nil"/>
              <w:bottom w:val="single" w:sz="8" w:space="0" w:color="auto"/>
              <w:right w:val="single" w:sz="8" w:space="0" w:color="auto"/>
            </w:tcBorders>
            <w:shd w:val="clear" w:color="auto" w:fill="auto"/>
            <w:vAlign w:val="center"/>
            <w:hideMark/>
          </w:tcPr>
          <w:p w14:paraId="688697D2" w14:textId="77777777" w:rsidR="00C36EC5" w:rsidRPr="006D4B7B" w:rsidRDefault="00C36EC5" w:rsidP="00C36EC5">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0E7B4B07" w14:textId="0B5ABA3B"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2AFA0910" w14:textId="4F54F098"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553A6328" w14:textId="4EFDC72C"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3BFAE626" w14:textId="311A1AB3"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235C19DF" w14:textId="152BF82F"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1F59403A" w14:textId="004A4C6E"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3E01BE19" w14:textId="1062ED8A" w:rsidR="00C36EC5" w:rsidRDefault="00C36EC5" w:rsidP="00C36EC5">
            <w:pPr>
              <w:jc w:val="center"/>
              <w:rPr>
                <w:rFonts w:cs="Arial"/>
                <w:color w:val="000000"/>
                <w:sz w:val="20"/>
                <w:szCs w:val="20"/>
              </w:rPr>
            </w:pPr>
            <w:r>
              <w:rPr>
                <w:rFonts w:cs="Arial"/>
                <w:color w:val="000000"/>
                <w:sz w:val="20"/>
                <w:szCs w:val="20"/>
              </w:rPr>
              <w:t> </w:t>
            </w:r>
          </w:p>
        </w:tc>
        <w:tc>
          <w:tcPr>
            <w:tcW w:w="1023" w:type="dxa"/>
            <w:tcBorders>
              <w:top w:val="nil"/>
              <w:left w:val="nil"/>
              <w:bottom w:val="single" w:sz="8" w:space="0" w:color="auto"/>
              <w:right w:val="single" w:sz="8" w:space="0" w:color="auto"/>
            </w:tcBorders>
            <w:shd w:val="clear" w:color="auto" w:fill="auto"/>
            <w:vAlign w:val="center"/>
          </w:tcPr>
          <w:p w14:paraId="63E6946E" w14:textId="2501BC54" w:rsidR="00C36EC5" w:rsidRDefault="00C36EC5" w:rsidP="00C36EC5">
            <w:pPr>
              <w:jc w:val="center"/>
              <w:rPr>
                <w:rFonts w:cs="Arial"/>
                <w:color w:val="000000"/>
                <w:sz w:val="20"/>
                <w:szCs w:val="20"/>
              </w:rPr>
            </w:pPr>
            <w:r>
              <w:rPr>
                <w:rFonts w:cs="Arial"/>
                <w:color w:val="000000"/>
                <w:sz w:val="20"/>
                <w:szCs w:val="20"/>
              </w:rPr>
              <w:t> </w:t>
            </w:r>
          </w:p>
        </w:tc>
        <w:tc>
          <w:tcPr>
            <w:tcW w:w="805" w:type="dxa"/>
            <w:tcBorders>
              <w:top w:val="nil"/>
              <w:left w:val="nil"/>
              <w:bottom w:val="single" w:sz="8" w:space="0" w:color="auto"/>
              <w:right w:val="single" w:sz="8" w:space="0" w:color="auto"/>
            </w:tcBorders>
            <w:shd w:val="clear" w:color="auto" w:fill="auto"/>
            <w:vAlign w:val="center"/>
          </w:tcPr>
          <w:p w14:paraId="1FD92784" w14:textId="5043ED38" w:rsidR="00C36EC5" w:rsidRDefault="00C36EC5" w:rsidP="00C36EC5">
            <w:pPr>
              <w:jc w:val="center"/>
              <w:rPr>
                <w:rFonts w:cs="Arial"/>
                <w:color w:val="000000"/>
                <w:sz w:val="20"/>
                <w:szCs w:val="20"/>
              </w:rPr>
            </w:pPr>
            <w:r>
              <w:rPr>
                <w:rFonts w:cs="Arial"/>
                <w:color w:val="000000"/>
                <w:sz w:val="20"/>
                <w:szCs w:val="20"/>
              </w:rPr>
              <w:t> </w:t>
            </w:r>
          </w:p>
        </w:tc>
      </w:tr>
      <w:tr w:rsidR="00C36EC5" w:rsidRPr="006D4B7B" w14:paraId="0A0326CE"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349ED9D3" w14:textId="77777777" w:rsidR="00C36EC5" w:rsidRPr="006D4B7B" w:rsidRDefault="00C36EC5" w:rsidP="00C36EC5">
            <w:pPr>
              <w:rPr>
                <w:rFonts w:cs="Arial"/>
                <w:color w:val="000000"/>
                <w:sz w:val="20"/>
                <w:szCs w:val="20"/>
              </w:rPr>
            </w:pPr>
            <w:r w:rsidRPr="006D4B7B">
              <w:rPr>
                <w:rFonts w:cs="Arial"/>
                <w:color w:val="000000"/>
                <w:sz w:val="20"/>
                <w:szCs w:val="20"/>
              </w:rPr>
              <w:t>Потери в тепловых сетях в горячей воде</w:t>
            </w:r>
          </w:p>
        </w:tc>
        <w:tc>
          <w:tcPr>
            <w:tcW w:w="1122" w:type="dxa"/>
            <w:tcBorders>
              <w:top w:val="nil"/>
              <w:left w:val="nil"/>
              <w:bottom w:val="single" w:sz="8" w:space="0" w:color="auto"/>
              <w:right w:val="single" w:sz="8" w:space="0" w:color="auto"/>
            </w:tcBorders>
            <w:shd w:val="clear" w:color="auto" w:fill="auto"/>
            <w:vAlign w:val="center"/>
            <w:hideMark/>
          </w:tcPr>
          <w:p w14:paraId="4D1739B6" w14:textId="77777777" w:rsidR="00C36EC5" w:rsidRPr="006D4B7B" w:rsidRDefault="00C36EC5" w:rsidP="00C36EC5">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0F0DCE97" w14:textId="16F73BA1"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1FBB37AC" w14:textId="03C74170"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6C537987" w14:textId="68D95852"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596A2B26" w14:textId="23389192"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59063B6D" w14:textId="34C5981B"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5F22B0A5" w14:textId="288C9308"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50DF80EF" w14:textId="50C43A21" w:rsidR="00C36EC5" w:rsidRDefault="00C36EC5" w:rsidP="00C36EC5">
            <w:pPr>
              <w:jc w:val="center"/>
              <w:rPr>
                <w:rFonts w:cs="Arial"/>
                <w:color w:val="000000"/>
                <w:sz w:val="20"/>
                <w:szCs w:val="20"/>
              </w:rPr>
            </w:pPr>
            <w:r>
              <w:rPr>
                <w:rFonts w:cs="Arial"/>
                <w:color w:val="000000"/>
                <w:sz w:val="20"/>
                <w:szCs w:val="20"/>
              </w:rPr>
              <w:t> </w:t>
            </w:r>
          </w:p>
        </w:tc>
        <w:tc>
          <w:tcPr>
            <w:tcW w:w="1023" w:type="dxa"/>
            <w:tcBorders>
              <w:top w:val="nil"/>
              <w:left w:val="nil"/>
              <w:bottom w:val="single" w:sz="8" w:space="0" w:color="auto"/>
              <w:right w:val="single" w:sz="8" w:space="0" w:color="auto"/>
            </w:tcBorders>
            <w:shd w:val="clear" w:color="auto" w:fill="auto"/>
            <w:vAlign w:val="center"/>
          </w:tcPr>
          <w:p w14:paraId="2962263F" w14:textId="21F9B317" w:rsidR="00C36EC5" w:rsidRDefault="00C36EC5" w:rsidP="00C36EC5">
            <w:pPr>
              <w:jc w:val="center"/>
              <w:rPr>
                <w:rFonts w:cs="Arial"/>
                <w:color w:val="000000"/>
                <w:sz w:val="20"/>
                <w:szCs w:val="20"/>
              </w:rPr>
            </w:pPr>
            <w:r>
              <w:rPr>
                <w:rFonts w:cs="Arial"/>
                <w:color w:val="000000"/>
                <w:sz w:val="20"/>
                <w:szCs w:val="20"/>
              </w:rPr>
              <w:t> </w:t>
            </w:r>
          </w:p>
        </w:tc>
        <w:tc>
          <w:tcPr>
            <w:tcW w:w="805" w:type="dxa"/>
            <w:tcBorders>
              <w:top w:val="nil"/>
              <w:left w:val="nil"/>
              <w:bottom w:val="single" w:sz="8" w:space="0" w:color="auto"/>
              <w:right w:val="single" w:sz="8" w:space="0" w:color="auto"/>
            </w:tcBorders>
            <w:shd w:val="clear" w:color="auto" w:fill="auto"/>
            <w:vAlign w:val="center"/>
          </w:tcPr>
          <w:p w14:paraId="3561F510" w14:textId="69523253" w:rsidR="00C36EC5" w:rsidRDefault="00C36EC5" w:rsidP="00C36EC5">
            <w:pPr>
              <w:jc w:val="center"/>
              <w:rPr>
                <w:rFonts w:cs="Arial"/>
                <w:color w:val="000000"/>
                <w:sz w:val="20"/>
                <w:szCs w:val="20"/>
              </w:rPr>
            </w:pPr>
            <w:r>
              <w:rPr>
                <w:rFonts w:cs="Arial"/>
                <w:color w:val="000000"/>
                <w:sz w:val="20"/>
                <w:szCs w:val="20"/>
              </w:rPr>
              <w:t> </w:t>
            </w:r>
          </w:p>
        </w:tc>
      </w:tr>
      <w:tr w:rsidR="00C36EC5" w:rsidRPr="006D4B7B" w14:paraId="1693C662"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35F464F5" w14:textId="77777777" w:rsidR="00C36EC5" w:rsidRPr="006D4B7B" w:rsidRDefault="00C36EC5" w:rsidP="00C36EC5">
            <w:pPr>
              <w:rPr>
                <w:rFonts w:cs="Arial"/>
                <w:color w:val="000000"/>
                <w:sz w:val="20"/>
                <w:szCs w:val="20"/>
              </w:rPr>
            </w:pPr>
            <w:r w:rsidRPr="006D4B7B">
              <w:rPr>
                <w:rFonts w:cs="Arial"/>
                <w:color w:val="000000"/>
                <w:sz w:val="20"/>
                <w:szCs w:val="20"/>
              </w:rPr>
              <w:t>Расчетная нагрузка на хозяйственные нужды</w:t>
            </w:r>
          </w:p>
        </w:tc>
        <w:tc>
          <w:tcPr>
            <w:tcW w:w="1122" w:type="dxa"/>
            <w:tcBorders>
              <w:top w:val="nil"/>
              <w:left w:val="nil"/>
              <w:bottom w:val="single" w:sz="8" w:space="0" w:color="auto"/>
              <w:right w:val="single" w:sz="8" w:space="0" w:color="auto"/>
            </w:tcBorders>
            <w:shd w:val="clear" w:color="auto" w:fill="auto"/>
            <w:vAlign w:val="center"/>
            <w:hideMark/>
          </w:tcPr>
          <w:p w14:paraId="7BD1E6B6" w14:textId="77777777" w:rsidR="00C36EC5" w:rsidRPr="006D4B7B" w:rsidRDefault="00C36EC5" w:rsidP="00C36EC5">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3E8CE0E8" w14:textId="64FBCE4D"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3D9D09CF" w14:textId="79757954"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4C8E28C2" w14:textId="1CB0B5F5"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04BE7D29" w14:textId="5B9DA34A"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1AD449D7" w14:textId="717C2900"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5D217C91" w14:textId="36E84093"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68B4C11B" w14:textId="767D47CE" w:rsidR="00C36EC5" w:rsidRDefault="00C36EC5" w:rsidP="00C36EC5">
            <w:pPr>
              <w:jc w:val="center"/>
              <w:rPr>
                <w:rFonts w:cs="Arial"/>
                <w:color w:val="000000"/>
                <w:sz w:val="20"/>
                <w:szCs w:val="20"/>
              </w:rPr>
            </w:pPr>
            <w:r>
              <w:rPr>
                <w:rFonts w:cs="Arial"/>
                <w:color w:val="000000"/>
                <w:sz w:val="20"/>
                <w:szCs w:val="20"/>
              </w:rPr>
              <w:t> </w:t>
            </w:r>
          </w:p>
        </w:tc>
        <w:tc>
          <w:tcPr>
            <w:tcW w:w="1023" w:type="dxa"/>
            <w:tcBorders>
              <w:top w:val="nil"/>
              <w:left w:val="nil"/>
              <w:bottom w:val="single" w:sz="8" w:space="0" w:color="auto"/>
              <w:right w:val="single" w:sz="8" w:space="0" w:color="auto"/>
            </w:tcBorders>
            <w:shd w:val="clear" w:color="auto" w:fill="auto"/>
            <w:vAlign w:val="center"/>
          </w:tcPr>
          <w:p w14:paraId="7961215D" w14:textId="7C9AEAE5" w:rsidR="00C36EC5" w:rsidRDefault="00C36EC5" w:rsidP="00C36EC5">
            <w:pPr>
              <w:jc w:val="center"/>
              <w:rPr>
                <w:rFonts w:cs="Arial"/>
                <w:color w:val="000000"/>
                <w:sz w:val="20"/>
                <w:szCs w:val="20"/>
              </w:rPr>
            </w:pPr>
            <w:r>
              <w:rPr>
                <w:rFonts w:cs="Arial"/>
                <w:color w:val="000000"/>
                <w:sz w:val="20"/>
                <w:szCs w:val="20"/>
              </w:rPr>
              <w:t> </w:t>
            </w:r>
          </w:p>
        </w:tc>
        <w:tc>
          <w:tcPr>
            <w:tcW w:w="805" w:type="dxa"/>
            <w:tcBorders>
              <w:top w:val="nil"/>
              <w:left w:val="nil"/>
              <w:bottom w:val="single" w:sz="8" w:space="0" w:color="auto"/>
              <w:right w:val="single" w:sz="8" w:space="0" w:color="auto"/>
            </w:tcBorders>
            <w:shd w:val="clear" w:color="auto" w:fill="auto"/>
            <w:vAlign w:val="center"/>
          </w:tcPr>
          <w:p w14:paraId="1E49F6F5" w14:textId="4BBEBB20" w:rsidR="00C36EC5" w:rsidRDefault="00C36EC5" w:rsidP="00C36EC5">
            <w:pPr>
              <w:jc w:val="center"/>
              <w:rPr>
                <w:rFonts w:cs="Arial"/>
                <w:color w:val="000000"/>
                <w:sz w:val="20"/>
                <w:szCs w:val="20"/>
              </w:rPr>
            </w:pPr>
            <w:r>
              <w:rPr>
                <w:rFonts w:cs="Arial"/>
                <w:color w:val="000000"/>
                <w:sz w:val="20"/>
                <w:szCs w:val="20"/>
              </w:rPr>
              <w:t> </w:t>
            </w:r>
          </w:p>
        </w:tc>
      </w:tr>
      <w:tr w:rsidR="001A4915" w:rsidRPr="006D4B7B" w14:paraId="19BE9025"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3E2E6BFA" w14:textId="77777777" w:rsidR="001A4915" w:rsidRPr="006D4B7B" w:rsidRDefault="001A4915" w:rsidP="001A4915">
            <w:pPr>
              <w:rPr>
                <w:rFonts w:cs="Arial"/>
                <w:color w:val="000000"/>
                <w:sz w:val="20"/>
                <w:szCs w:val="20"/>
              </w:rPr>
            </w:pPr>
            <w:r w:rsidRPr="006D4B7B">
              <w:rPr>
                <w:rFonts w:cs="Arial"/>
                <w:color w:val="000000"/>
                <w:sz w:val="20"/>
                <w:szCs w:val="20"/>
              </w:rPr>
              <w:t>Присоединенная договорная тепловая нагрузка в горячей воде</w:t>
            </w:r>
          </w:p>
        </w:tc>
        <w:tc>
          <w:tcPr>
            <w:tcW w:w="1122" w:type="dxa"/>
            <w:tcBorders>
              <w:top w:val="nil"/>
              <w:left w:val="nil"/>
              <w:bottom w:val="single" w:sz="8" w:space="0" w:color="auto"/>
              <w:right w:val="single" w:sz="8" w:space="0" w:color="auto"/>
            </w:tcBorders>
            <w:shd w:val="clear" w:color="auto" w:fill="auto"/>
            <w:vAlign w:val="center"/>
            <w:hideMark/>
          </w:tcPr>
          <w:p w14:paraId="15F12F83" w14:textId="77777777" w:rsidR="001A4915" w:rsidRPr="006D4B7B" w:rsidRDefault="001A4915" w:rsidP="001A4915">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60B87853" w14:textId="3FF4EE32" w:rsidR="001A4915" w:rsidRDefault="001A4915" w:rsidP="001A4915">
            <w:pPr>
              <w:jc w:val="center"/>
              <w:rPr>
                <w:rFonts w:cs="Arial"/>
                <w:color w:val="000000"/>
                <w:sz w:val="20"/>
                <w:szCs w:val="20"/>
              </w:rPr>
            </w:pPr>
            <w:r>
              <w:rPr>
                <w:rFonts w:cs="Arial"/>
                <w:color w:val="000000"/>
                <w:sz w:val="20"/>
                <w:szCs w:val="20"/>
              </w:rPr>
              <w:t>71,8</w:t>
            </w:r>
          </w:p>
        </w:tc>
        <w:tc>
          <w:tcPr>
            <w:tcW w:w="1020" w:type="dxa"/>
            <w:tcBorders>
              <w:top w:val="nil"/>
              <w:left w:val="nil"/>
              <w:bottom w:val="single" w:sz="8" w:space="0" w:color="auto"/>
              <w:right w:val="single" w:sz="8" w:space="0" w:color="auto"/>
            </w:tcBorders>
            <w:shd w:val="clear" w:color="auto" w:fill="auto"/>
            <w:vAlign w:val="center"/>
          </w:tcPr>
          <w:p w14:paraId="1FECE9C9" w14:textId="12101EDA" w:rsidR="001A4915" w:rsidRDefault="001A4915" w:rsidP="001A4915">
            <w:pPr>
              <w:jc w:val="center"/>
              <w:rPr>
                <w:rFonts w:cs="Arial"/>
                <w:color w:val="000000"/>
                <w:sz w:val="20"/>
                <w:szCs w:val="20"/>
              </w:rPr>
            </w:pPr>
            <w:r>
              <w:rPr>
                <w:rFonts w:cs="Arial"/>
                <w:color w:val="000000"/>
                <w:sz w:val="20"/>
                <w:szCs w:val="20"/>
              </w:rPr>
              <w:t>72,7</w:t>
            </w:r>
          </w:p>
        </w:tc>
        <w:tc>
          <w:tcPr>
            <w:tcW w:w="1020" w:type="dxa"/>
            <w:tcBorders>
              <w:top w:val="nil"/>
              <w:left w:val="nil"/>
              <w:bottom w:val="single" w:sz="8" w:space="0" w:color="auto"/>
              <w:right w:val="single" w:sz="8" w:space="0" w:color="auto"/>
            </w:tcBorders>
            <w:shd w:val="clear" w:color="auto" w:fill="auto"/>
            <w:vAlign w:val="center"/>
          </w:tcPr>
          <w:p w14:paraId="5ED1917E" w14:textId="2D1E4F43" w:rsidR="001A4915" w:rsidRDefault="001A4915" w:rsidP="001A4915">
            <w:pPr>
              <w:jc w:val="center"/>
              <w:rPr>
                <w:rFonts w:cs="Arial"/>
                <w:color w:val="000000"/>
                <w:sz w:val="20"/>
                <w:szCs w:val="20"/>
              </w:rPr>
            </w:pPr>
            <w:r>
              <w:rPr>
                <w:rFonts w:cs="Arial"/>
                <w:color w:val="000000"/>
                <w:sz w:val="20"/>
                <w:szCs w:val="20"/>
              </w:rPr>
              <w:t>63,3</w:t>
            </w:r>
          </w:p>
        </w:tc>
        <w:tc>
          <w:tcPr>
            <w:tcW w:w="1020" w:type="dxa"/>
            <w:tcBorders>
              <w:top w:val="nil"/>
              <w:left w:val="nil"/>
              <w:bottom w:val="single" w:sz="8" w:space="0" w:color="auto"/>
              <w:right w:val="single" w:sz="8" w:space="0" w:color="auto"/>
            </w:tcBorders>
            <w:shd w:val="clear" w:color="auto" w:fill="auto"/>
            <w:vAlign w:val="center"/>
          </w:tcPr>
          <w:p w14:paraId="28C787EF" w14:textId="10FF8FED" w:rsidR="001A4915" w:rsidRDefault="001A4915" w:rsidP="001A491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09B6AAA7" w14:textId="5C751F45" w:rsidR="001A4915" w:rsidRDefault="001A4915" w:rsidP="001A491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3FBD7F71" w14:textId="13F64412" w:rsidR="001A4915" w:rsidRDefault="001A4915" w:rsidP="001A491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63CEE36C" w14:textId="70C083FA" w:rsidR="001A4915" w:rsidRDefault="001A4915" w:rsidP="001A4915">
            <w:pPr>
              <w:jc w:val="center"/>
              <w:rPr>
                <w:rFonts w:cs="Arial"/>
                <w:color w:val="000000"/>
                <w:sz w:val="20"/>
                <w:szCs w:val="20"/>
              </w:rPr>
            </w:pPr>
            <w:r>
              <w:rPr>
                <w:rFonts w:cs="Arial"/>
                <w:color w:val="000000"/>
                <w:sz w:val="20"/>
                <w:szCs w:val="20"/>
              </w:rPr>
              <w:t> </w:t>
            </w:r>
          </w:p>
        </w:tc>
        <w:tc>
          <w:tcPr>
            <w:tcW w:w="1023" w:type="dxa"/>
            <w:tcBorders>
              <w:top w:val="nil"/>
              <w:left w:val="nil"/>
              <w:bottom w:val="single" w:sz="8" w:space="0" w:color="auto"/>
              <w:right w:val="single" w:sz="8" w:space="0" w:color="auto"/>
            </w:tcBorders>
            <w:shd w:val="clear" w:color="auto" w:fill="auto"/>
            <w:vAlign w:val="center"/>
          </w:tcPr>
          <w:p w14:paraId="12F78A1E" w14:textId="5D1642EE" w:rsidR="001A4915" w:rsidRDefault="001A4915" w:rsidP="001A4915">
            <w:pPr>
              <w:jc w:val="center"/>
              <w:rPr>
                <w:rFonts w:cs="Arial"/>
                <w:color w:val="000000"/>
                <w:sz w:val="20"/>
                <w:szCs w:val="20"/>
              </w:rPr>
            </w:pPr>
            <w:r>
              <w:rPr>
                <w:rFonts w:cs="Arial"/>
                <w:color w:val="000000"/>
                <w:sz w:val="20"/>
                <w:szCs w:val="20"/>
              </w:rPr>
              <w:t> </w:t>
            </w:r>
          </w:p>
        </w:tc>
        <w:tc>
          <w:tcPr>
            <w:tcW w:w="805" w:type="dxa"/>
            <w:tcBorders>
              <w:top w:val="nil"/>
              <w:left w:val="nil"/>
              <w:bottom w:val="single" w:sz="8" w:space="0" w:color="auto"/>
              <w:right w:val="single" w:sz="8" w:space="0" w:color="auto"/>
            </w:tcBorders>
            <w:shd w:val="clear" w:color="auto" w:fill="auto"/>
            <w:vAlign w:val="center"/>
          </w:tcPr>
          <w:p w14:paraId="3D7A593F" w14:textId="756120AA" w:rsidR="001A4915" w:rsidRDefault="001A4915" w:rsidP="001A4915">
            <w:pPr>
              <w:jc w:val="center"/>
              <w:rPr>
                <w:rFonts w:cs="Arial"/>
                <w:color w:val="000000"/>
                <w:sz w:val="20"/>
                <w:szCs w:val="20"/>
              </w:rPr>
            </w:pPr>
            <w:r>
              <w:rPr>
                <w:rFonts w:cs="Arial"/>
                <w:color w:val="000000"/>
                <w:sz w:val="20"/>
                <w:szCs w:val="20"/>
              </w:rPr>
              <w:t> </w:t>
            </w:r>
          </w:p>
        </w:tc>
      </w:tr>
      <w:tr w:rsidR="001A4915" w:rsidRPr="006D4B7B" w14:paraId="77269D30"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3EAC8F24" w14:textId="77777777" w:rsidR="001A4915" w:rsidRPr="006D4B7B" w:rsidRDefault="001A4915" w:rsidP="001A4915">
            <w:pPr>
              <w:rPr>
                <w:rFonts w:cs="Arial"/>
                <w:color w:val="000000"/>
                <w:sz w:val="20"/>
                <w:szCs w:val="20"/>
              </w:rPr>
            </w:pPr>
            <w:r w:rsidRPr="006D4B7B">
              <w:rPr>
                <w:rFonts w:cs="Arial"/>
                <w:color w:val="000000"/>
                <w:sz w:val="20"/>
                <w:szCs w:val="20"/>
              </w:rPr>
              <w:t>Присоединенная расчетная тепловая нагрузка в горячей воде (на коллекторах станции), в том числе:</w:t>
            </w:r>
          </w:p>
        </w:tc>
        <w:tc>
          <w:tcPr>
            <w:tcW w:w="1122" w:type="dxa"/>
            <w:tcBorders>
              <w:top w:val="nil"/>
              <w:left w:val="nil"/>
              <w:bottom w:val="single" w:sz="8" w:space="0" w:color="auto"/>
              <w:right w:val="single" w:sz="8" w:space="0" w:color="auto"/>
            </w:tcBorders>
            <w:shd w:val="clear" w:color="auto" w:fill="auto"/>
            <w:vAlign w:val="center"/>
            <w:hideMark/>
          </w:tcPr>
          <w:p w14:paraId="7CFC3EA7" w14:textId="77777777" w:rsidR="001A4915" w:rsidRPr="006D4B7B" w:rsidRDefault="001A4915" w:rsidP="001A4915">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73FC800E" w14:textId="13DD6E19" w:rsidR="001A4915" w:rsidRDefault="001A4915" w:rsidP="001A4915">
            <w:pPr>
              <w:jc w:val="center"/>
              <w:rPr>
                <w:rFonts w:cs="Arial"/>
                <w:color w:val="000000"/>
                <w:sz w:val="20"/>
                <w:szCs w:val="20"/>
              </w:rPr>
            </w:pPr>
            <w:r>
              <w:rPr>
                <w:rFonts w:cs="Arial"/>
                <w:color w:val="000000"/>
                <w:sz w:val="20"/>
                <w:szCs w:val="20"/>
              </w:rPr>
              <w:t>71,8</w:t>
            </w:r>
          </w:p>
        </w:tc>
        <w:tc>
          <w:tcPr>
            <w:tcW w:w="1020" w:type="dxa"/>
            <w:tcBorders>
              <w:top w:val="nil"/>
              <w:left w:val="nil"/>
              <w:bottom w:val="single" w:sz="8" w:space="0" w:color="auto"/>
              <w:right w:val="single" w:sz="8" w:space="0" w:color="auto"/>
            </w:tcBorders>
            <w:shd w:val="clear" w:color="auto" w:fill="auto"/>
            <w:vAlign w:val="center"/>
          </w:tcPr>
          <w:p w14:paraId="38C98ECD" w14:textId="0527927D" w:rsidR="001A4915" w:rsidRDefault="001A4915" w:rsidP="001A4915">
            <w:pPr>
              <w:jc w:val="center"/>
              <w:rPr>
                <w:rFonts w:cs="Arial"/>
                <w:color w:val="000000"/>
                <w:sz w:val="20"/>
                <w:szCs w:val="20"/>
              </w:rPr>
            </w:pPr>
            <w:r>
              <w:rPr>
                <w:rFonts w:cs="Arial"/>
                <w:color w:val="000000"/>
                <w:sz w:val="20"/>
                <w:szCs w:val="20"/>
              </w:rPr>
              <w:t>72,7</w:t>
            </w:r>
          </w:p>
        </w:tc>
        <w:tc>
          <w:tcPr>
            <w:tcW w:w="1020" w:type="dxa"/>
            <w:tcBorders>
              <w:top w:val="nil"/>
              <w:left w:val="nil"/>
              <w:bottom w:val="single" w:sz="8" w:space="0" w:color="auto"/>
              <w:right w:val="single" w:sz="8" w:space="0" w:color="auto"/>
            </w:tcBorders>
            <w:shd w:val="clear" w:color="auto" w:fill="auto"/>
            <w:vAlign w:val="center"/>
          </w:tcPr>
          <w:p w14:paraId="27780FBD" w14:textId="50DAAD5C" w:rsidR="001A4915" w:rsidRDefault="001A4915" w:rsidP="001A4915">
            <w:pPr>
              <w:jc w:val="center"/>
              <w:rPr>
                <w:rFonts w:cs="Arial"/>
                <w:color w:val="000000"/>
                <w:sz w:val="20"/>
                <w:szCs w:val="20"/>
              </w:rPr>
            </w:pPr>
            <w:r>
              <w:rPr>
                <w:rFonts w:cs="Arial"/>
                <w:color w:val="000000"/>
                <w:sz w:val="20"/>
                <w:szCs w:val="20"/>
              </w:rPr>
              <w:t>63,3</w:t>
            </w:r>
          </w:p>
        </w:tc>
        <w:tc>
          <w:tcPr>
            <w:tcW w:w="1020" w:type="dxa"/>
            <w:tcBorders>
              <w:top w:val="nil"/>
              <w:left w:val="nil"/>
              <w:bottom w:val="single" w:sz="8" w:space="0" w:color="auto"/>
              <w:right w:val="single" w:sz="8" w:space="0" w:color="auto"/>
            </w:tcBorders>
            <w:shd w:val="clear" w:color="auto" w:fill="auto"/>
            <w:vAlign w:val="center"/>
          </w:tcPr>
          <w:p w14:paraId="44008127" w14:textId="08264561" w:rsidR="001A4915" w:rsidRDefault="001A4915" w:rsidP="001A491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6267978C" w14:textId="1F2C0B97" w:rsidR="001A4915" w:rsidRDefault="001A4915" w:rsidP="001A491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3B2DC2A8" w14:textId="67E13823" w:rsidR="001A4915" w:rsidRDefault="001A4915" w:rsidP="001A491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659176FA" w14:textId="3F40BFF2" w:rsidR="001A4915" w:rsidRDefault="001A4915" w:rsidP="001A4915">
            <w:pPr>
              <w:jc w:val="center"/>
              <w:rPr>
                <w:rFonts w:cs="Arial"/>
                <w:color w:val="000000"/>
                <w:sz w:val="20"/>
                <w:szCs w:val="20"/>
              </w:rPr>
            </w:pPr>
            <w:r>
              <w:rPr>
                <w:rFonts w:cs="Arial"/>
                <w:color w:val="000000"/>
                <w:sz w:val="20"/>
                <w:szCs w:val="20"/>
              </w:rPr>
              <w:t> </w:t>
            </w:r>
          </w:p>
        </w:tc>
        <w:tc>
          <w:tcPr>
            <w:tcW w:w="1023" w:type="dxa"/>
            <w:tcBorders>
              <w:top w:val="nil"/>
              <w:left w:val="nil"/>
              <w:bottom w:val="single" w:sz="8" w:space="0" w:color="auto"/>
              <w:right w:val="single" w:sz="8" w:space="0" w:color="auto"/>
            </w:tcBorders>
            <w:shd w:val="clear" w:color="auto" w:fill="auto"/>
            <w:vAlign w:val="center"/>
          </w:tcPr>
          <w:p w14:paraId="188E4DC2" w14:textId="3F9DECF9" w:rsidR="001A4915" w:rsidRDefault="001A4915" w:rsidP="001A4915">
            <w:pPr>
              <w:jc w:val="center"/>
              <w:rPr>
                <w:rFonts w:cs="Arial"/>
                <w:color w:val="000000"/>
                <w:sz w:val="20"/>
                <w:szCs w:val="20"/>
              </w:rPr>
            </w:pPr>
            <w:r>
              <w:rPr>
                <w:rFonts w:cs="Arial"/>
                <w:color w:val="000000"/>
                <w:sz w:val="20"/>
                <w:szCs w:val="20"/>
              </w:rPr>
              <w:t> </w:t>
            </w:r>
          </w:p>
        </w:tc>
        <w:tc>
          <w:tcPr>
            <w:tcW w:w="805" w:type="dxa"/>
            <w:tcBorders>
              <w:top w:val="nil"/>
              <w:left w:val="nil"/>
              <w:bottom w:val="single" w:sz="8" w:space="0" w:color="auto"/>
              <w:right w:val="single" w:sz="8" w:space="0" w:color="auto"/>
            </w:tcBorders>
            <w:shd w:val="clear" w:color="auto" w:fill="auto"/>
            <w:vAlign w:val="center"/>
          </w:tcPr>
          <w:p w14:paraId="2649C566" w14:textId="0CEA41BC" w:rsidR="001A4915" w:rsidRDefault="001A4915" w:rsidP="001A4915">
            <w:pPr>
              <w:jc w:val="center"/>
              <w:rPr>
                <w:rFonts w:cs="Arial"/>
                <w:color w:val="000000"/>
                <w:sz w:val="20"/>
                <w:szCs w:val="20"/>
              </w:rPr>
            </w:pPr>
            <w:r>
              <w:rPr>
                <w:rFonts w:cs="Arial"/>
                <w:color w:val="000000"/>
                <w:sz w:val="20"/>
                <w:szCs w:val="20"/>
              </w:rPr>
              <w:t> </w:t>
            </w:r>
          </w:p>
        </w:tc>
      </w:tr>
      <w:tr w:rsidR="001A4915" w:rsidRPr="006D4B7B" w14:paraId="264E813D"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1F69310D" w14:textId="77777777" w:rsidR="001A4915" w:rsidRPr="006D4B7B" w:rsidRDefault="001A4915" w:rsidP="001A4915">
            <w:pPr>
              <w:rPr>
                <w:rFonts w:cs="Arial"/>
                <w:color w:val="000000"/>
                <w:sz w:val="20"/>
                <w:szCs w:val="20"/>
              </w:rPr>
            </w:pPr>
            <w:r w:rsidRPr="006D4B7B">
              <w:rPr>
                <w:rFonts w:cs="Arial"/>
                <w:color w:val="000000"/>
                <w:sz w:val="20"/>
                <w:szCs w:val="20"/>
              </w:rPr>
              <w:t>отопление</w:t>
            </w:r>
          </w:p>
        </w:tc>
        <w:tc>
          <w:tcPr>
            <w:tcW w:w="1122" w:type="dxa"/>
            <w:tcBorders>
              <w:top w:val="nil"/>
              <w:left w:val="nil"/>
              <w:bottom w:val="single" w:sz="8" w:space="0" w:color="auto"/>
              <w:right w:val="single" w:sz="8" w:space="0" w:color="auto"/>
            </w:tcBorders>
            <w:shd w:val="clear" w:color="auto" w:fill="auto"/>
            <w:vAlign w:val="center"/>
            <w:hideMark/>
          </w:tcPr>
          <w:p w14:paraId="218B87E1" w14:textId="77777777" w:rsidR="001A4915" w:rsidRPr="006D4B7B" w:rsidRDefault="001A4915" w:rsidP="001A4915">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00E89982" w14:textId="6A5AD140" w:rsidR="001A4915" w:rsidRDefault="001A4915" w:rsidP="001A4915">
            <w:pPr>
              <w:jc w:val="center"/>
              <w:rPr>
                <w:rFonts w:cs="Arial"/>
                <w:color w:val="000000"/>
                <w:sz w:val="20"/>
                <w:szCs w:val="20"/>
              </w:rPr>
            </w:pPr>
            <w:r>
              <w:rPr>
                <w:rFonts w:cs="Arial"/>
                <w:color w:val="000000"/>
                <w:sz w:val="20"/>
                <w:szCs w:val="20"/>
              </w:rPr>
              <w:t>60,6</w:t>
            </w:r>
          </w:p>
        </w:tc>
        <w:tc>
          <w:tcPr>
            <w:tcW w:w="1020" w:type="dxa"/>
            <w:tcBorders>
              <w:top w:val="nil"/>
              <w:left w:val="nil"/>
              <w:bottom w:val="single" w:sz="8" w:space="0" w:color="auto"/>
              <w:right w:val="single" w:sz="8" w:space="0" w:color="auto"/>
            </w:tcBorders>
            <w:shd w:val="clear" w:color="auto" w:fill="auto"/>
            <w:vAlign w:val="center"/>
          </w:tcPr>
          <w:p w14:paraId="7655D0BD" w14:textId="4416E456" w:rsidR="001A4915" w:rsidRDefault="001A4915" w:rsidP="001A4915">
            <w:pPr>
              <w:jc w:val="center"/>
              <w:rPr>
                <w:rFonts w:cs="Arial"/>
                <w:color w:val="000000"/>
                <w:sz w:val="20"/>
                <w:szCs w:val="20"/>
              </w:rPr>
            </w:pPr>
            <w:r>
              <w:rPr>
                <w:rFonts w:cs="Arial"/>
                <w:color w:val="000000"/>
                <w:sz w:val="20"/>
                <w:szCs w:val="20"/>
              </w:rPr>
              <w:t>61,4</w:t>
            </w:r>
          </w:p>
        </w:tc>
        <w:tc>
          <w:tcPr>
            <w:tcW w:w="1020" w:type="dxa"/>
            <w:tcBorders>
              <w:top w:val="nil"/>
              <w:left w:val="nil"/>
              <w:bottom w:val="single" w:sz="8" w:space="0" w:color="auto"/>
              <w:right w:val="single" w:sz="8" w:space="0" w:color="auto"/>
            </w:tcBorders>
            <w:shd w:val="clear" w:color="auto" w:fill="auto"/>
            <w:vAlign w:val="center"/>
          </w:tcPr>
          <w:p w14:paraId="5535CB8F" w14:textId="3F45D2F9" w:rsidR="001A4915" w:rsidRDefault="001A4915" w:rsidP="001A4915">
            <w:pPr>
              <w:jc w:val="center"/>
              <w:rPr>
                <w:rFonts w:cs="Arial"/>
                <w:color w:val="000000"/>
                <w:sz w:val="20"/>
                <w:szCs w:val="20"/>
              </w:rPr>
            </w:pPr>
            <w:r>
              <w:rPr>
                <w:rFonts w:cs="Arial"/>
                <w:color w:val="000000"/>
                <w:sz w:val="20"/>
                <w:szCs w:val="20"/>
              </w:rPr>
              <w:t>53,9</w:t>
            </w:r>
          </w:p>
        </w:tc>
        <w:tc>
          <w:tcPr>
            <w:tcW w:w="1020" w:type="dxa"/>
            <w:tcBorders>
              <w:top w:val="nil"/>
              <w:left w:val="nil"/>
              <w:bottom w:val="single" w:sz="8" w:space="0" w:color="auto"/>
              <w:right w:val="single" w:sz="8" w:space="0" w:color="auto"/>
            </w:tcBorders>
            <w:shd w:val="clear" w:color="auto" w:fill="auto"/>
            <w:vAlign w:val="center"/>
          </w:tcPr>
          <w:p w14:paraId="0BCF1DB8" w14:textId="705BE761" w:rsidR="001A4915" w:rsidRDefault="001A4915" w:rsidP="001A491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23B3DD7C" w14:textId="7222A7A9" w:rsidR="001A4915" w:rsidRDefault="001A4915" w:rsidP="001A491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46449605" w14:textId="6F8F5731" w:rsidR="001A4915" w:rsidRDefault="001A4915" w:rsidP="001A491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503C0B97" w14:textId="489AF274" w:rsidR="001A4915" w:rsidRDefault="001A4915" w:rsidP="001A4915">
            <w:pPr>
              <w:jc w:val="center"/>
              <w:rPr>
                <w:rFonts w:cs="Arial"/>
                <w:color w:val="000000"/>
                <w:sz w:val="20"/>
                <w:szCs w:val="20"/>
              </w:rPr>
            </w:pPr>
            <w:r>
              <w:rPr>
                <w:rFonts w:cs="Arial"/>
                <w:color w:val="000000"/>
                <w:sz w:val="20"/>
                <w:szCs w:val="20"/>
              </w:rPr>
              <w:t> </w:t>
            </w:r>
          </w:p>
        </w:tc>
        <w:tc>
          <w:tcPr>
            <w:tcW w:w="1023" w:type="dxa"/>
            <w:tcBorders>
              <w:top w:val="nil"/>
              <w:left w:val="nil"/>
              <w:bottom w:val="single" w:sz="8" w:space="0" w:color="auto"/>
              <w:right w:val="single" w:sz="8" w:space="0" w:color="auto"/>
            </w:tcBorders>
            <w:shd w:val="clear" w:color="auto" w:fill="auto"/>
            <w:vAlign w:val="center"/>
          </w:tcPr>
          <w:p w14:paraId="2A958E87" w14:textId="684FE830" w:rsidR="001A4915" w:rsidRDefault="001A4915" w:rsidP="001A4915">
            <w:pPr>
              <w:jc w:val="center"/>
              <w:rPr>
                <w:rFonts w:cs="Arial"/>
                <w:color w:val="000000"/>
                <w:sz w:val="20"/>
                <w:szCs w:val="20"/>
              </w:rPr>
            </w:pPr>
            <w:r>
              <w:rPr>
                <w:rFonts w:cs="Arial"/>
                <w:color w:val="000000"/>
                <w:sz w:val="20"/>
                <w:szCs w:val="20"/>
              </w:rPr>
              <w:t> </w:t>
            </w:r>
          </w:p>
        </w:tc>
        <w:tc>
          <w:tcPr>
            <w:tcW w:w="805" w:type="dxa"/>
            <w:tcBorders>
              <w:top w:val="nil"/>
              <w:left w:val="nil"/>
              <w:bottom w:val="single" w:sz="8" w:space="0" w:color="auto"/>
              <w:right w:val="single" w:sz="8" w:space="0" w:color="auto"/>
            </w:tcBorders>
            <w:shd w:val="clear" w:color="auto" w:fill="auto"/>
            <w:vAlign w:val="center"/>
          </w:tcPr>
          <w:p w14:paraId="46898F62" w14:textId="69EF467A" w:rsidR="001A4915" w:rsidRDefault="001A4915" w:rsidP="001A4915">
            <w:pPr>
              <w:jc w:val="center"/>
              <w:rPr>
                <w:rFonts w:cs="Arial"/>
                <w:color w:val="000000"/>
                <w:sz w:val="20"/>
                <w:szCs w:val="20"/>
              </w:rPr>
            </w:pPr>
            <w:r>
              <w:rPr>
                <w:rFonts w:cs="Arial"/>
                <w:color w:val="000000"/>
                <w:sz w:val="20"/>
                <w:szCs w:val="20"/>
              </w:rPr>
              <w:t> </w:t>
            </w:r>
          </w:p>
        </w:tc>
      </w:tr>
      <w:tr w:rsidR="001A4915" w:rsidRPr="006D4B7B" w14:paraId="14859A8B"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2CC0C472" w14:textId="77777777" w:rsidR="001A4915" w:rsidRPr="006D4B7B" w:rsidRDefault="001A4915" w:rsidP="001A4915">
            <w:pPr>
              <w:rPr>
                <w:rFonts w:cs="Arial"/>
                <w:color w:val="000000"/>
                <w:sz w:val="20"/>
                <w:szCs w:val="20"/>
              </w:rPr>
            </w:pPr>
            <w:r w:rsidRPr="006D4B7B">
              <w:rPr>
                <w:rFonts w:cs="Arial"/>
                <w:color w:val="000000"/>
                <w:sz w:val="20"/>
                <w:szCs w:val="20"/>
              </w:rPr>
              <w:t>вентиляция</w:t>
            </w:r>
          </w:p>
        </w:tc>
        <w:tc>
          <w:tcPr>
            <w:tcW w:w="1122" w:type="dxa"/>
            <w:tcBorders>
              <w:top w:val="nil"/>
              <w:left w:val="nil"/>
              <w:bottom w:val="single" w:sz="8" w:space="0" w:color="auto"/>
              <w:right w:val="single" w:sz="8" w:space="0" w:color="auto"/>
            </w:tcBorders>
            <w:shd w:val="clear" w:color="auto" w:fill="auto"/>
            <w:vAlign w:val="center"/>
            <w:hideMark/>
          </w:tcPr>
          <w:p w14:paraId="7A3D2798" w14:textId="77777777" w:rsidR="001A4915" w:rsidRPr="006D4B7B" w:rsidRDefault="001A4915" w:rsidP="001A4915">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1724FEC9" w14:textId="5413742E" w:rsidR="001A4915" w:rsidRDefault="001A4915" w:rsidP="001A4915">
            <w:pPr>
              <w:jc w:val="center"/>
              <w:rPr>
                <w:rFonts w:cs="Arial"/>
                <w:color w:val="000000"/>
                <w:sz w:val="20"/>
                <w:szCs w:val="20"/>
              </w:rPr>
            </w:pPr>
            <w:r>
              <w:rPr>
                <w:rFonts w:cs="Arial"/>
                <w:color w:val="000000"/>
                <w:sz w:val="20"/>
                <w:szCs w:val="20"/>
              </w:rPr>
              <w:t>1,3</w:t>
            </w:r>
          </w:p>
        </w:tc>
        <w:tc>
          <w:tcPr>
            <w:tcW w:w="1020" w:type="dxa"/>
            <w:tcBorders>
              <w:top w:val="nil"/>
              <w:left w:val="nil"/>
              <w:bottom w:val="single" w:sz="8" w:space="0" w:color="auto"/>
              <w:right w:val="single" w:sz="8" w:space="0" w:color="auto"/>
            </w:tcBorders>
            <w:shd w:val="clear" w:color="auto" w:fill="auto"/>
            <w:vAlign w:val="center"/>
          </w:tcPr>
          <w:p w14:paraId="014F3592" w14:textId="4D5A76A6" w:rsidR="001A4915" w:rsidRDefault="001A4915" w:rsidP="001A4915">
            <w:pPr>
              <w:jc w:val="center"/>
              <w:rPr>
                <w:rFonts w:cs="Arial"/>
                <w:color w:val="000000"/>
                <w:sz w:val="20"/>
                <w:szCs w:val="20"/>
              </w:rPr>
            </w:pPr>
            <w:r>
              <w:rPr>
                <w:rFonts w:cs="Arial"/>
                <w:color w:val="000000"/>
                <w:sz w:val="20"/>
                <w:szCs w:val="20"/>
              </w:rPr>
              <w:t>1,3</w:t>
            </w:r>
          </w:p>
        </w:tc>
        <w:tc>
          <w:tcPr>
            <w:tcW w:w="1020" w:type="dxa"/>
            <w:tcBorders>
              <w:top w:val="nil"/>
              <w:left w:val="nil"/>
              <w:bottom w:val="single" w:sz="8" w:space="0" w:color="auto"/>
              <w:right w:val="single" w:sz="8" w:space="0" w:color="auto"/>
            </w:tcBorders>
            <w:shd w:val="clear" w:color="auto" w:fill="auto"/>
            <w:vAlign w:val="center"/>
          </w:tcPr>
          <w:p w14:paraId="56C6DFA1" w14:textId="2378B33B" w:rsidR="001A4915" w:rsidRDefault="001A4915" w:rsidP="001A4915">
            <w:pPr>
              <w:jc w:val="center"/>
              <w:rPr>
                <w:rFonts w:cs="Arial"/>
                <w:color w:val="000000"/>
                <w:sz w:val="20"/>
                <w:szCs w:val="20"/>
              </w:rPr>
            </w:pPr>
            <w:r>
              <w:rPr>
                <w:rFonts w:cs="Arial"/>
                <w:color w:val="000000"/>
                <w:sz w:val="20"/>
                <w:szCs w:val="20"/>
              </w:rPr>
              <w:t>1,1</w:t>
            </w:r>
          </w:p>
        </w:tc>
        <w:tc>
          <w:tcPr>
            <w:tcW w:w="1020" w:type="dxa"/>
            <w:tcBorders>
              <w:top w:val="nil"/>
              <w:left w:val="nil"/>
              <w:bottom w:val="single" w:sz="8" w:space="0" w:color="auto"/>
              <w:right w:val="single" w:sz="8" w:space="0" w:color="auto"/>
            </w:tcBorders>
            <w:shd w:val="clear" w:color="auto" w:fill="auto"/>
            <w:vAlign w:val="center"/>
          </w:tcPr>
          <w:p w14:paraId="267E092B" w14:textId="3FE0AEE8" w:rsidR="001A4915" w:rsidRDefault="001A4915" w:rsidP="001A491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4C328838" w14:textId="64B0D1F4" w:rsidR="001A4915" w:rsidRDefault="001A4915" w:rsidP="001A491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49A09EC4" w14:textId="5A90D41D" w:rsidR="001A4915" w:rsidRDefault="001A4915" w:rsidP="001A491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31F7978D" w14:textId="31DE541A" w:rsidR="001A4915" w:rsidRDefault="001A4915" w:rsidP="001A4915">
            <w:pPr>
              <w:jc w:val="center"/>
              <w:rPr>
                <w:rFonts w:cs="Arial"/>
                <w:color w:val="000000"/>
                <w:sz w:val="20"/>
                <w:szCs w:val="20"/>
              </w:rPr>
            </w:pPr>
            <w:r>
              <w:rPr>
                <w:rFonts w:cs="Arial"/>
                <w:color w:val="000000"/>
                <w:sz w:val="20"/>
                <w:szCs w:val="20"/>
              </w:rPr>
              <w:t> </w:t>
            </w:r>
          </w:p>
        </w:tc>
        <w:tc>
          <w:tcPr>
            <w:tcW w:w="1023" w:type="dxa"/>
            <w:tcBorders>
              <w:top w:val="nil"/>
              <w:left w:val="nil"/>
              <w:bottom w:val="single" w:sz="8" w:space="0" w:color="auto"/>
              <w:right w:val="single" w:sz="8" w:space="0" w:color="auto"/>
            </w:tcBorders>
            <w:shd w:val="clear" w:color="auto" w:fill="auto"/>
            <w:vAlign w:val="center"/>
          </w:tcPr>
          <w:p w14:paraId="027DC79B" w14:textId="5FF3948B" w:rsidR="001A4915" w:rsidRDefault="001A4915" w:rsidP="001A4915">
            <w:pPr>
              <w:jc w:val="center"/>
              <w:rPr>
                <w:rFonts w:cs="Arial"/>
                <w:color w:val="000000"/>
                <w:sz w:val="20"/>
                <w:szCs w:val="20"/>
              </w:rPr>
            </w:pPr>
            <w:r>
              <w:rPr>
                <w:rFonts w:cs="Arial"/>
                <w:color w:val="000000"/>
                <w:sz w:val="20"/>
                <w:szCs w:val="20"/>
              </w:rPr>
              <w:t> </w:t>
            </w:r>
          </w:p>
        </w:tc>
        <w:tc>
          <w:tcPr>
            <w:tcW w:w="805" w:type="dxa"/>
            <w:tcBorders>
              <w:top w:val="nil"/>
              <w:left w:val="nil"/>
              <w:bottom w:val="single" w:sz="8" w:space="0" w:color="auto"/>
              <w:right w:val="single" w:sz="8" w:space="0" w:color="auto"/>
            </w:tcBorders>
            <w:shd w:val="clear" w:color="auto" w:fill="auto"/>
            <w:vAlign w:val="center"/>
          </w:tcPr>
          <w:p w14:paraId="2E5F2E72" w14:textId="0D56B74A" w:rsidR="001A4915" w:rsidRDefault="001A4915" w:rsidP="001A4915">
            <w:pPr>
              <w:jc w:val="center"/>
              <w:rPr>
                <w:rFonts w:cs="Arial"/>
                <w:color w:val="000000"/>
                <w:sz w:val="20"/>
                <w:szCs w:val="20"/>
              </w:rPr>
            </w:pPr>
            <w:r>
              <w:rPr>
                <w:rFonts w:cs="Arial"/>
                <w:color w:val="000000"/>
                <w:sz w:val="20"/>
                <w:szCs w:val="20"/>
              </w:rPr>
              <w:t> </w:t>
            </w:r>
          </w:p>
        </w:tc>
      </w:tr>
      <w:tr w:rsidR="001A4915" w:rsidRPr="006D4B7B" w14:paraId="2D65757D"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648689C8" w14:textId="77777777" w:rsidR="001A4915" w:rsidRPr="006D4B7B" w:rsidRDefault="001A4915" w:rsidP="001A4915">
            <w:pPr>
              <w:rPr>
                <w:rFonts w:cs="Arial"/>
                <w:color w:val="000000"/>
                <w:sz w:val="20"/>
                <w:szCs w:val="20"/>
              </w:rPr>
            </w:pPr>
            <w:r w:rsidRPr="006D4B7B">
              <w:rPr>
                <w:rFonts w:cs="Arial"/>
                <w:color w:val="000000"/>
                <w:sz w:val="20"/>
                <w:szCs w:val="20"/>
              </w:rPr>
              <w:t>горячее водоснабжение</w:t>
            </w:r>
          </w:p>
        </w:tc>
        <w:tc>
          <w:tcPr>
            <w:tcW w:w="1122" w:type="dxa"/>
            <w:tcBorders>
              <w:top w:val="nil"/>
              <w:left w:val="nil"/>
              <w:bottom w:val="single" w:sz="8" w:space="0" w:color="auto"/>
              <w:right w:val="single" w:sz="8" w:space="0" w:color="auto"/>
            </w:tcBorders>
            <w:shd w:val="clear" w:color="auto" w:fill="auto"/>
            <w:vAlign w:val="center"/>
            <w:hideMark/>
          </w:tcPr>
          <w:p w14:paraId="18609BD8" w14:textId="77777777" w:rsidR="001A4915" w:rsidRPr="006D4B7B" w:rsidRDefault="001A4915" w:rsidP="001A4915">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4D476D4F" w14:textId="2C443173" w:rsidR="001A4915" w:rsidRDefault="001A4915" w:rsidP="001A4915">
            <w:pPr>
              <w:jc w:val="center"/>
              <w:rPr>
                <w:rFonts w:cs="Arial"/>
                <w:color w:val="000000"/>
                <w:sz w:val="20"/>
                <w:szCs w:val="20"/>
              </w:rPr>
            </w:pPr>
            <w:r>
              <w:rPr>
                <w:rFonts w:cs="Arial"/>
                <w:color w:val="000000"/>
                <w:sz w:val="20"/>
                <w:szCs w:val="20"/>
              </w:rPr>
              <w:t>9,9</w:t>
            </w:r>
          </w:p>
        </w:tc>
        <w:tc>
          <w:tcPr>
            <w:tcW w:w="1020" w:type="dxa"/>
            <w:tcBorders>
              <w:top w:val="nil"/>
              <w:left w:val="nil"/>
              <w:bottom w:val="single" w:sz="8" w:space="0" w:color="auto"/>
              <w:right w:val="single" w:sz="8" w:space="0" w:color="auto"/>
            </w:tcBorders>
            <w:shd w:val="clear" w:color="auto" w:fill="auto"/>
            <w:vAlign w:val="center"/>
          </w:tcPr>
          <w:p w14:paraId="4839403F" w14:textId="128074C0" w:rsidR="001A4915" w:rsidRDefault="001A4915" w:rsidP="001A4915">
            <w:pPr>
              <w:jc w:val="center"/>
              <w:rPr>
                <w:rFonts w:cs="Arial"/>
                <w:color w:val="000000"/>
                <w:sz w:val="20"/>
                <w:szCs w:val="20"/>
              </w:rPr>
            </w:pPr>
            <w:r>
              <w:rPr>
                <w:rFonts w:cs="Arial"/>
                <w:color w:val="000000"/>
                <w:sz w:val="20"/>
                <w:szCs w:val="20"/>
              </w:rPr>
              <w:t>9,9</w:t>
            </w:r>
          </w:p>
        </w:tc>
        <w:tc>
          <w:tcPr>
            <w:tcW w:w="1020" w:type="dxa"/>
            <w:tcBorders>
              <w:top w:val="nil"/>
              <w:left w:val="nil"/>
              <w:bottom w:val="single" w:sz="8" w:space="0" w:color="auto"/>
              <w:right w:val="single" w:sz="8" w:space="0" w:color="auto"/>
            </w:tcBorders>
            <w:shd w:val="clear" w:color="auto" w:fill="auto"/>
            <w:vAlign w:val="center"/>
          </w:tcPr>
          <w:p w14:paraId="576294D7" w14:textId="09790D4C" w:rsidR="001A4915" w:rsidRDefault="001A4915" w:rsidP="001A4915">
            <w:pPr>
              <w:jc w:val="center"/>
              <w:rPr>
                <w:rFonts w:cs="Arial"/>
                <w:color w:val="000000"/>
                <w:sz w:val="20"/>
                <w:szCs w:val="20"/>
              </w:rPr>
            </w:pPr>
            <w:r>
              <w:rPr>
                <w:rFonts w:cs="Arial"/>
                <w:color w:val="000000"/>
                <w:sz w:val="20"/>
                <w:szCs w:val="20"/>
              </w:rPr>
              <w:t>8,2</w:t>
            </w:r>
          </w:p>
        </w:tc>
        <w:tc>
          <w:tcPr>
            <w:tcW w:w="1020" w:type="dxa"/>
            <w:tcBorders>
              <w:top w:val="nil"/>
              <w:left w:val="nil"/>
              <w:bottom w:val="single" w:sz="8" w:space="0" w:color="auto"/>
              <w:right w:val="single" w:sz="8" w:space="0" w:color="auto"/>
            </w:tcBorders>
            <w:shd w:val="clear" w:color="auto" w:fill="auto"/>
            <w:vAlign w:val="center"/>
          </w:tcPr>
          <w:p w14:paraId="7BF4E1C8" w14:textId="12930775" w:rsidR="001A4915" w:rsidRDefault="001A4915" w:rsidP="001A491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7C86A226" w14:textId="4F9659CF" w:rsidR="001A4915" w:rsidRDefault="001A4915" w:rsidP="001A491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54078C9B" w14:textId="60241D73" w:rsidR="001A4915" w:rsidRDefault="001A4915" w:rsidP="001A491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40A9F970" w14:textId="394C5306" w:rsidR="001A4915" w:rsidRDefault="001A4915" w:rsidP="001A4915">
            <w:pPr>
              <w:jc w:val="center"/>
              <w:rPr>
                <w:rFonts w:cs="Arial"/>
                <w:color w:val="000000"/>
                <w:sz w:val="20"/>
                <w:szCs w:val="20"/>
              </w:rPr>
            </w:pPr>
            <w:r>
              <w:rPr>
                <w:rFonts w:cs="Arial"/>
                <w:color w:val="000000"/>
                <w:sz w:val="20"/>
                <w:szCs w:val="20"/>
              </w:rPr>
              <w:t> </w:t>
            </w:r>
          </w:p>
        </w:tc>
        <w:tc>
          <w:tcPr>
            <w:tcW w:w="1023" w:type="dxa"/>
            <w:tcBorders>
              <w:top w:val="nil"/>
              <w:left w:val="nil"/>
              <w:bottom w:val="single" w:sz="8" w:space="0" w:color="auto"/>
              <w:right w:val="single" w:sz="8" w:space="0" w:color="auto"/>
            </w:tcBorders>
            <w:shd w:val="clear" w:color="auto" w:fill="auto"/>
            <w:vAlign w:val="center"/>
          </w:tcPr>
          <w:p w14:paraId="53D32370" w14:textId="39650328" w:rsidR="001A4915" w:rsidRDefault="001A4915" w:rsidP="001A4915">
            <w:pPr>
              <w:jc w:val="center"/>
              <w:rPr>
                <w:rFonts w:cs="Arial"/>
                <w:color w:val="000000"/>
                <w:sz w:val="20"/>
                <w:szCs w:val="20"/>
              </w:rPr>
            </w:pPr>
            <w:r>
              <w:rPr>
                <w:rFonts w:cs="Arial"/>
                <w:color w:val="000000"/>
                <w:sz w:val="20"/>
                <w:szCs w:val="20"/>
              </w:rPr>
              <w:t> </w:t>
            </w:r>
          </w:p>
        </w:tc>
        <w:tc>
          <w:tcPr>
            <w:tcW w:w="805" w:type="dxa"/>
            <w:tcBorders>
              <w:top w:val="nil"/>
              <w:left w:val="nil"/>
              <w:bottom w:val="single" w:sz="8" w:space="0" w:color="auto"/>
              <w:right w:val="single" w:sz="8" w:space="0" w:color="auto"/>
            </w:tcBorders>
            <w:shd w:val="clear" w:color="auto" w:fill="auto"/>
            <w:vAlign w:val="center"/>
          </w:tcPr>
          <w:p w14:paraId="66037326" w14:textId="1E27FA13" w:rsidR="001A4915" w:rsidRDefault="001A4915" w:rsidP="001A4915">
            <w:pPr>
              <w:jc w:val="center"/>
              <w:rPr>
                <w:rFonts w:cs="Arial"/>
                <w:color w:val="000000"/>
                <w:sz w:val="20"/>
                <w:szCs w:val="20"/>
              </w:rPr>
            </w:pPr>
            <w:r>
              <w:rPr>
                <w:rFonts w:cs="Arial"/>
                <w:color w:val="000000"/>
                <w:sz w:val="20"/>
                <w:szCs w:val="20"/>
              </w:rPr>
              <w:t> </w:t>
            </w:r>
          </w:p>
        </w:tc>
      </w:tr>
      <w:tr w:rsidR="001A4915" w:rsidRPr="006D4B7B" w14:paraId="15B370AA"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2858F97A" w14:textId="77777777" w:rsidR="001A4915" w:rsidRPr="006D4B7B" w:rsidRDefault="001A4915" w:rsidP="001A4915">
            <w:pPr>
              <w:rPr>
                <w:rFonts w:cs="Arial"/>
                <w:color w:val="000000"/>
                <w:sz w:val="20"/>
                <w:szCs w:val="20"/>
              </w:rPr>
            </w:pPr>
            <w:r w:rsidRPr="006D4B7B">
              <w:rPr>
                <w:rFonts w:cs="Arial"/>
                <w:color w:val="000000"/>
                <w:sz w:val="20"/>
                <w:szCs w:val="20"/>
              </w:rPr>
              <w:t>Резерв/дефицит тепловой мощности (по договорной нагрузке)</w:t>
            </w:r>
          </w:p>
        </w:tc>
        <w:tc>
          <w:tcPr>
            <w:tcW w:w="1122" w:type="dxa"/>
            <w:tcBorders>
              <w:top w:val="nil"/>
              <w:left w:val="nil"/>
              <w:bottom w:val="single" w:sz="8" w:space="0" w:color="auto"/>
              <w:right w:val="single" w:sz="8" w:space="0" w:color="auto"/>
            </w:tcBorders>
            <w:shd w:val="clear" w:color="auto" w:fill="auto"/>
            <w:vAlign w:val="center"/>
            <w:hideMark/>
          </w:tcPr>
          <w:p w14:paraId="78679894" w14:textId="77777777" w:rsidR="001A4915" w:rsidRPr="006D4B7B" w:rsidRDefault="001A4915" w:rsidP="001A4915">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39556F1C" w14:textId="0976DB4E" w:rsidR="001A4915" w:rsidRDefault="001A4915" w:rsidP="001A4915">
            <w:pPr>
              <w:jc w:val="center"/>
              <w:rPr>
                <w:rFonts w:cs="Arial"/>
                <w:color w:val="000000"/>
                <w:sz w:val="20"/>
                <w:szCs w:val="20"/>
              </w:rPr>
            </w:pPr>
            <w:r>
              <w:rPr>
                <w:rFonts w:cs="Arial"/>
                <w:color w:val="000000"/>
                <w:sz w:val="20"/>
                <w:szCs w:val="20"/>
              </w:rPr>
              <w:t>52,4</w:t>
            </w:r>
          </w:p>
        </w:tc>
        <w:tc>
          <w:tcPr>
            <w:tcW w:w="1020" w:type="dxa"/>
            <w:tcBorders>
              <w:top w:val="nil"/>
              <w:left w:val="nil"/>
              <w:bottom w:val="single" w:sz="8" w:space="0" w:color="auto"/>
              <w:right w:val="single" w:sz="8" w:space="0" w:color="auto"/>
            </w:tcBorders>
            <w:shd w:val="clear" w:color="auto" w:fill="auto"/>
            <w:vAlign w:val="center"/>
          </w:tcPr>
          <w:p w14:paraId="1D945D11" w14:textId="2333F8D3" w:rsidR="001A4915" w:rsidRDefault="001A4915" w:rsidP="001A4915">
            <w:pPr>
              <w:jc w:val="center"/>
              <w:rPr>
                <w:rFonts w:cs="Arial"/>
                <w:color w:val="000000"/>
                <w:sz w:val="20"/>
                <w:szCs w:val="20"/>
              </w:rPr>
            </w:pPr>
            <w:r>
              <w:rPr>
                <w:rFonts w:cs="Arial"/>
                <w:color w:val="000000"/>
                <w:sz w:val="20"/>
                <w:szCs w:val="20"/>
              </w:rPr>
              <w:t>51,5</w:t>
            </w:r>
          </w:p>
        </w:tc>
        <w:tc>
          <w:tcPr>
            <w:tcW w:w="1020" w:type="dxa"/>
            <w:tcBorders>
              <w:top w:val="nil"/>
              <w:left w:val="nil"/>
              <w:bottom w:val="single" w:sz="8" w:space="0" w:color="auto"/>
              <w:right w:val="single" w:sz="8" w:space="0" w:color="auto"/>
            </w:tcBorders>
            <w:shd w:val="clear" w:color="auto" w:fill="auto"/>
            <w:vAlign w:val="center"/>
          </w:tcPr>
          <w:p w14:paraId="5FC30B1F" w14:textId="1BACDE17" w:rsidR="001A4915" w:rsidRDefault="001A4915" w:rsidP="001A4915">
            <w:pPr>
              <w:jc w:val="center"/>
              <w:rPr>
                <w:rFonts w:cs="Arial"/>
                <w:color w:val="000000"/>
                <w:sz w:val="20"/>
                <w:szCs w:val="20"/>
              </w:rPr>
            </w:pPr>
            <w:r>
              <w:rPr>
                <w:rFonts w:cs="Arial"/>
                <w:color w:val="000000"/>
                <w:sz w:val="20"/>
                <w:szCs w:val="20"/>
              </w:rPr>
              <w:t>18,0</w:t>
            </w:r>
          </w:p>
        </w:tc>
        <w:tc>
          <w:tcPr>
            <w:tcW w:w="1020" w:type="dxa"/>
            <w:tcBorders>
              <w:top w:val="nil"/>
              <w:left w:val="nil"/>
              <w:bottom w:val="single" w:sz="8" w:space="0" w:color="auto"/>
              <w:right w:val="single" w:sz="8" w:space="0" w:color="auto"/>
            </w:tcBorders>
            <w:shd w:val="clear" w:color="auto" w:fill="auto"/>
            <w:vAlign w:val="center"/>
          </w:tcPr>
          <w:p w14:paraId="588E9C12" w14:textId="0B501081" w:rsidR="001A4915" w:rsidRDefault="001A4915" w:rsidP="001A491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72064962" w14:textId="27D24E2A" w:rsidR="001A4915" w:rsidRDefault="001A4915" w:rsidP="001A491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763A358D" w14:textId="7D61577D" w:rsidR="001A4915" w:rsidRDefault="001A4915" w:rsidP="001A491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3225534A" w14:textId="64BC23D8" w:rsidR="001A4915" w:rsidRDefault="001A4915" w:rsidP="001A4915">
            <w:pPr>
              <w:jc w:val="center"/>
              <w:rPr>
                <w:rFonts w:cs="Arial"/>
                <w:color w:val="000000"/>
                <w:sz w:val="20"/>
                <w:szCs w:val="20"/>
              </w:rPr>
            </w:pPr>
            <w:r>
              <w:rPr>
                <w:rFonts w:cs="Arial"/>
                <w:color w:val="000000"/>
                <w:sz w:val="20"/>
                <w:szCs w:val="20"/>
              </w:rPr>
              <w:t> </w:t>
            </w:r>
          </w:p>
        </w:tc>
        <w:tc>
          <w:tcPr>
            <w:tcW w:w="1023" w:type="dxa"/>
            <w:tcBorders>
              <w:top w:val="nil"/>
              <w:left w:val="nil"/>
              <w:bottom w:val="single" w:sz="8" w:space="0" w:color="auto"/>
              <w:right w:val="single" w:sz="8" w:space="0" w:color="auto"/>
            </w:tcBorders>
            <w:shd w:val="clear" w:color="auto" w:fill="auto"/>
            <w:vAlign w:val="center"/>
          </w:tcPr>
          <w:p w14:paraId="5CF91B78" w14:textId="4E9D7641" w:rsidR="001A4915" w:rsidRDefault="001A4915" w:rsidP="001A4915">
            <w:pPr>
              <w:jc w:val="center"/>
              <w:rPr>
                <w:rFonts w:cs="Arial"/>
                <w:color w:val="000000"/>
                <w:sz w:val="20"/>
                <w:szCs w:val="20"/>
              </w:rPr>
            </w:pPr>
            <w:r>
              <w:rPr>
                <w:rFonts w:cs="Arial"/>
                <w:color w:val="000000"/>
                <w:sz w:val="20"/>
                <w:szCs w:val="20"/>
              </w:rPr>
              <w:t> </w:t>
            </w:r>
          </w:p>
        </w:tc>
        <w:tc>
          <w:tcPr>
            <w:tcW w:w="805" w:type="dxa"/>
            <w:tcBorders>
              <w:top w:val="nil"/>
              <w:left w:val="nil"/>
              <w:bottom w:val="single" w:sz="8" w:space="0" w:color="auto"/>
              <w:right w:val="single" w:sz="8" w:space="0" w:color="auto"/>
            </w:tcBorders>
            <w:shd w:val="clear" w:color="auto" w:fill="auto"/>
            <w:vAlign w:val="center"/>
          </w:tcPr>
          <w:p w14:paraId="5B9F9F69" w14:textId="51658A56" w:rsidR="001A4915" w:rsidRDefault="001A4915" w:rsidP="001A4915">
            <w:pPr>
              <w:jc w:val="center"/>
              <w:rPr>
                <w:rFonts w:cs="Arial"/>
                <w:color w:val="000000"/>
                <w:sz w:val="20"/>
                <w:szCs w:val="20"/>
              </w:rPr>
            </w:pPr>
            <w:r>
              <w:rPr>
                <w:rFonts w:cs="Arial"/>
                <w:color w:val="000000"/>
                <w:sz w:val="20"/>
                <w:szCs w:val="20"/>
              </w:rPr>
              <w:t> </w:t>
            </w:r>
          </w:p>
        </w:tc>
      </w:tr>
      <w:tr w:rsidR="001A4915" w:rsidRPr="006D4B7B" w14:paraId="7A0958F2"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1FF5E45B" w14:textId="77777777" w:rsidR="001A4915" w:rsidRPr="006D4B7B" w:rsidRDefault="001A4915" w:rsidP="001A4915">
            <w:pPr>
              <w:rPr>
                <w:rFonts w:cs="Arial"/>
                <w:color w:val="000000"/>
                <w:sz w:val="20"/>
                <w:szCs w:val="20"/>
              </w:rPr>
            </w:pPr>
            <w:r w:rsidRPr="006D4B7B">
              <w:rPr>
                <w:rFonts w:cs="Arial"/>
                <w:color w:val="000000"/>
                <w:sz w:val="20"/>
                <w:szCs w:val="20"/>
              </w:rPr>
              <w:lastRenderedPageBreak/>
              <w:t>Резерв/дефицит тепловой мощности (по фактической нагрузке)</w:t>
            </w:r>
          </w:p>
        </w:tc>
        <w:tc>
          <w:tcPr>
            <w:tcW w:w="1122" w:type="dxa"/>
            <w:tcBorders>
              <w:top w:val="nil"/>
              <w:left w:val="nil"/>
              <w:bottom w:val="single" w:sz="8" w:space="0" w:color="auto"/>
              <w:right w:val="single" w:sz="8" w:space="0" w:color="auto"/>
            </w:tcBorders>
            <w:shd w:val="clear" w:color="auto" w:fill="auto"/>
            <w:vAlign w:val="center"/>
            <w:hideMark/>
          </w:tcPr>
          <w:p w14:paraId="37462C2F" w14:textId="77777777" w:rsidR="001A4915" w:rsidRPr="006D4B7B" w:rsidRDefault="001A4915" w:rsidP="001A4915">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1A19D899" w14:textId="52D4F44A" w:rsidR="001A4915" w:rsidRDefault="001A4915" w:rsidP="001A4915">
            <w:pPr>
              <w:jc w:val="center"/>
              <w:rPr>
                <w:rFonts w:cs="Arial"/>
                <w:color w:val="000000"/>
                <w:sz w:val="20"/>
                <w:szCs w:val="20"/>
              </w:rPr>
            </w:pPr>
            <w:r>
              <w:rPr>
                <w:rFonts w:cs="Arial"/>
                <w:color w:val="000000"/>
                <w:sz w:val="20"/>
                <w:szCs w:val="20"/>
              </w:rPr>
              <w:t>52,4</w:t>
            </w:r>
          </w:p>
        </w:tc>
        <w:tc>
          <w:tcPr>
            <w:tcW w:w="1020" w:type="dxa"/>
            <w:tcBorders>
              <w:top w:val="nil"/>
              <w:left w:val="nil"/>
              <w:bottom w:val="single" w:sz="8" w:space="0" w:color="auto"/>
              <w:right w:val="single" w:sz="8" w:space="0" w:color="auto"/>
            </w:tcBorders>
            <w:shd w:val="clear" w:color="auto" w:fill="auto"/>
            <w:vAlign w:val="center"/>
          </w:tcPr>
          <w:p w14:paraId="6C973108" w14:textId="50F16AED" w:rsidR="001A4915" w:rsidRDefault="001A4915" w:rsidP="001A4915">
            <w:pPr>
              <w:jc w:val="center"/>
              <w:rPr>
                <w:rFonts w:cs="Arial"/>
                <w:color w:val="000000"/>
                <w:sz w:val="20"/>
                <w:szCs w:val="20"/>
              </w:rPr>
            </w:pPr>
            <w:r>
              <w:rPr>
                <w:rFonts w:cs="Arial"/>
                <w:color w:val="000000"/>
                <w:sz w:val="20"/>
                <w:szCs w:val="20"/>
              </w:rPr>
              <w:t>51,5</w:t>
            </w:r>
          </w:p>
        </w:tc>
        <w:tc>
          <w:tcPr>
            <w:tcW w:w="1020" w:type="dxa"/>
            <w:tcBorders>
              <w:top w:val="nil"/>
              <w:left w:val="nil"/>
              <w:bottom w:val="single" w:sz="8" w:space="0" w:color="auto"/>
              <w:right w:val="single" w:sz="8" w:space="0" w:color="auto"/>
            </w:tcBorders>
            <w:shd w:val="clear" w:color="auto" w:fill="auto"/>
            <w:vAlign w:val="center"/>
          </w:tcPr>
          <w:p w14:paraId="7F40FCBC" w14:textId="0916C396" w:rsidR="001A4915" w:rsidRDefault="001A4915" w:rsidP="001A4915">
            <w:pPr>
              <w:jc w:val="center"/>
              <w:rPr>
                <w:rFonts w:cs="Arial"/>
                <w:color w:val="000000"/>
                <w:sz w:val="20"/>
                <w:szCs w:val="20"/>
              </w:rPr>
            </w:pPr>
            <w:r>
              <w:rPr>
                <w:rFonts w:cs="Arial"/>
                <w:color w:val="000000"/>
                <w:sz w:val="20"/>
                <w:szCs w:val="20"/>
              </w:rPr>
              <w:t>18,0</w:t>
            </w:r>
          </w:p>
        </w:tc>
        <w:tc>
          <w:tcPr>
            <w:tcW w:w="1020" w:type="dxa"/>
            <w:tcBorders>
              <w:top w:val="nil"/>
              <w:left w:val="nil"/>
              <w:bottom w:val="single" w:sz="8" w:space="0" w:color="auto"/>
              <w:right w:val="single" w:sz="8" w:space="0" w:color="auto"/>
            </w:tcBorders>
            <w:shd w:val="clear" w:color="auto" w:fill="auto"/>
            <w:vAlign w:val="center"/>
          </w:tcPr>
          <w:p w14:paraId="7B2CA9CF" w14:textId="5D3240D3" w:rsidR="001A4915" w:rsidRDefault="001A4915" w:rsidP="001A491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7B7B7197" w14:textId="1A7523D1" w:rsidR="001A4915" w:rsidRDefault="001A4915" w:rsidP="001A491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49C1B6C0" w14:textId="6467A1E5" w:rsidR="001A4915" w:rsidRDefault="001A4915" w:rsidP="001A491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278CB832" w14:textId="726E0555" w:rsidR="001A4915" w:rsidRDefault="001A4915" w:rsidP="001A4915">
            <w:pPr>
              <w:jc w:val="center"/>
              <w:rPr>
                <w:rFonts w:cs="Arial"/>
                <w:color w:val="000000"/>
                <w:sz w:val="20"/>
                <w:szCs w:val="20"/>
              </w:rPr>
            </w:pPr>
            <w:r>
              <w:rPr>
                <w:rFonts w:cs="Arial"/>
                <w:color w:val="000000"/>
                <w:sz w:val="20"/>
                <w:szCs w:val="20"/>
              </w:rPr>
              <w:t> </w:t>
            </w:r>
          </w:p>
        </w:tc>
        <w:tc>
          <w:tcPr>
            <w:tcW w:w="1023" w:type="dxa"/>
            <w:tcBorders>
              <w:top w:val="nil"/>
              <w:left w:val="nil"/>
              <w:bottom w:val="single" w:sz="8" w:space="0" w:color="auto"/>
              <w:right w:val="single" w:sz="8" w:space="0" w:color="auto"/>
            </w:tcBorders>
            <w:shd w:val="clear" w:color="auto" w:fill="auto"/>
            <w:vAlign w:val="center"/>
          </w:tcPr>
          <w:p w14:paraId="5C8324D6" w14:textId="12680EEE" w:rsidR="001A4915" w:rsidRDefault="001A4915" w:rsidP="001A4915">
            <w:pPr>
              <w:jc w:val="center"/>
              <w:rPr>
                <w:rFonts w:cs="Arial"/>
                <w:color w:val="000000"/>
                <w:sz w:val="20"/>
                <w:szCs w:val="20"/>
              </w:rPr>
            </w:pPr>
            <w:r>
              <w:rPr>
                <w:rFonts w:cs="Arial"/>
                <w:color w:val="000000"/>
                <w:sz w:val="20"/>
                <w:szCs w:val="20"/>
              </w:rPr>
              <w:t> </w:t>
            </w:r>
          </w:p>
        </w:tc>
        <w:tc>
          <w:tcPr>
            <w:tcW w:w="805" w:type="dxa"/>
            <w:tcBorders>
              <w:top w:val="nil"/>
              <w:left w:val="nil"/>
              <w:bottom w:val="single" w:sz="8" w:space="0" w:color="auto"/>
              <w:right w:val="single" w:sz="8" w:space="0" w:color="auto"/>
            </w:tcBorders>
            <w:shd w:val="clear" w:color="auto" w:fill="auto"/>
            <w:vAlign w:val="center"/>
          </w:tcPr>
          <w:p w14:paraId="2E291B4E" w14:textId="643D2878" w:rsidR="001A4915" w:rsidRDefault="001A4915" w:rsidP="001A4915">
            <w:pPr>
              <w:jc w:val="center"/>
              <w:rPr>
                <w:rFonts w:cs="Arial"/>
                <w:color w:val="000000"/>
                <w:sz w:val="20"/>
                <w:szCs w:val="20"/>
              </w:rPr>
            </w:pPr>
            <w:r>
              <w:rPr>
                <w:rFonts w:cs="Arial"/>
                <w:color w:val="000000"/>
                <w:sz w:val="20"/>
                <w:szCs w:val="20"/>
              </w:rPr>
              <w:t> </w:t>
            </w:r>
          </w:p>
        </w:tc>
      </w:tr>
      <w:tr w:rsidR="001A4915" w:rsidRPr="006D4B7B" w14:paraId="7D2B58B6"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53A64568" w14:textId="77777777" w:rsidR="001A4915" w:rsidRPr="006D4B7B" w:rsidRDefault="001A4915" w:rsidP="001A4915">
            <w:pPr>
              <w:rPr>
                <w:rFonts w:cs="Arial"/>
                <w:color w:val="000000"/>
                <w:sz w:val="20"/>
                <w:szCs w:val="20"/>
              </w:rPr>
            </w:pPr>
            <w:r w:rsidRPr="006D4B7B">
              <w:rPr>
                <w:rFonts w:cs="Arial"/>
                <w:color w:val="000000"/>
                <w:sz w:val="20"/>
                <w:szCs w:val="20"/>
              </w:rPr>
              <w:t>Доля резерва, %</w:t>
            </w:r>
          </w:p>
        </w:tc>
        <w:tc>
          <w:tcPr>
            <w:tcW w:w="1122" w:type="dxa"/>
            <w:tcBorders>
              <w:top w:val="nil"/>
              <w:left w:val="nil"/>
              <w:bottom w:val="single" w:sz="8" w:space="0" w:color="auto"/>
              <w:right w:val="single" w:sz="8" w:space="0" w:color="auto"/>
            </w:tcBorders>
            <w:shd w:val="clear" w:color="auto" w:fill="auto"/>
            <w:vAlign w:val="center"/>
            <w:hideMark/>
          </w:tcPr>
          <w:p w14:paraId="2CC18C9C" w14:textId="77777777" w:rsidR="001A4915" w:rsidRPr="006D4B7B" w:rsidRDefault="001A4915" w:rsidP="001A4915">
            <w:pPr>
              <w:rPr>
                <w:rFonts w:cs="Arial"/>
                <w:color w:val="000000"/>
                <w:sz w:val="20"/>
                <w:szCs w:val="20"/>
              </w:rPr>
            </w:pPr>
            <w:r w:rsidRPr="006D4B7B">
              <w:rPr>
                <w:rFonts w:cs="Arial"/>
                <w:color w:val="000000"/>
                <w:sz w:val="20"/>
                <w:szCs w:val="20"/>
              </w:rPr>
              <w:t>%</w:t>
            </w:r>
          </w:p>
        </w:tc>
        <w:tc>
          <w:tcPr>
            <w:tcW w:w="1020" w:type="dxa"/>
            <w:tcBorders>
              <w:top w:val="nil"/>
              <w:left w:val="nil"/>
              <w:bottom w:val="single" w:sz="8" w:space="0" w:color="auto"/>
              <w:right w:val="single" w:sz="8" w:space="0" w:color="auto"/>
            </w:tcBorders>
            <w:shd w:val="clear" w:color="auto" w:fill="auto"/>
            <w:vAlign w:val="center"/>
          </w:tcPr>
          <w:p w14:paraId="183C10BF" w14:textId="1E242844" w:rsidR="001A4915" w:rsidRDefault="001A4915" w:rsidP="001A4915">
            <w:pPr>
              <w:jc w:val="center"/>
              <w:rPr>
                <w:rFonts w:cs="Arial"/>
                <w:color w:val="000000"/>
                <w:sz w:val="20"/>
                <w:szCs w:val="20"/>
              </w:rPr>
            </w:pPr>
            <w:r>
              <w:rPr>
                <w:rFonts w:cs="Arial"/>
                <w:color w:val="000000"/>
                <w:sz w:val="20"/>
                <w:szCs w:val="20"/>
              </w:rPr>
              <w:t>32,81%</w:t>
            </w:r>
          </w:p>
        </w:tc>
        <w:tc>
          <w:tcPr>
            <w:tcW w:w="1020" w:type="dxa"/>
            <w:tcBorders>
              <w:top w:val="nil"/>
              <w:left w:val="nil"/>
              <w:bottom w:val="single" w:sz="8" w:space="0" w:color="auto"/>
              <w:right w:val="single" w:sz="8" w:space="0" w:color="auto"/>
            </w:tcBorders>
            <w:shd w:val="clear" w:color="auto" w:fill="auto"/>
            <w:vAlign w:val="center"/>
          </w:tcPr>
          <w:p w14:paraId="535B1B38" w14:textId="10834035" w:rsidR="001A4915" w:rsidRDefault="001A4915" w:rsidP="001A4915">
            <w:pPr>
              <w:jc w:val="center"/>
              <w:rPr>
                <w:rFonts w:cs="Arial"/>
                <w:color w:val="000000"/>
                <w:sz w:val="20"/>
                <w:szCs w:val="20"/>
              </w:rPr>
            </w:pPr>
            <w:r>
              <w:rPr>
                <w:rFonts w:cs="Arial"/>
                <w:color w:val="000000"/>
                <w:sz w:val="20"/>
                <w:szCs w:val="20"/>
              </w:rPr>
              <w:t>32,26%</w:t>
            </w:r>
          </w:p>
        </w:tc>
        <w:tc>
          <w:tcPr>
            <w:tcW w:w="1020" w:type="dxa"/>
            <w:tcBorders>
              <w:top w:val="nil"/>
              <w:left w:val="nil"/>
              <w:bottom w:val="single" w:sz="8" w:space="0" w:color="auto"/>
              <w:right w:val="single" w:sz="8" w:space="0" w:color="auto"/>
            </w:tcBorders>
            <w:shd w:val="clear" w:color="auto" w:fill="auto"/>
            <w:vAlign w:val="center"/>
          </w:tcPr>
          <w:p w14:paraId="69301725" w14:textId="211996EA" w:rsidR="001A4915" w:rsidRDefault="001A4915" w:rsidP="001A4915">
            <w:pPr>
              <w:jc w:val="center"/>
              <w:rPr>
                <w:rFonts w:cs="Arial"/>
                <w:color w:val="000000"/>
                <w:sz w:val="20"/>
                <w:szCs w:val="20"/>
              </w:rPr>
            </w:pPr>
            <w:r>
              <w:rPr>
                <w:rFonts w:cs="Arial"/>
                <w:color w:val="000000"/>
                <w:sz w:val="20"/>
                <w:szCs w:val="20"/>
              </w:rPr>
              <w:t>16,25%</w:t>
            </w:r>
          </w:p>
        </w:tc>
        <w:tc>
          <w:tcPr>
            <w:tcW w:w="1020" w:type="dxa"/>
            <w:tcBorders>
              <w:top w:val="nil"/>
              <w:left w:val="nil"/>
              <w:bottom w:val="single" w:sz="8" w:space="0" w:color="auto"/>
              <w:right w:val="single" w:sz="8" w:space="0" w:color="auto"/>
            </w:tcBorders>
            <w:shd w:val="clear" w:color="auto" w:fill="auto"/>
            <w:vAlign w:val="center"/>
          </w:tcPr>
          <w:p w14:paraId="74F4E48B" w14:textId="460C01CA" w:rsidR="001A4915" w:rsidRDefault="001A4915" w:rsidP="001A491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71F09D3B" w14:textId="7C553EEF" w:rsidR="001A4915" w:rsidRDefault="001A4915" w:rsidP="001A491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36CCE0A3" w14:textId="0B5B0FAB" w:rsidR="001A4915" w:rsidRDefault="001A4915" w:rsidP="001A491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6CD29EF6" w14:textId="7FA89998" w:rsidR="001A4915" w:rsidRDefault="001A4915" w:rsidP="001A4915">
            <w:pPr>
              <w:jc w:val="center"/>
              <w:rPr>
                <w:rFonts w:cs="Arial"/>
                <w:color w:val="000000"/>
                <w:sz w:val="20"/>
                <w:szCs w:val="20"/>
              </w:rPr>
            </w:pPr>
            <w:r>
              <w:rPr>
                <w:rFonts w:cs="Arial"/>
                <w:color w:val="000000"/>
                <w:sz w:val="20"/>
                <w:szCs w:val="20"/>
              </w:rPr>
              <w:t> </w:t>
            </w:r>
          </w:p>
        </w:tc>
        <w:tc>
          <w:tcPr>
            <w:tcW w:w="1023" w:type="dxa"/>
            <w:tcBorders>
              <w:top w:val="nil"/>
              <w:left w:val="nil"/>
              <w:bottom w:val="single" w:sz="8" w:space="0" w:color="auto"/>
              <w:right w:val="single" w:sz="8" w:space="0" w:color="auto"/>
            </w:tcBorders>
            <w:shd w:val="clear" w:color="auto" w:fill="auto"/>
            <w:vAlign w:val="center"/>
          </w:tcPr>
          <w:p w14:paraId="672923B9" w14:textId="2007437C" w:rsidR="001A4915" w:rsidRDefault="001A4915" w:rsidP="001A4915">
            <w:pPr>
              <w:jc w:val="center"/>
              <w:rPr>
                <w:rFonts w:cs="Arial"/>
                <w:color w:val="000000"/>
                <w:sz w:val="20"/>
                <w:szCs w:val="20"/>
              </w:rPr>
            </w:pPr>
            <w:r>
              <w:rPr>
                <w:rFonts w:cs="Arial"/>
                <w:color w:val="000000"/>
                <w:sz w:val="20"/>
                <w:szCs w:val="20"/>
              </w:rPr>
              <w:t> </w:t>
            </w:r>
          </w:p>
        </w:tc>
        <w:tc>
          <w:tcPr>
            <w:tcW w:w="805" w:type="dxa"/>
            <w:tcBorders>
              <w:top w:val="nil"/>
              <w:left w:val="nil"/>
              <w:bottom w:val="single" w:sz="8" w:space="0" w:color="auto"/>
              <w:right w:val="single" w:sz="8" w:space="0" w:color="auto"/>
            </w:tcBorders>
            <w:shd w:val="clear" w:color="auto" w:fill="auto"/>
            <w:vAlign w:val="center"/>
          </w:tcPr>
          <w:p w14:paraId="304C60D3" w14:textId="1E4C6753" w:rsidR="001A4915" w:rsidRDefault="001A4915" w:rsidP="001A4915">
            <w:pPr>
              <w:jc w:val="center"/>
              <w:rPr>
                <w:rFonts w:cs="Arial"/>
                <w:color w:val="000000"/>
                <w:sz w:val="20"/>
                <w:szCs w:val="20"/>
              </w:rPr>
            </w:pPr>
            <w:r>
              <w:rPr>
                <w:rFonts w:cs="Arial"/>
                <w:color w:val="000000"/>
                <w:sz w:val="20"/>
                <w:szCs w:val="20"/>
              </w:rPr>
              <w:t> </w:t>
            </w:r>
          </w:p>
        </w:tc>
      </w:tr>
      <w:tr w:rsidR="00C36EC5" w:rsidRPr="006D4B7B" w14:paraId="4BF9A1F8"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tcPr>
          <w:p w14:paraId="02F74B10" w14:textId="77777777" w:rsidR="00C36EC5" w:rsidRPr="006D4B7B" w:rsidRDefault="00C36EC5" w:rsidP="00C36EC5">
            <w:pPr>
              <w:rPr>
                <w:rFonts w:cs="Arial"/>
                <w:color w:val="000000"/>
                <w:sz w:val="20"/>
                <w:szCs w:val="20"/>
              </w:rPr>
            </w:pPr>
            <w:r w:rsidRPr="006D4B7B">
              <w:rPr>
                <w:rFonts w:cs="Arial"/>
                <w:color w:val="000000"/>
                <w:sz w:val="20"/>
                <w:szCs w:val="20"/>
              </w:rPr>
              <w:t>Располагаемая тепловая мощность нетто (с учетом затрат на собственные нужды станции) при аварийном выводе самого мощного котла</w:t>
            </w:r>
          </w:p>
        </w:tc>
        <w:tc>
          <w:tcPr>
            <w:tcW w:w="1122" w:type="dxa"/>
            <w:tcBorders>
              <w:top w:val="nil"/>
              <w:left w:val="nil"/>
              <w:bottom w:val="single" w:sz="8" w:space="0" w:color="auto"/>
              <w:right w:val="single" w:sz="8" w:space="0" w:color="auto"/>
            </w:tcBorders>
            <w:shd w:val="clear" w:color="auto" w:fill="auto"/>
            <w:vAlign w:val="center"/>
          </w:tcPr>
          <w:p w14:paraId="64074B8C" w14:textId="77777777" w:rsidR="00C36EC5" w:rsidRPr="006D4B7B" w:rsidRDefault="00C36EC5" w:rsidP="00C36EC5">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06EA368C" w14:textId="3BAE2F12"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623B4690" w14:textId="44D99415"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170EFAE0" w14:textId="6BDEEFE7"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34BB20D1" w14:textId="24549AC6"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09E6C9AC" w14:textId="2629EF69"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75D3737E" w14:textId="6EEA4A89"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4C02A8D3" w14:textId="354DE3CA" w:rsidR="00C36EC5" w:rsidRDefault="00C36EC5" w:rsidP="00C36EC5">
            <w:pPr>
              <w:jc w:val="center"/>
              <w:rPr>
                <w:rFonts w:cs="Arial"/>
                <w:color w:val="000000"/>
                <w:sz w:val="20"/>
                <w:szCs w:val="20"/>
              </w:rPr>
            </w:pPr>
            <w:r>
              <w:rPr>
                <w:rFonts w:cs="Arial"/>
                <w:color w:val="000000"/>
                <w:sz w:val="20"/>
                <w:szCs w:val="20"/>
              </w:rPr>
              <w:t> </w:t>
            </w:r>
          </w:p>
        </w:tc>
        <w:tc>
          <w:tcPr>
            <w:tcW w:w="1023" w:type="dxa"/>
            <w:tcBorders>
              <w:top w:val="nil"/>
              <w:left w:val="nil"/>
              <w:bottom w:val="single" w:sz="8" w:space="0" w:color="auto"/>
              <w:right w:val="single" w:sz="8" w:space="0" w:color="auto"/>
            </w:tcBorders>
            <w:shd w:val="clear" w:color="auto" w:fill="auto"/>
            <w:vAlign w:val="center"/>
          </w:tcPr>
          <w:p w14:paraId="1D1390D4" w14:textId="14F01EB9" w:rsidR="00C36EC5" w:rsidRDefault="00C36EC5" w:rsidP="00C36EC5">
            <w:pPr>
              <w:jc w:val="center"/>
              <w:rPr>
                <w:rFonts w:cs="Arial"/>
                <w:color w:val="000000"/>
                <w:sz w:val="20"/>
                <w:szCs w:val="20"/>
              </w:rPr>
            </w:pPr>
            <w:r>
              <w:rPr>
                <w:rFonts w:cs="Arial"/>
                <w:color w:val="000000"/>
                <w:sz w:val="20"/>
                <w:szCs w:val="20"/>
              </w:rPr>
              <w:t> </w:t>
            </w:r>
          </w:p>
        </w:tc>
        <w:tc>
          <w:tcPr>
            <w:tcW w:w="805" w:type="dxa"/>
            <w:tcBorders>
              <w:top w:val="nil"/>
              <w:left w:val="nil"/>
              <w:bottom w:val="single" w:sz="8" w:space="0" w:color="auto"/>
              <w:right w:val="single" w:sz="8" w:space="0" w:color="auto"/>
            </w:tcBorders>
            <w:shd w:val="clear" w:color="auto" w:fill="auto"/>
            <w:vAlign w:val="center"/>
          </w:tcPr>
          <w:p w14:paraId="12A7D741" w14:textId="128BA9BD" w:rsidR="00C36EC5" w:rsidRDefault="00C36EC5" w:rsidP="00C36EC5">
            <w:pPr>
              <w:jc w:val="center"/>
              <w:rPr>
                <w:rFonts w:cs="Arial"/>
                <w:color w:val="000000"/>
                <w:sz w:val="20"/>
                <w:szCs w:val="20"/>
              </w:rPr>
            </w:pPr>
            <w:r>
              <w:rPr>
                <w:rFonts w:cs="Arial"/>
                <w:color w:val="000000"/>
                <w:sz w:val="20"/>
                <w:szCs w:val="20"/>
              </w:rPr>
              <w:t> </w:t>
            </w:r>
          </w:p>
        </w:tc>
      </w:tr>
      <w:tr w:rsidR="00C36EC5" w:rsidRPr="006D4B7B" w14:paraId="17460DDD"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tcPr>
          <w:p w14:paraId="42C77A44" w14:textId="77777777" w:rsidR="00C36EC5" w:rsidRPr="006D4B7B" w:rsidRDefault="00C36EC5" w:rsidP="00C36EC5">
            <w:pPr>
              <w:rPr>
                <w:rFonts w:cs="Arial"/>
                <w:color w:val="000000"/>
                <w:sz w:val="20"/>
                <w:szCs w:val="20"/>
              </w:rPr>
            </w:pPr>
            <w:r w:rsidRPr="006D4B7B">
              <w:rPr>
                <w:rFonts w:cs="Arial"/>
                <w:color w:val="000000"/>
                <w:sz w:val="20"/>
                <w:szCs w:val="20"/>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122" w:type="dxa"/>
            <w:tcBorders>
              <w:top w:val="nil"/>
              <w:left w:val="nil"/>
              <w:bottom w:val="single" w:sz="8" w:space="0" w:color="auto"/>
              <w:right w:val="single" w:sz="8" w:space="0" w:color="auto"/>
            </w:tcBorders>
            <w:shd w:val="clear" w:color="auto" w:fill="auto"/>
            <w:vAlign w:val="center"/>
          </w:tcPr>
          <w:p w14:paraId="79AA4E01" w14:textId="77777777" w:rsidR="00C36EC5" w:rsidRPr="006D4B7B" w:rsidRDefault="00C36EC5" w:rsidP="00C36EC5">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157F6B43" w14:textId="54BF7310"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54429639" w14:textId="64EB47B0"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1989DAFB" w14:textId="371114EB"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58A29398" w14:textId="6188B26F"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700501D6" w14:textId="274758E2"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0B2463DC" w14:textId="11F408E5"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0E179ECE" w14:textId="30F6268D" w:rsidR="00C36EC5" w:rsidRDefault="00C36EC5" w:rsidP="00C36EC5">
            <w:pPr>
              <w:jc w:val="center"/>
              <w:rPr>
                <w:rFonts w:cs="Arial"/>
                <w:color w:val="000000"/>
                <w:sz w:val="20"/>
                <w:szCs w:val="20"/>
              </w:rPr>
            </w:pPr>
            <w:r>
              <w:rPr>
                <w:rFonts w:cs="Arial"/>
                <w:color w:val="000000"/>
                <w:sz w:val="20"/>
                <w:szCs w:val="20"/>
              </w:rPr>
              <w:t> </w:t>
            </w:r>
          </w:p>
        </w:tc>
        <w:tc>
          <w:tcPr>
            <w:tcW w:w="1023" w:type="dxa"/>
            <w:tcBorders>
              <w:top w:val="nil"/>
              <w:left w:val="nil"/>
              <w:bottom w:val="single" w:sz="8" w:space="0" w:color="auto"/>
              <w:right w:val="single" w:sz="8" w:space="0" w:color="auto"/>
            </w:tcBorders>
            <w:shd w:val="clear" w:color="auto" w:fill="auto"/>
            <w:vAlign w:val="center"/>
          </w:tcPr>
          <w:p w14:paraId="3B33FAEF" w14:textId="06D2FE4C" w:rsidR="00C36EC5" w:rsidRDefault="00C36EC5" w:rsidP="00C36EC5">
            <w:pPr>
              <w:jc w:val="center"/>
              <w:rPr>
                <w:rFonts w:cs="Arial"/>
                <w:color w:val="000000"/>
                <w:sz w:val="20"/>
                <w:szCs w:val="20"/>
              </w:rPr>
            </w:pPr>
            <w:r>
              <w:rPr>
                <w:rFonts w:cs="Arial"/>
                <w:color w:val="000000"/>
                <w:sz w:val="20"/>
                <w:szCs w:val="20"/>
              </w:rPr>
              <w:t> </w:t>
            </w:r>
          </w:p>
        </w:tc>
        <w:tc>
          <w:tcPr>
            <w:tcW w:w="805" w:type="dxa"/>
            <w:tcBorders>
              <w:top w:val="nil"/>
              <w:left w:val="nil"/>
              <w:bottom w:val="single" w:sz="8" w:space="0" w:color="auto"/>
              <w:right w:val="single" w:sz="8" w:space="0" w:color="auto"/>
            </w:tcBorders>
            <w:shd w:val="clear" w:color="auto" w:fill="auto"/>
            <w:vAlign w:val="center"/>
          </w:tcPr>
          <w:p w14:paraId="542E8235" w14:textId="2C3E4613" w:rsidR="00C36EC5" w:rsidRDefault="00C36EC5" w:rsidP="00C36EC5">
            <w:pPr>
              <w:jc w:val="center"/>
              <w:rPr>
                <w:rFonts w:cs="Arial"/>
                <w:color w:val="000000"/>
                <w:sz w:val="20"/>
                <w:szCs w:val="20"/>
              </w:rPr>
            </w:pPr>
            <w:r>
              <w:rPr>
                <w:rFonts w:cs="Arial"/>
                <w:color w:val="000000"/>
                <w:sz w:val="20"/>
                <w:szCs w:val="20"/>
              </w:rPr>
              <w:t> </w:t>
            </w:r>
          </w:p>
        </w:tc>
      </w:tr>
      <w:tr w:rsidR="00C36EC5" w:rsidRPr="006D4B7B" w14:paraId="77AF03A0"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tcPr>
          <w:p w14:paraId="758E8C42" w14:textId="77777777" w:rsidR="00C36EC5" w:rsidRPr="006D4B7B" w:rsidRDefault="00C36EC5" w:rsidP="00C36EC5">
            <w:pPr>
              <w:rPr>
                <w:rFonts w:cs="Arial"/>
                <w:color w:val="000000"/>
                <w:sz w:val="20"/>
                <w:szCs w:val="20"/>
              </w:rPr>
            </w:pPr>
            <w:r w:rsidRPr="006D4B7B">
              <w:rPr>
                <w:rFonts w:cs="Arial"/>
                <w:color w:val="000000"/>
                <w:sz w:val="20"/>
                <w:szCs w:val="20"/>
              </w:rPr>
              <w:t>Зона действия источника тепловой мощности, га</w:t>
            </w:r>
          </w:p>
        </w:tc>
        <w:tc>
          <w:tcPr>
            <w:tcW w:w="1122" w:type="dxa"/>
            <w:tcBorders>
              <w:top w:val="nil"/>
              <w:left w:val="nil"/>
              <w:bottom w:val="single" w:sz="8" w:space="0" w:color="auto"/>
              <w:right w:val="single" w:sz="8" w:space="0" w:color="auto"/>
            </w:tcBorders>
            <w:shd w:val="clear" w:color="auto" w:fill="auto"/>
            <w:vAlign w:val="center"/>
          </w:tcPr>
          <w:p w14:paraId="78A7A9EC" w14:textId="77777777" w:rsidR="00C36EC5" w:rsidRPr="006D4B7B" w:rsidRDefault="00C36EC5" w:rsidP="00C36EC5">
            <w:pPr>
              <w:rPr>
                <w:rFonts w:cs="Arial"/>
                <w:color w:val="000000"/>
                <w:sz w:val="20"/>
                <w:szCs w:val="20"/>
              </w:rPr>
            </w:pPr>
            <w:r w:rsidRPr="006D4B7B">
              <w:rPr>
                <w:rFonts w:cs="Arial"/>
                <w:color w:val="000000"/>
                <w:sz w:val="20"/>
                <w:szCs w:val="20"/>
              </w:rPr>
              <w:t>га</w:t>
            </w:r>
          </w:p>
        </w:tc>
        <w:tc>
          <w:tcPr>
            <w:tcW w:w="1020" w:type="dxa"/>
            <w:tcBorders>
              <w:top w:val="nil"/>
              <w:left w:val="nil"/>
              <w:bottom w:val="single" w:sz="8" w:space="0" w:color="auto"/>
              <w:right w:val="single" w:sz="8" w:space="0" w:color="auto"/>
            </w:tcBorders>
            <w:shd w:val="clear" w:color="auto" w:fill="auto"/>
            <w:vAlign w:val="center"/>
          </w:tcPr>
          <w:p w14:paraId="532EBCF1" w14:textId="34633021"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43134D48" w14:textId="3E3626CC"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568893EE" w14:textId="1579D2D6"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509FE3F5" w14:textId="1B0A2039"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20F90752" w14:textId="31865539"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0C9A9C0D" w14:textId="1A0151A3"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2261483C" w14:textId="4DD4C9FD" w:rsidR="00C36EC5" w:rsidRDefault="00C36EC5" w:rsidP="00C36EC5">
            <w:pPr>
              <w:jc w:val="center"/>
              <w:rPr>
                <w:rFonts w:cs="Arial"/>
                <w:color w:val="000000"/>
                <w:sz w:val="20"/>
                <w:szCs w:val="20"/>
              </w:rPr>
            </w:pPr>
            <w:r>
              <w:rPr>
                <w:rFonts w:cs="Arial"/>
                <w:color w:val="000000"/>
                <w:sz w:val="20"/>
                <w:szCs w:val="20"/>
              </w:rPr>
              <w:t> </w:t>
            </w:r>
          </w:p>
        </w:tc>
        <w:tc>
          <w:tcPr>
            <w:tcW w:w="1023" w:type="dxa"/>
            <w:tcBorders>
              <w:top w:val="nil"/>
              <w:left w:val="nil"/>
              <w:bottom w:val="single" w:sz="8" w:space="0" w:color="auto"/>
              <w:right w:val="single" w:sz="8" w:space="0" w:color="auto"/>
            </w:tcBorders>
            <w:shd w:val="clear" w:color="auto" w:fill="auto"/>
            <w:vAlign w:val="center"/>
          </w:tcPr>
          <w:p w14:paraId="091CF167" w14:textId="32173302" w:rsidR="00C36EC5" w:rsidRDefault="00C36EC5" w:rsidP="00C36EC5">
            <w:pPr>
              <w:jc w:val="center"/>
              <w:rPr>
                <w:rFonts w:cs="Arial"/>
                <w:color w:val="000000"/>
                <w:sz w:val="20"/>
                <w:szCs w:val="20"/>
              </w:rPr>
            </w:pPr>
            <w:r>
              <w:rPr>
                <w:rFonts w:cs="Arial"/>
                <w:color w:val="000000"/>
                <w:sz w:val="20"/>
                <w:szCs w:val="20"/>
              </w:rPr>
              <w:t> </w:t>
            </w:r>
          </w:p>
        </w:tc>
        <w:tc>
          <w:tcPr>
            <w:tcW w:w="805" w:type="dxa"/>
            <w:tcBorders>
              <w:top w:val="nil"/>
              <w:left w:val="nil"/>
              <w:bottom w:val="single" w:sz="8" w:space="0" w:color="auto"/>
              <w:right w:val="single" w:sz="8" w:space="0" w:color="auto"/>
            </w:tcBorders>
            <w:shd w:val="clear" w:color="auto" w:fill="auto"/>
            <w:vAlign w:val="center"/>
          </w:tcPr>
          <w:p w14:paraId="3665BA76" w14:textId="6293FA8E" w:rsidR="00C36EC5" w:rsidRDefault="00C36EC5" w:rsidP="00C36EC5">
            <w:pPr>
              <w:jc w:val="center"/>
              <w:rPr>
                <w:rFonts w:cs="Arial"/>
                <w:color w:val="000000"/>
                <w:sz w:val="20"/>
                <w:szCs w:val="20"/>
              </w:rPr>
            </w:pPr>
            <w:r>
              <w:rPr>
                <w:rFonts w:cs="Arial"/>
                <w:color w:val="000000"/>
                <w:sz w:val="20"/>
                <w:szCs w:val="20"/>
              </w:rPr>
              <w:t> </w:t>
            </w:r>
          </w:p>
        </w:tc>
      </w:tr>
      <w:tr w:rsidR="00C36EC5" w:rsidRPr="006D4B7B" w14:paraId="5702DF70"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tcPr>
          <w:p w14:paraId="102B0B43" w14:textId="77777777" w:rsidR="00C36EC5" w:rsidRPr="006D4B7B" w:rsidRDefault="00C36EC5" w:rsidP="00C36EC5">
            <w:pPr>
              <w:rPr>
                <w:rFonts w:cs="Arial"/>
                <w:color w:val="000000"/>
                <w:sz w:val="20"/>
                <w:szCs w:val="20"/>
              </w:rPr>
            </w:pPr>
            <w:r w:rsidRPr="006D4B7B">
              <w:rPr>
                <w:rFonts w:cs="Arial"/>
                <w:color w:val="000000"/>
                <w:sz w:val="20"/>
                <w:szCs w:val="20"/>
              </w:rPr>
              <w:t>Плотность тепловой нагрузки, Гкал/ч/га</w:t>
            </w:r>
          </w:p>
        </w:tc>
        <w:tc>
          <w:tcPr>
            <w:tcW w:w="1122" w:type="dxa"/>
            <w:tcBorders>
              <w:top w:val="nil"/>
              <w:left w:val="nil"/>
              <w:bottom w:val="single" w:sz="8" w:space="0" w:color="auto"/>
              <w:right w:val="single" w:sz="8" w:space="0" w:color="auto"/>
            </w:tcBorders>
            <w:shd w:val="clear" w:color="auto" w:fill="auto"/>
            <w:vAlign w:val="center"/>
          </w:tcPr>
          <w:p w14:paraId="5E5BBFD0" w14:textId="77777777" w:rsidR="00C36EC5" w:rsidRPr="006D4B7B" w:rsidRDefault="00C36EC5" w:rsidP="00C36EC5">
            <w:pPr>
              <w:rPr>
                <w:rFonts w:cs="Arial"/>
                <w:color w:val="000000"/>
                <w:sz w:val="20"/>
                <w:szCs w:val="20"/>
              </w:rPr>
            </w:pPr>
            <w:r w:rsidRPr="006D4B7B">
              <w:rPr>
                <w:rFonts w:cs="Arial"/>
                <w:color w:val="000000"/>
                <w:sz w:val="20"/>
                <w:szCs w:val="20"/>
              </w:rPr>
              <w:t>Гкал/ч/га</w:t>
            </w:r>
          </w:p>
        </w:tc>
        <w:tc>
          <w:tcPr>
            <w:tcW w:w="1020" w:type="dxa"/>
            <w:tcBorders>
              <w:top w:val="nil"/>
              <w:left w:val="nil"/>
              <w:bottom w:val="single" w:sz="8" w:space="0" w:color="auto"/>
              <w:right w:val="single" w:sz="8" w:space="0" w:color="auto"/>
            </w:tcBorders>
            <w:shd w:val="clear" w:color="auto" w:fill="auto"/>
            <w:vAlign w:val="center"/>
          </w:tcPr>
          <w:p w14:paraId="00DA6A6E" w14:textId="36A5862E"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5631A599" w14:textId="739A4395"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49AABBCB" w14:textId="5AFF61FC"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35F33E8D" w14:textId="5ECFA6C9"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4FB37EF7" w14:textId="74A9C6A6"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341A981B" w14:textId="41218876"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7B4A1D7F" w14:textId="57E95B6B" w:rsidR="00C36EC5" w:rsidRDefault="00C36EC5" w:rsidP="00C36EC5">
            <w:pPr>
              <w:jc w:val="center"/>
              <w:rPr>
                <w:rFonts w:cs="Arial"/>
                <w:color w:val="000000"/>
                <w:sz w:val="20"/>
                <w:szCs w:val="20"/>
              </w:rPr>
            </w:pPr>
            <w:r>
              <w:rPr>
                <w:rFonts w:cs="Arial"/>
                <w:color w:val="000000"/>
                <w:sz w:val="20"/>
                <w:szCs w:val="20"/>
              </w:rPr>
              <w:t> </w:t>
            </w:r>
          </w:p>
        </w:tc>
        <w:tc>
          <w:tcPr>
            <w:tcW w:w="1023" w:type="dxa"/>
            <w:tcBorders>
              <w:top w:val="nil"/>
              <w:left w:val="nil"/>
              <w:bottom w:val="single" w:sz="8" w:space="0" w:color="auto"/>
              <w:right w:val="single" w:sz="8" w:space="0" w:color="auto"/>
            </w:tcBorders>
            <w:shd w:val="clear" w:color="auto" w:fill="auto"/>
            <w:vAlign w:val="center"/>
          </w:tcPr>
          <w:p w14:paraId="655A7B3C" w14:textId="74EF5E60" w:rsidR="00C36EC5" w:rsidRDefault="00C36EC5" w:rsidP="00C36EC5">
            <w:pPr>
              <w:jc w:val="center"/>
              <w:rPr>
                <w:rFonts w:cs="Arial"/>
                <w:color w:val="000000"/>
                <w:sz w:val="20"/>
                <w:szCs w:val="20"/>
              </w:rPr>
            </w:pPr>
            <w:r>
              <w:rPr>
                <w:rFonts w:cs="Arial"/>
                <w:color w:val="000000"/>
                <w:sz w:val="20"/>
                <w:szCs w:val="20"/>
              </w:rPr>
              <w:t> </w:t>
            </w:r>
          </w:p>
        </w:tc>
        <w:tc>
          <w:tcPr>
            <w:tcW w:w="805" w:type="dxa"/>
            <w:tcBorders>
              <w:top w:val="nil"/>
              <w:left w:val="nil"/>
              <w:bottom w:val="single" w:sz="8" w:space="0" w:color="auto"/>
              <w:right w:val="single" w:sz="8" w:space="0" w:color="auto"/>
            </w:tcBorders>
            <w:shd w:val="clear" w:color="auto" w:fill="auto"/>
            <w:vAlign w:val="center"/>
          </w:tcPr>
          <w:p w14:paraId="5B368E6D" w14:textId="2F873087" w:rsidR="00C36EC5" w:rsidRDefault="00C36EC5" w:rsidP="00C36EC5">
            <w:pPr>
              <w:jc w:val="center"/>
              <w:rPr>
                <w:rFonts w:cs="Arial"/>
                <w:color w:val="000000"/>
                <w:sz w:val="20"/>
                <w:szCs w:val="20"/>
              </w:rPr>
            </w:pPr>
            <w:r>
              <w:rPr>
                <w:rFonts w:cs="Arial"/>
                <w:color w:val="000000"/>
                <w:sz w:val="20"/>
                <w:szCs w:val="20"/>
              </w:rPr>
              <w:t> </w:t>
            </w:r>
          </w:p>
        </w:tc>
      </w:tr>
    </w:tbl>
    <w:p w14:paraId="138878CA" w14:textId="2A246B14" w:rsidR="00C36EC5" w:rsidRDefault="00C36EC5">
      <w:pPr>
        <w:jc w:val="center"/>
      </w:pPr>
    </w:p>
    <w:tbl>
      <w:tblPr>
        <w:tblW w:w="15158" w:type="dxa"/>
        <w:tblLayout w:type="fixed"/>
        <w:tblLook w:val="04A0" w:firstRow="1" w:lastRow="0" w:firstColumn="1" w:lastColumn="0" w:noHBand="0" w:noVBand="1"/>
      </w:tblPr>
      <w:tblGrid>
        <w:gridCol w:w="4926"/>
        <w:gridCol w:w="1122"/>
        <w:gridCol w:w="1020"/>
        <w:gridCol w:w="1020"/>
        <w:gridCol w:w="1020"/>
        <w:gridCol w:w="1020"/>
        <w:gridCol w:w="1020"/>
        <w:gridCol w:w="1020"/>
        <w:gridCol w:w="1020"/>
        <w:gridCol w:w="1023"/>
        <w:gridCol w:w="947"/>
      </w:tblGrid>
      <w:tr w:rsidR="00C36EC5" w:rsidRPr="006D4B7B" w14:paraId="3ADC2D28" w14:textId="77777777" w:rsidTr="007E04D1">
        <w:trPr>
          <w:trHeight w:val="259"/>
        </w:trPr>
        <w:tc>
          <w:tcPr>
            <w:tcW w:w="492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BB61E75" w14:textId="7B9F9F56" w:rsidR="00C36EC5" w:rsidRPr="006D4B7B" w:rsidRDefault="00C36EC5" w:rsidP="00C36EC5">
            <w:pPr>
              <w:jc w:val="center"/>
              <w:rPr>
                <w:rFonts w:cs="Arial"/>
                <w:b/>
                <w:bCs/>
                <w:color w:val="000000"/>
                <w:sz w:val="20"/>
                <w:szCs w:val="20"/>
              </w:rPr>
            </w:pPr>
            <w:r w:rsidRPr="006D4B7B">
              <w:rPr>
                <w:rFonts w:cs="Arial"/>
                <w:b/>
                <w:bCs/>
                <w:color w:val="000000"/>
                <w:sz w:val="20"/>
                <w:szCs w:val="20"/>
              </w:rPr>
              <w:t>Теплоисточник №</w:t>
            </w:r>
            <w:r>
              <w:rPr>
                <w:rFonts w:cs="Arial"/>
                <w:b/>
                <w:bCs/>
                <w:color w:val="000000"/>
                <w:sz w:val="20"/>
                <w:szCs w:val="20"/>
              </w:rPr>
              <w:t>6</w:t>
            </w:r>
          </w:p>
        </w:tc>
        <w:tc>
          <w:tcPr>
            <w:tcW w:w="1122" w:type="dxa"/>
            <w:tcBorders>
              <w:top w:val="single" w:sz="8" w:space="0" w:color="auto"/>
              <w:left w:val="nil"/>
              <w:bottom w:val="single" w:sz="8" w:space="0" w:color="auto"/>
              <w:right w:val="single" w:sz="8" w:space="0" w:color="auto"/>
            </w:tcBorders>
            <w:shd w:val="clear" w:color="auto" w:fill="auto"/>
            <w:vAlign w:val="center"/>
            <w:hideMark/>
          </w:tcPr>
          <w:p w14:paraId="44BB5109" w14:textId="77777777" w:rsidR="00C36EC5" w:rsidRPr="006D4B7B" w:rsidRDefault="00C36EC5" w:rsidP="00C36EC5">
            <w:pPr>
              <w:jc w:val="center"/>
              <w:rPr>
                <w:rFonts w:cs="Arial"/>
                <w:b/>
                <w:bCs/>
                <w:color w:val="000000"/>
                <w:sz w:val="20"/>
                <w:szCs w:val="20"/>
              </w:rPr>
            </w:pPr>
            <w:r w:rsidRPr="006D4B7B">
              <w:rPr>
                <w:rFonts w:cs="Arial"/>
                <w:b/>
                <w:bCs/>
                <w:color w:val="000000"/>
                <w:sz w:val="20"/>
                <w:szCs w:val="20"/>
              </w:rPr>
              <w:t>ЕТО №</w:t>
            </w:r>
            <w:r>
              <w:rPr>
                <w:rFonts w:cs="Arial"/>
                <w:b/>
                <w:bCs/>
                <w:color w:val="000000"/>
                <w:sz w:val="20"/>
                <w:szCs w:val="20"/>
              </w:rPr>
              <w:t>2</w:t>
            </w:r>
          </w:p>
        </w:tc>
        <w:tc>
          <w:tcPr>
            <w:tcW w:w="9110" w:type="dxa"/>
            <w:gridSpan w:val="9"/>
            <w:tcBorders>
              <w:top w:val="single" w:sz="8" w:space="0" w:color="auto"/>
              <w:left w:val="nil"/>
              <w:bottom w:val="single" w:sz="8" w:space="0" w:color="auto"/>
              <w:right w:val="single" w:sz="8" w:space="0" w:color="000000"/>
            </w:tcBorders>
            <w:shd w:val="clear" w:color="auto" w:fill="auto"/>
            <w:vAlign w:val="center"/>
            <w:hideMark/>
          </w:tcPr>
          <w:p w14:paraId="61209AB6" w14:textId="1C2A4BA7" w:rsidR="00C36EC5" w:rsidRPr="00C36EC5" w:rsidRDefault="00C36EC5" w:rsidP="00C36EC5">
            <w:pPr>
              <w:jc w:val="center"/>
              <w:rPr>
                <w:rFonts w:cs="Arial"/>
                <w:b/>
                <w:bCs/>
                <w:color w:val="000000"/>
                <w:sz w:val="20"/>
                <w:szCs w:val="20"/>
              </w:rPr>
            </w:pPr>
            <w:r w:rsidRPr="00D72DEB">
              <w:rPr>
                <w:rFonts w:cs="Arial"/>
                <w:b/>
                <w:bCs/>
                <w:color w:val="000000"/>
                <w:sz w:val="20"/>
                <w:szCs w:val="20"/>
              </w:rPr>
              <w:t>Котельная</w:t>
            </w:r>
            <w:r w:rsidRPr="003C0240">
              <w:rPr>
                <w:b/>
                <w:szCs w:val="22"/>
              </w:rPr>
              <w:t xml:space="preserve"> «</w:t>
            </w:r>
            <w:r>
              <w:rPr>
                <w:b/>
                <w:szCs w:val="22"/>
              </w:rPr>
              <w:t>Восточная</w:t>
            </w:r>
            <w:r w:rsidRPr="003C0240">
              <w:rPr>
                <w:b/>
                <w:szCs w:val="22"/>
              </w:rPr>
              <w:t>»</w:t>
            </w:r>
            <w:r>
              <w:rPr>
                <w:b/>
                <w:szCs w:val="22"/>
              </w:rPr>
              <w:t xml:space="preserve"> </w:t>
            </w:r>
            <w:proofErr w:type="gramStart"/>
            <w:r>
              <w:rPr>
                <w:b/>
                <w:szCs w:val="22"/>
              </w:rPr>
              <w:t>( проект</w:t>
            </w:r>
            <w:proofErr w:type="gramEnd"/>
            <w:r>
              <w:rPr>
                <w:b/>
                <w:szCs w:val="22"/>
              </w:rPr>
              <w:t>)</w:t>
            </w:r>
          </w:p>
        </w:tc>
      </w:tr>
      <w:tr w:rsidR="00C36EC5" w:rsidRPr="006D4B7B" w14:paraId="348E7808" w14:textId="77777777" w:rsidTr="007E04D1">
        <w:trPr>
          <w:trHeight w:val="367"/>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2BBD26BB" w14:textId="77777777" w:rsidR="00C36EC5" w:rsidRPr="006D4B7B" w:rsidRDefault="00C36EC5" w:rsidP="00C36EC5">
            <w:pPr>
              <w:jc w:val="center"/>
              <w:rPr>
                <w:rFonts w:cs="Arial"/>
                <w:b/>
                <w:bCs/>
                <w:color w:val="000000"/>
                <w:sz w:val="20"/>
                <w:szCs w:val="20"/>
              </w:rPr>
            </w:pPr>
            <w:r w:rsidRPr="006D4B7B">
              <w:rPr>
                <w:rFonts w:cs="Arial"/>
                <w:b/>
                <w:bCs/>
                <w:color w:val="000000"/>
                <w:sz w:val="20"/>
                <w:szCs w:val="20"/>
              </w:rPr>
              <w:t>Показатель</w:t>
            </w:r>
          </w:p>
        </w:tc>
        <w:tc>
          <w:tcPr>
            <w:tcW w:w="1122" w:type="dxa"/>
            <w:tcBorders>
              <w:top w:val="nil"/>
              <w:left w:val="nil"/>
              <w:bottom w:val="single" w:sz="8" w:space="0" w:color="auto"/>
              <w:right w:val="single" w:sz="8" w:space="0" w:color="auto"/>
            </w:tcBorders>
            <w:shd w:val="clear" w:color="auto" w:fill="auto"/>
            <w:vAlign w:val="center"/>
            <w:hideMark/>
          </w:tcPr>
          <w:p w14:paraId="1283AD8D" w14:textId="77777777" w:rsidR="00C36EC5" w:rsidRPr="006D4B7B" w:rsidRDefault="00C36EC5" w:rsidP="00C36EC5">
            <w:pPr>
              <w:jc w:val="center"/>
              <w:rPr>
                <w:rFonts w:cs="Arial"/>
                <w:b/>
                <w:bCs/>
                <w:color w:val="000000"/>
                <w:sz w:val="20"/>
                <w:szCs w:val="20"/>
              </w:rPr>
            </w:pPr>
            <w:r w:rsidRPr="006D4B7B">
              <w:rPr>
                <w:rFonts w:cs="Arial"/>
                <w:b/>
                <w:bCs/>
                <w:color w:val="000000"/>
                <w:sz w:val="20"/>
                <w:szCs w:val="20"/>
              </w:rPr>
              <w:t>Ед. изм.</w:t>
            </w:r>
          </w:p>
        </w:tc>
        <w:tc>
          <w:tcPr>
            <w:tcW w:w="1020" w:type="dxa"/>
            <w:tcBorders>
              <w:top w:val="nil"/>
              <w:left w:val="nil"/>
              <w:bottom w:val="single" w:sz="8" w:space="0" w:color="auto"/>
              <w:right w:val="single" w:sz="8" w:space="0" w:color="auto"/>
            </w:tcBorders>
            <w:shd w:val="clear" w:color="auto" w:fill="auto"/>
            <w:vAlign w:val="center"/>
            <w:hideMark/>
          </w:tcPr>
          <w:p w14:paraId="60A5B6FD" w14:textId="77777777" w:rsidR="00C36EC5" w:rsidRPr="006D4B7B" w:rsidRDefault="00C36EC5" w:rsidP="00C36EC5">
            <w:pPr>
              <w:jc w:val="center"/>
              <w:rPr>
                <w:rFonts w:cs="Arial"/>
                <w:b/>
                <w:bCs/>
                <w:color w:val="000000"/>
                <w:sz w:val="20"/>
                <w:szCs w:val="20"/>
              </w:rPr>
            </w:pPr>
            <w:r>
              <w:rPr>
                <w:rFonts w:cs="Arial"/>
                <w:b/>
                <w:bCs/>
                <w:color w:val="000000"/>
                <w:sz w:val="20"/>
                <w:szCs w:val="20"/>
              </w:rPr>
              <w:t>2022</w:t>
            </w:r>
          </w:p>
        </w:tc>
        <w:tc>
          <w:tcPr>
            <w:tcW w:w="1020" w:type="dxa"/>
            <w:tcBorders>
              <w:top w:val="nil"/>
              <w:left w:val="nil"/>
              <w:bottom w:val="single" w:sz="8" w:space="0" w:color="auto"/>
              <w:right w:val="single" w:sz="8" w:space="0" w:color="auto"/>
            </w:tcBorders>
            <w:shd w:val="clear" w:color="auto" w:fill="auto"/>
            <w:vAlign w:val="center"/>
            <w:hideMark/>
          </w:tcPr>
          <w:p w14:paraId="5069EDA9" w14:textId="77777777" w:rsidR="00C36EC5" w:rsidRPr="006D4B7B" w:rsidRDefault="00C36EC5" w:rsidP="00C36EC5">
            <w:pPr>
              <w:jc w:val="center"/>
              <w:rPr>
                <w:rFonts w:cs="Arial"/>
                <w:b/>
                <w:bCs/>
                <w:color w:val="000000"/>
                <w:sz w:val="20"/>
                <w:szCs w:val="20"/>
              </w:rPr>
            </w:pPr>
            <w:r>
              <w:rPr>
                <w:rFonts w:cs="Arial"/>
                <w:b/>
                <w:bCs/>
                <w:color w:val="000000"/>
                <w:sz w:val="20"/>
                <w:szCs w:val="20"/>
              </w:rPr>
              <w:t>2023</w:t>
            </w:r>
          </w:p>
        </w:tc>
        <w:tc>
          <w:tcPr>
            <w:tcW w:w="1020" w:type="dxa"/>
            <w:tcBorders>
              <w:top w:val="nil"/>
              <w:left w:val="nil"/>
              <w:bottom w:val="single" w:sz="8" w:space="0" w:color="auto"/>
              <w:right w:val="single" w:sz="8" w:space="0" w:color="auto"/>
            </w:tcBorders>
            <w:shd w:val="clear" w:color="auto" w:fill="auto"/>
            <w:vAlign w:val="center"/>
            <w:hideMark/>
          </w:tcPr>
          <w:p w14:paraId="0ACF5FDD" w14:textId="77777777" w:rsidR="00C36EC5" w:rsidRPr="006D4B7B" w:rsidRDefault="00C36EC5" w:rsidP="00C36EC5">
            <w:pPr>
              <w:jc w:val="center"/>
              <w:rPr>
                <w:rFonts w:cs="Arial"/>
                <w:b/>
                <w:bCs/>
                <w:color w:val="000000"/>
                <w:sz w:val="20"/>
                <w:szCs w:val="20"/>
              </w:rPr>
            </w:pPr>
            <w:r>
              <w:rPr>
                <w:rFonts w:cs="Arial"/>
                <w:b/>
                <w:bCs/>
                <w:color w:val="000000"/>
                <w:sz w:val="20"/>
                <w:szCs w:val="20"/>
              </w:rPr>
              <w:t>2024</w:t>
            </w:r>
          </w:p>
        </w:tc>
        <w:tc>
          <w:tcPr>
            <w:tcW w:w="1020" w:type="dxa"/>
            <w:tcBorders>
              <w:top w:val="nil"/>
              <w:left w:val="nil"/>
              <w:bottom w:val="single" w:sz="8" w:space="0" w:color="auto"/>
              <w:right w:val="single" w:sz="8" w:space="0" w:color="auto"/>
            </w:tcBorders>
            <w:shd w:val="clear" w:color="auto" w:fill="auto"/>
            <w:vAlign w:val="center"/>
            <w:hideMark/>
          </w:tcPr>
          <w:p w14:paraId="509D513D" w14:textId="77777777" w:rsidR="00C36EC5" w:rsidRPr="006D4B7B" w:rsidRDefault="00C36EC5" w:rsidP="00C36EC5">
            <w:pPr>
              <w:jc w:val="center"/>
              <w:rPr>
                <w:rFonts w:cs="Arial"/>
                <w:b/>
                <w:bCs/>
                <w:color w:val="000000"/>
                <w:sz w:val="20"/>
                <w:szCs w:val="20"/>
              </w:rPr>
            </w:pPr>
            <w:r>
              <w:rPr>
                <w:rFonts w:cs="Arial"/>
                <w:b/>
                <w:bCs/>
                <w:color w:val="000000"/>
                <w:sz w:val="20"/>
                <w:szCs w:val="20"/>
              </w:rPr>
              <w:t>2025</w:t>
            </w:r>
          </w:p>
        </w:tc>
        <w:tc>
          <w:tcPr>
            <w:tcW w:w="1020" w:type="dxa"/>
            <w:tcBorders>
              <w:top w:val="nil"/>
              <w:left w:val="nil"/>
              <w:bottom w:val="single" w:sz="8" w:space="0" w:color="auto"/>
              <w:right w:val="single" w:sz="8" w:space="0" w:color="auto"/>
            </w:tcBorders>
            <w:shd w:val="clear" w:color="auto" w:fill="auto"/>
            <w:vAlign w:val="center"/>
            <w:hideMark/>
          </w:tcPr>
          <w:p w14:paraId="3E427497" w14:textId="77777777" w:rsidR="00C36EC5" w:rsidRPr="006D4B7B" w:rsidRDefault="00C36EC5" w:rsidP="00C36EC5">
            <w:pPr>
              <w:jc w:val="center"/>
              <w:rPr>
                <w:rFonts w:cs="Arial"/>
                <w:b/>
                <w:bCs/>
                <w:color w:val="000000"/>
                <w:sz w:val="20"/>
                <w:szCs w:val="20"/>
              </w:rPr>
            </w:pPr>
            <w:r>
              <w:rPr>
                <w:rFonts w:cs="Arial"/>
                <w:b/>
                <w:bCs/>
                <w:color w:val="000000"/>
                <w:sz w:val="20"/>
                <w:szCs w:val="20"/>
              </w:rPr>
              <w:t>2026</w:t>
            </w:r>
          </w:p>
        </w:tc>
        <w:tc>
          <w:tcPr>
            <w:tcW w:w="1020" w:type="dxa"/>
            <w:tcBorders>
              <w:top w:val="nil"/>
              <w:left w:val="nil"/>
              <w:bottom w:val="single" w:sz="8" w:space="0" w:color="auto"/>
              <w:right w:val="single" w:sz="8" w:space="0" w:color="auto"/>
            </w:tcBorders>
            <w:shd w:val="clear" w:color="auto" w:fill="auto"/>
            <w:vAlign w:val="center"/>
            <w:hideMark/>
          </w:tcPr>
          <w:p w14:paraId="167FA01F" w14:textId="77777777" w:rsidR="00C36EC5" w:rsidRPr="006D4B7B" w:rsidRDefault="00C36EC5" w:rsidP="00C36EC5">
            <w:pPr>
              <w:jc w:val="center"/>
              <w:rPr>
                <w:rFonts w:cs="Arial"/>
                <w:b/>
                <w:bCs/>
                <w:color w:val="000000"/>
                <w:sz w:val="20"/>
                <w:szCs w:val="20"/>
              </w:rPr>
            </w:pPr>
            <w:r>
              <w:rPr>
                <w:rFonts w:cs="Arial"/>
                <w:b/>
                <w:bCs/>
                <w:color w:val="000000"/>
                <w:sz w:val="20"/>
                <w:szCs w:val="20"/>
              </w:rPr>
              <w:t>2027</w:t>
            </w:r>
          </w:p>
        </w:tc>
        <w:tc>
          <w:tcPr>
            <w:tcW w:w="1020" w:type="dxa"/>
            <w:tcBorders>
              <w:top w:val="nil"/>
              <w:left w:val="nil"/>
              <w:bottom w:val="single" w:sz="8" w:space="0" w:color="auto"/>
              <w:right w:val="single" w:sz="8" w:space="0" w:color="auto"/>
            </w:tcBorders>
            <w:shd w:val="clear" w:color="auto" w:fill="auto"/>
            <w:vAlign w:val="center"/>
            <w:hideMark/>
          </w:tcPr>
          <w:p w14:paraId="392E81E1" w14:textId="77777777" w:rsidR="00C36EC5" w:rsidRPr="006D4B7B" w:rsidRDefault="00C36EC5" w:rsidP="00C36EC5">
            <w:pPr>
              <w:jc w:val="center"/>
              <w:rPr>
                <w:rFonts w:cs="Arial"/>
                <w:b/>
                <w:bCs/>
                <w:color w:val="000000"/>
                <w:sz w:val="20"/>
                <w:szCs w:val="20"/>
              </w:rPr>
            </w:pPr>
            <w:r>
              <w:rPr>
                <w:rFonts w:cs="Arial"/>
                <w:b/>
                <w:bCs/>
                <w:color w:val="000000"/>
                <w:sz w:val="20"/>
                <w:szCs w:val="20"/>
              </w:rPr>
              <w:t>2030</w:t>
            </w:r>
          </w:p>
        </w:tc>
        <w:tc>
          <w:tcPr>
            <w:tcW w:w="1023" w:type="dxa"/>
            <w:tcBorders>
              <w:top w:val="nil"/>
              <w:left w:val="nil"/>
              <w:bottom w:val="single" w:sz="8" w:space="0" w:color="auto"/>
              <w:right w:val="single" w:sz="8" w:space="0" w:color="auto"/>
            </w:tcBorders>
            <w:shd w:val="clear" w:color="auto" w:fill="auto"/>
            <w:vAlign w:val="center"/>
            <w:hideMark/>
          </w:tcPr>
          <w:p w14:paraId="48396C8E" w14:textId="77777777" w:rsidR="00C36EC5" w:rsidRPr="006D4B7B" w:rsidRDefault="00C36EC5" w:rsidP="00C36EC5">
            <w:pPr>
              <w:jc w:val="center"/>
              <w:rPr>
                <w:rFonts w:cs="Arial"/>
                <w:b/>
                <w:bCs/>
                <w:color w:val="000000"/>
                <w:sz w:val="20"/>
                <w:szCs w:val="20"/>
              </w:rPr>
            </w:pPr>
            <w:r>
              <w:rPr>
                <w:rFonts w:cs="Arial"/>
                <w:b/>
                <w:bCs/>
                <w:color w:val="000000"/>
                <w:sz w:val="20"/>
                <w:szCs w:val="20"/>
              </w:rPr>
              <w:t>2035</w:t>
            </w:r>
          </w:p>
        </w:tc>
        <w:tc>
          <w:tcPr>
            <w:tcW w:w="947" w:type="dxa"/>
            <w:tcBorders>
              <w:top w:val="nil"/>
              <w:left w:val="nil"/>
              <w:bottom w:val="single" w:sz="8" w:space="0" w:color="auto"/>
              <w:right w:val="single" w:sz="8" w:space="0" w:color="auto"/>
            </w:tcBorders>
            <w:shd w:val="clear" w:color="auto" w:fill="auto"/>
            <w:vAlign w:val="center"/>
            <w:hideMark/>
          </w:tcPr>
          <w:p w14:paraId="5E0658EE" w14:textId="77777777" w:rsidR="00C36EC5" w:rsidRPr="006D4B7B" w:rsidRDefault="00C36EC5" w:rsidP="00C36EC5">
            <w:pPr>
              <w:jc w:val="center"/>
              <w:rPr>
                <w:rFonts w:cs="Arial"/>
                <w:b/>
                <w:bCs/>
                <w:color w:val="000000"/>
                <w:sz w:val="20"/>
                <w:szCs w:val="20"/>
              </w:rPr>
            </w:pPr>
            <w:r>
              <w:rPr>
                <w:rFonts w:cs="Arial"/>
                <w:b/>
                <w:bCs/>
                <w:color w:val="000000"/>
                <w:sz w:val="20"/>
                <w:szCs w:val="20"/>
              </w:rPr>
              <w:t>2040</w:t>
            </w:r>
          </w:p>
        </w:tc>
      </w:tr>
      <w:tr w:rsidR="00C36EC5" w:rsidRPr="006D4B7B" w14:paraId="4914BF1F"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589F8F04" w14:textId="77777777" w:rsidR="00C36EC5" w:rsidRPr="006D4B7B" w:rsidRDefault="00C36EC5" w:rsidP="00C36EC5">
            <w:pPr>
              <w:rPr>
                <w:rFonts w:cs="Arial"/>
                <w:color w:val="000000"/>
                <w:sz w:val="20"/>
                <w:szCs w:val="20"/>
              </w:rPr>
            </w:pPr>
            <w:r w:rsidRPr="006D4B7B">
              <w:rPr>
                <w:rFonts w:cs="Arial"/>
                <w:color w:val="000000"/>
                <w:sz w:val="20"/>
                <w:szCs w:val="20"/>
              </w:rPr>
              <w:t>Установленная тепловая мощность, в том числе:</w:t>
            </w:r>
          </w:p>
        </w:tc>
        <w:tc>
          <w:tcPr>
            <w:tcW w:w="1122" w:type="dxa"/>
            <w:tcBorders>
              <w:top w:val="nil"/>
              <w:left w:val="nil"/>
              <w:bottom w:val="single" w:sz="8" w:space="0" w:color="auto"/>
              <w:right w:val="single" w:sz="8" w:space="0" w:color="auto"/>
            </w:tcBorders>
            <w:shd w:val="clear" w:color="auto" w:fill="auto"/>
            <w:vAlign w:val="center"/>
            <w:hideMark/>
          </w:tcPr>
          <w:p w14:paraId="7C3E6A8F" w14:textId="77777777" w:rsidR="00C36EC5" w:rsidRPr="006D4B7B" w:rsidRDefault="00C36EC5" w:rsidP="00C36EC5">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018AF58D" w14:textId="65D2A0A6"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4AFAD09A" w14:textId="693AD18D"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13218E7F" w14:textId="010F86D8" w:rsidR="00C36EC5" w:rsidRDefault="00C36EC5" w:rsidP="00C36EC5">
            <w:pPr>
              <w:jc w:val="center"/>
              <w:rPr>
                <w:rFonts w:cs="Arial"/>
                <w:color w:val="000000"/>
                <w:sz w:val="20"/>
                <w:szCs w:val="20"/>
              </w:rPr>
            </w:pPr>
            <w:r>
              <w:rPr>
                <w:rFonts w:cs="Arial"/>
                <w:color w:val="000000"/>
                <w:sz w:val="20"/>
                <w:szCs w:val="20"/>
              </w:rPr>
              <w:t>20,1</w:t>
            </w:r>
          </w:p>
        </w:tc>
        <w:tc>
          <w:tcPr>
            <w:tcW w:w="1020" w:type="dxa"/>
            <w:tcBorders>
              <w:top w:val="nil"/>
              <w:left w:val="nil"/>
              <w:bottom w:val="single" w:sz="8" w:space="0" w:color="auto"/>
              <w:right w:val="single" w:sz="8" w:space="0" w:color="auto"/>
            </w:tcBorders>
            <w:shd w:val="clear" w:color="auto" w:fill="auto"/>
            <w:vAlign w:val="center"/>
          </w:tcPr>
          <w:p w14:paraId="09646852" w14:textId="6FD87CB9" w:rsidR="00C36EC5" w:rsidRDefault="00C36EC5" w:rsidP="00C36EC5">
            <w:pPr>
              <w:jc w:val="center"/>
              <w:rPr>
                <w:rFonts w:cs="Arial"/>
                <w:color w:val="000000"/>
                <w:sz w:val="20"/>
                <w:szCs w:val="20"/>
              </w:rPr>
            </w:pPr>
            <w:r>
              <w:rPr>
                <w:rFonts w:cs="Arial"/>
                <w:color w:val="000000"/>
                <w:sz w:val="20"/>
                <w:szCs w:val="20"/>
              </w:rPr>
              <w:t>120,4</w:t>
            </w:r>
          </w:p>
        </w:tc>
        <w:tc>
          <w:tcPr>
            <w:tcW w:w="1020" w:type="dxa"/>
            <w:tcBorders>
              <w:top w:val="nil"/>
              <w:left w:val="nil"/>
              <w:bottom w:val="single" w:sz="8" w:space="0" w:color="auto"/>
              <w:right w:val="single" w:sz="8" w:space="0" w:color="auto"/>
            </w:tcBorders>
            <w:shd w:val="clear" w:color="auto" w:fill="auto"/>
            <w:vAlign w:val="center"/>
          </w:tcPr>
          <w:p w14:paraId="6C02BE85" w14:textId="2B4DD134" w:rsidR="00C36EC5" w:rsidRDefault="00C36EC5" w:rsidP="00C36EC5">
            <w:pPr>
              <w:jc w:val="center"/>
              <w:rPr>
                <w:rFonts w:cs="Arial"/>
                <w:color w:val="000000"/>
                <w:sz w:val="20"/>
                <w:szCs w:val="20"/>
              </w:rPr>
            </w:pPr>
            <w:r>
              <w:rPr>
                <w:rFonts w:cs="Arial"/>
                <w:color w:val="000000"/>
                <w:sz w:val="20"/>
                <w:szCs w:val="20"/>
              </w:rPr>
              <w:t>120,4</w:t>
            </w:r>
          </w:p>
        </w:tc>
        <w:tc>
          <w:tcPr>
            <w:tcW w:w="1020" w:type="dxa"/>
            <w:tcBorders>
              <w:top w:val="nil"/>
              <w:left w:val="nil"/>
              <w:bottom w:val="single" w:sz="8" w:space="0" w:color="auto"/>
              <w:right w:val="single" w:sz="8" w:space="0" w:color="auto"/>
            </w:tcBorders>
            <w:shd w:val="clear" w:color="auto" w:fill="auto"/>
            <w:vAlign w:val="center"/>
          </w:tcPr>
          <w:p w14:paraId="4053DF04" w14:textId="6183C5D7" w:rsidR="00C36EC5" w:rsidRDefault="00C36EC5" w:rsidP="00C36EC5">
            <w:pPr>
              <w:jc w:val="center"/>
              <w:rPr>
                <w:rFonts w:cs="Arial"/>
                <w:color w:val="000000"/>
                <w:sz w:val="20"/>
                <w:szCs w:val="20"/>
              </w:rPr>
            </w:pPr>
            <w:r>
              <w:rPr>
                <w:rFonts w:cs="Arial"/>
                <w:color w:val="000000"/>
                <w:sz w:val="20"/>
                <w:szCs w:val="20"/>
              </w:rPr>
              <w:t>120,4</w:t>
            </w:r>
          </w:p>
        </w:tc>
        <w:tc>
          <w:tcPr>
            <w:tcW w:w="1020" w:type="dxa"/>
            <w:tcBorders>
              <w:top w:val="nil"/>
              <w:left w:val="nil"/>
              <w:bottom w:val="single" w:sz="8" w:space="0" w:color="auto"/>
              <w:right w:val="single" w:sz="8" w:space="0" w:color="auto"/>
            </w:tcBorders>
            <w:shd w:val="clear" w:color="auto" w:fill="auto"/>
            <w:vAlign w:val="center"/>
          </w:tcPr>
          <w:p w14:paraId="6C9F691A" w14:textId="0269A825" w:rsidR="00C36EC5" w:rsidRDefault="00C36EC5" w:rsidP="00C36EC5">
            <w:pPr>
              <w:jc w:val="center"/>
              <w:rPr>
                <w:rFonts w:cs="Arial"/>
                <w:color w:val="000000"/>
                <w:sz w:val="20"/>
                <w:szCs w:val="20"/>
              </w:rPr>
            </w:pPr>
            <w:r>
              <w:rPr>
                <w:rFonts w:cs="Arial"/>
                <w:color w:val="000000"/>
                <w:sz w:val="20"/>
                <w:szCs w:val="20"/>
              </w:rPr>
              <w:t>120,4</w:t>
            </w:r>
          </w:p>
        </w:tc>
        <w:tc>
          <w:tcPr>
            <w:tcW w:w="1023" w:type="dxa"/>
            <w:tcBorders>
              <w:top w:val="nil"/>
              <w:left w:val="nil"/>
              <w:bottom w:val="single" w:sz="8" w:space="0" w:color="auto"/>
              <w:right w:val="single" w:sz="8" w:space="0" w:color="auto"/>
            </w:tcBorders>
            <w:shd w:val="clear" w:color="auto" w:fill="auto"/>
            <w:vAlign w:val="center"/>
          </w:tcPr>
          <w:p w14:paraId="3A9003AE" w14:textId="654C082C" w:rsidR="00C36EC5" w:rsidRDefault="00C36EC5" w:rsidP="00C36EC5">
            <w:pPr>
              <w:jc w:val="center"/>
              <w:rPr>
                <w:rFonts w:cs="Arial"/>
                <w:color w:val="000000"/>
                <w:sz w:val="20"/>
                <w:szCs w:val="20"/>
              </w:rPr>
            </w:pPr>
            <w:r>
              <w:rPr>
                <w:rFonts w:cs="Arial"/>
                <w:color w:val="000000"/>
                <w:sz w:val="20"/>
                <w:szCs w:val="20"/>
              </w:rPr>
              <w:t>120,4</w:t>
            </w:r>
          </w:p>
        </w:tc>
        <w:tc>
          <w:tcPr>
            <w:tcW w:w="947" w:type="dxa"/>
            <w:tcBorders>
              <w:top w:val="nil"/>
              <w:left w:val="nil"/>
              <w:bottom w:val="single" w:sz="8" w:space="0" w:color="auto"/>
              <w:right w:val="single" w:sz="8" w:space="0" w:color="auto"/>
            </w:tcBorders>
            <w:shd w:val="clear" w:color="auto" w:fill="auto"/>
            <w:vAlign w:val="center"/>
          </w:tcPr>
          <w:p w14:paraId="41EA0027" w14:textId="77F5B5CD" w:rsidR="00C36EC5" w:rsidRDefault="00C36EC5" w:rsidP="00C36EC5">
            <w:pPr>
              <w:jc w:val="center"/>
              <w:rPr>
                <w:rFonts w:cs="Arial"/>
                <w:color w:val="000000"/>
                <w:sz w:val="20"/>
                <w:szCs w:val="20"/>
              </w:rPr>
            </w:pPr>
            <w:r>
              <w:rPr>
                <w:rFonts w:cs="Arial"/>
                <w:color w:val="000000"/>
                <w:sz w:val="20"/>
                <w:szCs w:val="20"/>
              </w:rPr>
              <w:t>120,4</w:t>
            </w:r>
          </w:p>
        </w:tc>
      </w:tr>
      <w:tr w:rsidR="00C36EC5" w:rsidRPr="006D4B7B" w14:paraId="1C0B69DE"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3BF4D1C4" w14:textId="77777777" w:rsidR="00C36EC5" w:rsidRPr="006D4B7B" w:rsidRDefault="00C36EC5" w:rsidP="00C36EC5">
            <w:pPr>
              <w:rPr>
                <w:rFonts w:cs="Arial"/>
                <w:color w:val="000000"/>
                <w:sz w:val="20"/>
                <w:szCs w:val="20"/>
              </w:rPr>
            </w:pPr>
            <w:r w:rsidRPr="006D4B7B">
              <w:rPr>
                <w:rFonts w:cs="Arial"/>
                <w:color w:val="000000"/>
                <w:sz w:val="20"/>
                <w:szCs w:val="20"/>
              </w:rPr>
              <w:t>Располагаемая тепловая мощность нетто станции</w:t>
            </w:r>
          </w:p>
        </w:tc>
        <w:tc>
          <w:tcPr>
            <w:tcW w:w="1122" w:type="dxa"/>
            <w:tcBorders>
              <w:top w:val="nil"/>
              <w:left w:val="nil"/>
              <w:bottom w:val="single" w:sz="8" w:space="0" w:color="auto"/>
              <w:right w:val="single" w:sz="8" w:space="0" w:color="auto"/>
            </w:tcBorders>
            <w:shd w:val="clear" w:color="auto" w:fill="auto"/>
            <w:vAlign w:val="center"/>
            <w:hideMark/>
          </w:tcPr>
          <w:p w14:paraId="3A202D50" w14:textId="77777777" w:rsidR="00C36EC5" w:rsidRPr="006D4B7B" w:rsidRDefault="00C36EC5" w:rsidP="00C36EC5">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7F77191F" w14:textId="19746D21"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170BA9E8" w14:textId="577FD802"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3581F5A2" w14:textId="20B38EDC" w:rsidR="00C36EC5" w:rsidRDefault="00C36EC5" w:rsidP="00C36EC5">
            <w:pPr>
              <w:jc w:val="center"/>
              <w:rPr>
                <w:rFonts w:cs="Arial"/>
                <w:color w:val="000000"/>
                <w:sz w:val="20"/>
                <w:szCs w:val="20"/>
              </w:rPr>
            </w:pPr>
            <w:r>
              <w:rPr>
                <w:rFonts w:cs="Arial"/>
                <w:color w:val="000000"/>
                <w:sz w:val="20"/>
                <w:szCs w:val="20"/>
              </w:rPr>
              <w:t>16,9</w:t>
            </w:r>
          </w:p>
        </w:tc>
        <w:tc>
          <w:tcPr>
            <w:tcW w:w="1020" w:type="dxa"/>
            <w:tcBorders>
              <w:top w:val="nil"/>
              <w:left w:val="nil"/>
              <w:bottom w:val="single" w:sz="8" w:space="0" w:color="auto"/>
              <w:right w:val="single" w:sz="8" w:space="0" w:color="auto"/>
            </w:tcBorders>
            <w:shd w:val="clear" w:color="auto" w:fill="auto"/>
            <w:vAlign w:val="center"/>
          </w:tcPr>
          <w:p w14:paraId="55B92536" w14:textId="716711E7" w:rsidR="00C36EC5" w:rsidRDefault="00C36EC5" w:rsidP="00C36EC5">
            <w:pPr>
              <w:jc w:val="center"/>
              <w:rPr>
                <w:rFonts w:cs="Arial"/>
                <w:color w:val="000000"/>
                <w:sz w:val="20"/>
                <w:szCs w:val="20"/>
              </w:rPr>
            </w:pPr>
            <w:r>
              <w:rPr>
                <w:rFonts w:cs="Arial"/>
                <w:color w:val="000000"/>
                <w:sz w:val="20"/>
                <w:szCs w:val="20"/>
              </w:rPr>
              <w:t>101,5</w:t>
            </w:r>
          </w:p>
        </w:tc>
        <w:tc>
          <w:tcPr>
            <w:tcW w:w="1020" w:type="dxa"/>
            <w:tcBorders>
              <w:top w:val="nil"/>
              <w:left w:val="nil"/>
              <w:bottom w:val="single" w:sz="8" w:space="0" w:color="auto"/>
              <w:right w:val="single" w:sz="8" w:space="0" w:color="auto"/>
            </w:tcBorders>
            <w:shd w:val="clear" w:color="auto" w:fill="auto"/>
            <w:vAlign w:val="center"/>
          </w:tcPr>
          <w:p w14:paraId="3AD56EE5" w14:textId="5E2E4BDD" w:rsidR="00C36EC5" w:rsidRDefault="00C36EC5" w:rsidP="00C36EC5">
            <w:pPr>
              <w:jc w:val="center"/>
              <w:rPr>
                <w:rFonts w:cs="Arial"/>
                <w:color w:val="000000"/>
                <w:sz w:val="20"/>
                <w:szCs w:val="20"/>
              </w:rPr>
            </w:pPr>
            <w:r>
              <w:rPr>
                <w:rFonts w:cs="Arial"/>
                <w:color w:val="000000"/>
                <w:sz w:val="20"/>
                <w:szCs w:val="20"/>
              </w:rPr>
              <w:t>101,5</w:t>
            </w:r>
          </w:p>
        </w:tc>
        <w:tc>
          <w:tcPr>
            <w:tcW w:w="1020" w:type="dxa"/>
            <w:tcBorders>
              <w:top w:val="nil"/>
              <w:left w:val="nil"/>
              <w:bottom w:val="single" w:sz="8" w:space="0" w:color="auto"/>
              <w:right w:val="single" w:sz="8" w:space="0" w:color="auto"/>
            </w:tcBorders>
            <w:shd w:val="clear" w:color="auto" w:fill="auto"/>
            <w:vAlign w:val="center"/>
          </w:tcPr>
          <w:p w14:paraId="290C1EB6" w14:textId="6745FF01" w:rsidR="00C36EC5" w:rsidRDefault="00C36EC5" w:rsidP="00C36EC5">
            <w:pPr>
              <w:jc w:val="center"/>
              <w:rPr>
                <w:rFonts w:cs="Arial"/>
                <w:color w:val="000000"/>
                <w:sz w:val="20"/>
                <w:szCs w:val="20"/>
              </w:rPr>
            </w:pPr>
            <w:r>
              <w:rPr>
                <w:rFonts w:cs="Arial"/>
                <w:color w:val="000000"/>
                <w:sz w:val="20"/>
                <w:szCs w:val="20"/>
              </w:rPr>
              <w:t>101,5</w:t>
            </w:r>
          </w:p>
        </w:tc>
        <w:tc>
          <w:tcPr>
            <w:tcW w:w="1020" w:type="dxa"/>
            <w:tcBorders>
              <w:top w:val="nil"/>
              <w:left w:val="nil"/>
              <w:bottom w:val="single" w:sz="8" w:space="0" w:color="auto"/>
              <w:right w:val="single" w:sz="8" w:space="0" w:color="auto"/>
            </w:tcBorders>
            <w:shd w:val="clear" w:color="auto" w:fill="auto"/>
            <w:vAlign w:val="center"/>
          </w:tcPr>
          <w:p w14:paraId="5102E596" w14:textId="6353190D" w:rsidR="00C36EC5" w:rsidRDefault="00C36EC5" w:rsidP="00C36EC5">
            <w:pPr>
              <w:jc w:val="center"/>
              <w:rPr>
                <w:rFonts w:cs="Arial"/>
                <w:color w:val="000000"/>
                <w:sz w:val="20"/>
                <w:szCs w:val="20"/>
              </w:rPr>
            </w:pPr>
            <w:r>
              <w:rPr>
                <w:rFonts w:cs="Arial"/>
                <w:color w:val="000000"/>
                <w:sz w:val="20"/>
                <w:szCs w:val="20"/>
              </w:rPr>
              <w:t>101,5</w:t>
            </w:r>
          </w:p>
        </w:tc>
        <w:tc>
          <w:tcPr>
            <w:tcW w:w="1023" w:type="dxa"/>
            <w:tcBorders>
              <w:top w:val="nil"/>
              <w:left w:val="nil"/>
              <w:bottom w:val="single" w:sz="8" w:space="0" w:color="auto"/>
              <w:right w:val="single" w:sz="8" w:space="0" w:color="auto"/>
            </w:tcBorders>
            <w:shd w:val="clear" w:color="auto" w:fill="auto"/>
            <w:vAlign w:val="center"/>
          </w:tcPr>
          <w:p w14:paraId="772E918B" w14:textId="1E4D5C30" w:rsidR="00C36EC5" w:rsidRDefault="00C36EC5" w:rsidP="00C36EC5">
            <w:pPr>
              <w:jc w:val="center"/>
              <w:rPr>
                <w:rFonts w:cs="Arial"/>
                <w:color w:val="000000"/>
                <w:sz w:val="20"/>
                <w:szCs w:val="20"/>
              </w:rPr>
            </w:pPr>
            <w:r>
              <w:rPr>
                <w:rFonts w:cs="Arial"/>
                <w:color w:val="000000"/>
                <w:sz w:val="20"/>
                <w:szCs w:val="20"/>
              </w:rPr>
              <w:t>101,5</w:t>
            </w:r>
          </w:p>
        </w:tc>
        <w:tc>
          <w:tcPr>
            <w:tcW w:w="947" w:type="dxa"/>
            <w:tcBorders>
              <w:top w:val="nil"/>
              <w:left w:val="nil"/>
              <w:bottom w:val="single" w:sz="8" w:space="0" w:color="auto"/>
              <w:right w:val="single" w:sz="8" w:space="0" w:color="auto"/>
            </w:tcBorders>
            <w:shd w:val="clear" w:color="auto" w:fill="auto"/>
            <w:vAlign w:val="center"/>
          </w:tcPr>
          <w:p w14:paraId="50926A78" w14:textId="743DCC65" w:rsidR="00C36EC5" w:rsidRDefault="00C36EC5" w:rsidP="00C36EC5">
            <w:pPr>
              <w:jc w:val="center"/>
              <w:rPr>
                <w:rFonts w:cs="Arial"/>
                <w:color w:val="000000"/>
                <w:sz w:val="20"/>
                <w:szCs w:val="20"/>
              </w:rPr>
            </w:pPr>
            <w:r>
              <w:rPr>
                <w:rFonts w:cs="Arial"/>
                <w:color w:val="000000"/>
                <w:sz w:val="20"/>
                <w:szCs w:val="20"/>
              </w:rPr>
              <w:t>101,5</w:t>
            </w:r>
          </w:p>
        </w:tc>
      </w:tr>
      <w:tr w:rsidR="00C36EC5" w:rsidRPr="006D4B7B" w14:paraId="2BD73F31"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7CE92F2E" w14:textId="77777777" w:rsidR="00C36EC5" w:rsidRPr="006D4B7B" w:rsidRDefault="00C36EC5" w:rsidP="00C36EC5">
            <w:pPr>
              <w:rPr>
                <w:rFonts w:cs="Arial"/>
                <w:color w:val="000000"/>
                <w:sz w:val="20"/>
                <w:szCs w:val="20"/>
              </w:rPr>
            </w:pPr>
            <w:r w:rsidRPr="006D4B7B">
              <w:rPr>
                <w:rFonts w:cs="Arial"/>
                <w:color w:val="000000"/>
                <w:sz w:val="20"/>
                <w:szCs w:val="20"/>
              </w:rPr>
              <w:t>Затраты тепла на собственные нужды станции в горячей воде</w:t>
            </w:r>
          </w:p>
        </w:tc>
        <w:tc>
          <w:tcPr>
            <w:tcW w:w="1122" w:type="dxa"/>
            <w:tcBorders>
              <w:top w:val="nil"/>
              <w:left w:val="nil"/>
              <w:bottom w:val="single" w:sz="8" w:space="0" w:color="auto"/>
              <w:right w:val="single" w:sz="8" w:space="0" w:color="auto"/>
            </w:tcBorders>
            <w:shd w:val="clear" w:color="auto" w:fill="auto"/>
            <w:vAlign w:val="center"/>
            <w:hideMark/>
          </w:tcPr>
          <w:p w14:paraId="18C3E722" w14:textId="77777777" w:rsidR="00C36EC5" w:rsidRPr="006D4B7B" w:rsidRDefault="00C36EC5" w:rsidP="00C36EC5">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2E86BABA" w14:textId="3AAE5C44"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01B62DF7" w14:textId="4CC092D6"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450E1FA4" w14:textId="04AECBA5" w:rsidR="00C36EC5" w:rsidRDefault="00C36EC5" w:rsidP="00C36EC5">
            <w:pPr>
              <w:jc w:val="center"/>
              <w:rPr>
                <w:rFonts w:cs="Arial"/>
                <w:color w:val="000000"/>
                <w:sz w:val="20"/>
                <w:szCs w:val="20"/>
              </w:rPr>
            </w:pPr>
            <w:r>
              <w:rPr>
                <w:rFonts w:cs="Arial"/>
                <w:color w:val="000000"/>
                <w:sz w:val="20"/>
                <w:szCs w:val="20"/>
              </w:rPr>
              <w:t>1,46</w:t>
            </w:r>
          </w:p>
        </w:tc>
        <w:tc>
          <w:tcPr>
            <w:tcW w:w="1020" w:type="dxa"/>
            <w:tcBorders>
              <w:top w:val="nil"/>
              <w:left w:val="nil"/>
              <w:bottom w:val="single" w:sz="8" w:space="0" w:color="auto"/>
              <w:right w:val="single" w:sz="8" w:space="0" w:color="auto"/>
            </w:tcBorders>
            <w:shd w:val="clear" w:color="auto" w:fill="auto"/>
            <w:vAlign w:val="center"/>
          </w:tcPr>
          <w:p w14:paraId="49E0B849" w14:textId="36783A18" w:rsidR="00C36EC5" w:rsidRDefault="00C36EC5" w:rsidP="00C36EC5">
            <w:pPr>
              <w:jc w:val="center"/>
              <w:rPr>
                <w:rFonts w:cs="Arial"/>
                <w:color w:val="000000"/>
                <w:sz w:val="20"/>
                <w:szCs w:val="20"/>
              </w:rPr>
            </w:pPr>
            <w:r>
              <w:rPr>
                <w:rFonts w:cs="Arial"/>
                <w:color w:val="000000"/>
                <w:sz w:val="20"/>
                <w:szCs w:val="20"/>
              </w:rPr>
              <w:t>8,77</w:t>
            </w:r>
          </w:p>
        </w:tc>
        <w:tc>
          <w:tcPr>
            <w:tcW w:w="1020" w:type="dxa"/>
            <w:tcBorders>
              <w:top w:val="nil"/>
              <w:left w:val="nil"/>
              <w:bottom w:val="single" w:sz="8" w:space="0" w:color="auto"/>
              <w:right w:val="single" w:sz="8" w:space="0" w:color="auto"/>
            </w:tcBorders>
            <w:shd w:val="clear" w:color="auto" w:fill="auto"/>
            <w:vAlign w:val="center"/>
          </w:tcPr>
          <w:p w14:paraId="4D0AB3F7" w14:textId="2A8A9E4D" w:rsidR="00C36EC5" w:rsidRDefault="00C36EC5" w:rsidP="00C36EC5">
            <w:pPr>
              <w:jc w:val="center"/>
              <w:rPr>
                <w:rFonts w:cs="Arial"/>
                <w:color w:val="000000"/>
                <w:sz w:val="20"/>
                <w:szCs w:val="20"/>
              </w:rPr>
            </w:pPr>
            <w:r>
              <w:rPr>
                <w:rFonts w:cs="Arial"/>
                <w:color w:val="000000"/>
                <w:sz w:val="20"/>
                <w:szCs w:val="20"/>
              </w:rPr>
              <w:t>8,77</w:t>
            </w:r>
          </w:p>
        </w:tc>
        <w:tc>
          <w:tcPr>
            <w:tcW w:w="1020" w:type="dxa"/>
            <w:tcBorders>
              <w:top w:val="nil"/>
              <w:left w:val="nil"/>
              <w:bottom w:val="single" w:sz="8" w:space="0" w:color="auto"/>
              <w:right w:val="single" w:sz="8" w:space="0" w:color="auto"/>
            </w:tcBorders>
            <w:shd w:val="clear" w:color="auto" w:fill="auto"/>
            <w:vAlign w:val="center"/>
          </w:tcPr>
          <w:p w14:paraId="2EA6F6B4" w14:textId="2DFA277B" w:rsidR="00C36EC5" w:rsidRDefault="00C36EC5" w:rsidP="00C36EC5">
            <w:pPr>
              <w:jc w:val="center"/>
              <w:rPr>
                <w:rFonts w:cs="Arial"/>
                <w:color w:val="000000"/>
                <w:sz w:val="20"/>
                <w:szCs w:val="20"/>
              </w:rPr>
            </w:pPr>
            <w:r>
              <w:rPr>
                <w:rFonts w:cs="Arial"/>
                <w:color w:val="000000"/>
                <w:sz w:val="20"/>
                <w:szCs w:val="20"/>
              </w:rPr>
              <w:t>8,77</w:t>
            </w:r>
          </w:p>
        </w:tc>
        <w:tc>
          <w:tcPr>
            <w:tcW w:w="1020" w:type="dxa"/>
            <w:tcBorders>
              <w:top w:val="nil"/>
              <w:left w:val="nil"/>
              <w:bottom w:val="single" w:sz="8" w:space="0" w:color="auto"/>
              <w:right w:val="single" w:sz="8" w:space="0" w:color="auto"/>
            </w:tcBorders>
            <w:shd w:val="clear" w:color="auto" w:fill="auto"/>
            <w:vAlign w:val="center"/>
          </w:tcPr>
          <w:p w14:paraId="5653276A" w14:textId="7AF47243" w:rsidR="00C36EC5" w:rsidRDefault="00C36EC5" w:rsidP="00C36EC5">
            <w:pPr>
              <w:jc w:val="center"/>
              <w:rPr>
                <w:rFonts w:cs="Arial"/>
                <w:color w:val="000000"/>
                <w:sz w:val="20"/>
                <w:szCs w:val="20"/>
              </w:rPr>
            </w:pPr>
            <w:r>
              <w:rPr>
                <w:rFonts w:cs="Arial"/>
                <w:color w:val="000000"/>
                <w:sz w:val="20"/>
                <w:szCs w:val="20"/>
              </w:rPr>
              <w:t>8,77</w:t>
            </w:r>
          </w:p>
        </w:tc>
        <w:tc>
          <w:tcPr>
            <w:tcW w:w="1023" w:type="dxa"/>
            <w:tcBorders>
              <w:top w:val="nil"/>
              <w:left w:val="nil"/>
              <w:bottom w:val="single" w:sz="8" w:space="0" w:color="auto"/>
              <w:right w:val="single" w:sz="8" w:space="0" w:color="auto"/>
            </w:tcBorders>
            <w:shd w:val="clear" w:color="auto" w:fill="auto"/>
            <w:vAlign w:val="center"/>
          </w:tcPr>
          <w:p w14:paraId="4F1BE70C" w14:textId="6E7B4596" w:rsidR="00C36EC5" w:rsidRDefault="00C36EC5" w:rsidP="00C36EC5">
            <w:pPr>
              <w:jc w:val="center"/>
              <w:rPr>
                <w:rFonts w:cs="Arial"/>
                <w:color w:val="000000"/>
                <w:sz w:val="20"/>
                <w:szCs w:val="20"/>
              </w:rPr>
            </w:pPr>
            <w:r>
              <w:rPr>
                <w:rFonts w:cs="Arial"/>
                <w:color w:val="000000"/>
                <w:sz w:val="20"/>
                <w:szCs w:val="20"/>
              </w:rPr>
              <w:t>8,77</w:t>
            </w:r>
          </w:p>
        </w:tc>
        <w:tc>
          <w:tcPr>
            <w:tcW w:w="947" w:type="dxa"/>
            <w:tcBorders>
              <w:top w:val="nil"/>
              <w:left w:val="nil"/>
              <w:bottom w:val="single" w:sz="8" w:space="0" w:color="auto"/>
              <w:right w:val="single" w:sz="8" w:space="0" w:color="auto"/>
            </w:tcBorders>
            <w:shd w:val="clear" w:color="auto" w:fill="auto"/>
            <w:vAlign w:val="center"/>
          </w:tcPr>
          <w:p w14:paraId="7C7B9385" w14:textId="72DECBA7" w:rsidR="00C36EC5" w:rsidRDefault="00C36EC5" w:rsidP="00C36EC5">
            <w:pPr>
              <w:jc w:val="center"/>
              <w:rPr>
                <w:rFonts w:cs="Arial"/>
                <w:color w:val="000000"/>
                <w:sz w:val="20"/>
                <w:szCs w:val="20"/>
              </w:rPr>
            </w:pPr>
            <w:r>
              <w:rPr>
                <w:rFonts w:cs="Arial"/>
                <w:color w:val="000000"/>
                <w:sz w:val="20"/>
                <w:szCs w:val="20"/>
              </w:rPr>
              <w:t>8,77</w:t>
            </w:r>
          </w:p>
        </w:tc>
      </w:tr>
      <w:tr w:rsidR="00C36EC5" w:rsidRPr="006D4B7B" w14:paraId="3F915FBD"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7BA00799" w14:textId="77777777" w:rsidR="00C36EC5" w:rsidRPr="006D4B7B" w:rsidRDefault="00C36EC5" w:rsidP="00C36EC5">
            <w:pPr>
              <w:rPr>
                <w:rFonts w:cs="Arial"/>
                <w:color w:val="000000"/>
                <w:sz w:val="20"/>
                <w:szCs w:val="20"/>
              </w:rPr>
            </w:pPr>
            <w:r w:rsidRPr="006D4B7B">
              <w:rPr>
                <w:rFonts w:cs="Arial"/>
                <w:color w:val="000000"/>
                <w:sz w:val="20"/>
                <w:szCs w:val="20"/>
              </w:rPr>
              <w:t>Потери в тепловых сетях в горячей воде</w:t>
            </w:r>
          </w:p>
        </w:tc>
        <w:tc>
          <w:tcPr>
            <w:tcW w:w="1122" w:type="dxa"/>
            <w:tcBorders>
              <w:top w:val="nil"/>
              <w:left w:val="nil"/>
              <w:bottom w:val="single" w:sz="8" w:space="0" w:color="auto"/>
              <w:right w:val="single" w:sz="8" w:space="0" w:color="auto"/>
            </w:tcBorders>
            <w:shd w:val="clear" w:color="auto" w:fill="auto"/>
            <w:vAlign w:val="center"/>
            <w:hideMark/>
          </w:tcPr>
          <w:p w14:paraId="45507FC1" w14:textId="77777777" w:rsidR="00C36EC5" w:rsidRPr="006D4B7B" w:rsidRDefault="00C36EC5" w:rsidP="00C36EC5">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3C41DCAA" w14:textId="3CF7019F"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45BB3F86" w14:textId="609835B6"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3B80C262" w14:textId="33067A61"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55AE071C" w14:textId="602AB0F9"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1053B164" w14:textId="486E3454"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75C8F23C" w14:textId="3EF48EFA"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3901EEBE" w14:textId="5E131680" w:rsidR="00C36EC5" w:rsidRDefault="00C36EC5" w:rsidP="00C36EC5">
            <w:pPr>
              <w:jc w:val="center"/>
              <w:rPr>
                <w:rFonts w:cs="Arial"/>
                <w:color w:val="000000"/>
                <w:sz w:val="20"/>
                <w:szCs w:val="20"/>
              </w:rPr>
            </w:pPr>
            <w:r>
              <w:rPr>
                <w:rFonts w:cs="Arial"/>
                <w:color w:val="000000"/>
                <w:sz w:val="20"/>
                <w:szCs w:val="20"/>
              </w:rPr>
              <w:t> </w:t>
            </w:r>
          </w:p>
        </w:tc>
        <w:tc>
          <w:tcPr>
            <w:tcW w:w="1023" w:type="dxa"/>
            <w:tcBorders>
              <w:top w:val="nil"/>
              <w:left w:val="nil"/>
              <w:bottom w:val="single" w:sz="8" w:space="0" w:color="auto"/>
              <w:right w:val="single" w:sz="8" w:space="0" w:color="auto"/>
            </w:tcBorders>
            <w:shd w:val="clear" w:color="auto" w:fill="auto"/>
            <w:vAlign w:val="center"/>
          </w:tcPr>
          <w:p w14:paraId="1A30CE1C" w14:textId="1793ED59" w:rsidR="00C36EC5" w:rsidRDefault="00C36EC5" w:rsidP="00C36EC5">
            <w:pPr>
              <w:jc w:val="center"/>
              <w:rPr>
                <w:rFonts w:cs="Arial"/>
                <w:color w:val="000000"/>
                <w:sz w:val="20"/>
                <w:szCs w:val="20"/>
              </w:rPr>
            </w:pPr>
            <w:r>
              <w:rPr>
                <w:rFonts w:cs="Arial"/>
                <w:color w:val="000000"/>
                <w:sz w:val="20"/>
                <w:szCs w:val="20"/>
              </w:rPr>
              <w:t> </w:t>
            </w:r>
          </w:p>
        </w:tc>
        <w:tc>
          <w:tcPr>
            <w:tcW w:w="947" w:type="dxa"/>
            <w:tcBorders>
              <w:top w:val="nil"/>
              <w:left w:val="nil"/>
              <w:bottom w:val="single" w:sz="8" w:space="0" w:color="auto"/>
              <w:right w:val="single" w:sz="8" w:space="0" w:color="auto"/>
            </w:tcBorders>
            <w:shd w:val="clear" w:color="auto" w:fill="auto"/>
            <w:vAlign w:val="center"/>
          </w:tcPr>
          <w:p w14:paraId="5D5FCEE7" w14:textId="5BD8FF18" w:rsidR="00C36EC5" w:rsidRDefault="00C36EC5" w:rsidP="00C36EC5">
            <w:pPr>
              <w:jc w:val="center"/>
              <w:rPr>
                <w:rFonts w:cs="Arial"/>
                <w:color w:val="000000"/>
                <w:sz w:val="20"/>
                <w:szCs w:val="20"/>
              </w:rPr>
            </w:pPr>
            <w:r>
              <w:rPr>
                <w:rFonts w:cs="Arial"/>
                <w:color w:val="000000"/>
                <w:sz w:val="20"/>
                <w:szCs w:val="20"/>
              </w:rPr>
              <w:t> </w:t>
            </w:r>
          </w:p>
        </w:tc>
      </w:tr>
      <w:tr w:rsidR="00C36EC5" w:rsidRPr="006D4B7B" w14:paraId="372EC1E7"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4712BE1C" w14:textId="77777777" w:rsidR="00C36EC5" w:rsidRPr="006D4B7B" w:rsidRDefault="00C36EC5" w:rsidP="00C36EC5">
            <w:pPr>
              <w:rPr>
                <w:rFonts w:cs="Arial"/>
                <w:color w:val="000000"/>
                <w:sz w:val="20"/>
                <w:szCs w:val="20"/>
              </w:rPr>
            </w:pPr>
            <w:r w:rsidRPr="006D4B7B">
              <w:rPr>
                <w:rFonts w:cs="Arial"/>
                <w:color w:val="000000"/>
                <w:sz w:val="20"/>
                <w:szCs w:val="20"/>
              </w:rPr>
              <w:t>Расчетная нагрузка на хозяйственные нужды</w:t>
            </w:r>
          </w:p>
        </w:tc>
        <w:tc>
          <w:tcPr>
            <w:tcW w:w="1122" w:type="dxa"/>
            <w:tcBorders>
              <w:top w:val="nil"/>
              <w:left w:val="nil"/>
              <w:bottom w:val="single" w:sz="8" w:space="0" w:color="auto"/>
              <w:right w:val="single" w:sz="8" w:space="0" w:color="auto"/>
            </w:tcBorders>
            <w:shd w:val="clear" w:color="auto" w:fill="auto"/>
            <w:vAlign w:val="center"/>
            <w:hideMark/>
          </w:tcPr>
          <w:p w14:paraId="351419F4" w14:textId="77777777" w:rsidR="00C36EC5" w:rsidRPr="006D4B7B" w:rsidRDefault="00C36EC5" w:rsidP="00C36EC5">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5F34810D" w14:textId="784B2B56"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7C47C0A3" w14:textId="506E7302"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67B62326" w14:textId="6126E59B"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516F6569" w14:textId="2CEB8707"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3992499B" w14:textId="5ED5DA6E"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3C1E9EB1" w14:textId="4DCA0F74"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7DBACEE7" w14:textId="6529D386" w:rsidR="00C36EC5" w:rsidRDefault="00C36EC5" w:rsidP="00C36EC5">
            <w:pPr>
              <w:jc w:val="center"/>
              <w:rPr>
                <w:rFonts w:cs="Arial"/>
                <w:color w:val="000000"/>
                <w:sz w:val="20"/>
                <w:szCs w:val="20"/>
              </w:rPr>
            </w:pPr>
            <w:r>
              <w:rPr>
                <w:rFonts w:cs="Arial"/>
                <w:color w:val="000000"/>
                <w:sz w:val="20"/>
                <w:szCs w:val="20"/>
              </w:rPr>
              <w:t> </w:t>
            </w:r>
          </w:p>
        </w:tc>
        <w:tc>
          <w:tcPr>
            <w:tcW w:w="1023" w:type="dxa"/>
            <w:tcBorders>
              <w:top w:val="nil"/>
              <w:left w:val="nil"/>
              <w:bottom w:val="single" w:sz="8" w:space="0" w:color="auto"/>
              <w:right w:val="single" w:sz="8" w:space="0" w:color="auto"/>
            </w:tcBorders>
            <w:shd w:val="clear" w:color="auto" w:fill="auto"/>
            <w:vAlign w:val="center"/>
          </w:tcPr>
          <w:p w14:paraId="02A0759F" w14:textId="1872B9AD" w:rsidR="00C36EC5" w:rsidRDefault="00C36EC5" w:rsidP="00C36EC5">
            <w:pPr>
              <w:jc w:val="center"/>
              <w:rPr>
                <w:rFonts w:cs="Arial"/>
                <w:color w:val="000000"/>
                <w:sz w:val="20"/>
                <w:szCs w:val="20"/>
              </w:rPr>
            </w:pPr>
            <w:r>
              <w:rPr>
                <w:rFonts w:cs="Arial"/>
                <w:color w:val="000000"/>
                <w:sz w:val="20"/>
                <w:szCs w:val="20"/>
              </w:rPr>
              <w:t> </w:t>
            </w:r>
          </w:p>
        </w:tc>
        <w:tc>
          <w:tcPr>
            <w:tcW w:w="947" w:type="dxa"/>
            <w:tcBorders>
              <w:top w:val="nil"/>
              <w:left w:val="nil"/>
              <w:bottom w:val="single" w:sz="8" w:space="0" w:color="auto"/>
              <w:right w:val="single" w:sz="8" w:space="0" w:color="auto"/>
            </w:tcBorders>
            <w:shd w:val="clear" w:color="auto" w:fill="auto"/>
            <w:vAlign w:val="center"/>
          </w:tcPr>
          <w:p w14:paraId="60CD186C" w14:textId="21724CD7" w:rsidR="00C36EC5" w:rsidRDefault="00C36EC5" w:rsidP="00C36EC5">
            <w:pPr>
              <w:jc w:val="center"/>
              <w:rPr>
                <w:rFonts w:cs="Arial"/>
                <w:color w:val="000000"/>
                <w:sz w:val="20"/>
                <w:szCs w:val="20"/>
              </w:rPr>
            </w:pPr>
            <w:r>
              <w:rPr>
                <w:rFonts w:cs="Arial"/>
                <w:color w:val="000000"/>
                <w:sz w:val="20"/>
                <w:szCs w:val="20"/>
              </w:rPr>
              <w:t> </w:t>
            </w:r>
          </w:p>
        </w:tc>
      </w:tr>
      <w:tr w:rsidR="00C36EC5" w:rsidRPr="006D4B7B" w14:paraId="5BC8AA52"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17D17D28" w14:textId="77777777" w:rsidR="00C36EC5" w:rsidRPr="006D4B7B" w:rsidRDefault="00C36EC5" w:rsidP="00C36EC5">
            <w:pPr>
              <w:rPr>
                <w:rFonts w:cs="Arial"/>
                <w:color w:val="000000"/>
                <w:sz w:val="20"/>
                <w:szCs w:val="20"/>
              </w:rPr>
            </w:pPr>
            <w:r w:rsidRPr="006D4B7B">
              <w:rPr>
                <w:rFonts w:cs="Arial"/>
                <w:color w:val="000000"/>
                <w:sz w:val="20"/>
                <w:szCs w:val="20"/>
              </w:rPr>
              <w:t>Присоединенная договорная тепловая нагрузка в горячей воде</w:t>
            </w:r>
          </w:p>
        </w:tc>
        <w:tc>
          <w:tcPr>
            <w:tcW w:w="1122" w:type="dxa"/>
            <w:tcBorders>
              <w:top w:val="nil"/>
              <w:left w:val="nil"/>
              <w:bottom w:val="single" w:sz="8" w:space="0" w:color="auto"/>
              <w:right w:val="single" w:sz="8" w:space="0" w:color="auto"/>
            </w:tcBorders>
            <w:shd w:val="clear" w:color="auto" w:fill="auto"/>
            <w:vAlign w:val="center"/>
            <w:hideMark/>
          </w:tcPr>
          <w:p w14:paraId="5ABB30E2" w14:textId="77777777" w:rsidR="00C36EC5" w:rsidRPr="006D4B7B" w:rsidRDefault="00C36EC5" w:rsidP="00C36EC5">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5A4F47A2" w14:textId="38FAA375"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2E7C0385" w14:textId="025D80B2"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669FCDD8" w14:textId="581EE130" w:rsidR="00C36EC5" w:rsidRDefault="00C36EC5" w:rsidP="00C36EC5">
            <w:pPr>
              <w:jc w:val="center"/>
              <w:rPr>
                <w:rFonts w:cs="Arial"/>
                <w:color w:val="000000"/>
                <w:sz w:val="20"/>
                <w:szCs w:val="20"/>
              </w:rPr>
            </w:pPr>
            <w:r>
              <w:rPr>
                <w:rFonts w:cs="Arial"/>
                <w:color w:val="000000"/>
                <w:sz w:val="20"/>
                <w:szCs w:val="20"/>
              </w:rPr>
              <w:t>16,9</w:t>
            </w:r>
          </w:p>
        </w:tc>
        <w:tc>
          <w:tcPr>
            <w:tcW w:w="1020" w:type="dxa"/>
            <w:tcBorders>
              <w:top w:val="nil"/>
              <w:left w:val="nil"/>
              <w:bottom w:val="single" w:sz="8" w:space="0" w:color="auto"/>
              <w:right w:val="single" w:sz="8" w:space="0" w:color="auto"/>
            </w:tcBorders>
            <w:shd w:val="clear" w:color="auto" w:fill="auto"/>
            <w:vAlign w:val="center"/>
          </w:tcPr>
          <w:p w14:paraId="1BA8D114" w14:textId="4842FE9D" w:rsidR="00C36EC5" w:rsidRDefault="00C36EC5" w:rsidP="00C36EC5">
            <w:pPr>
              <w:jc w:val="center"/>
              <w:rPr>
                <w:rFonts w:cs="Arial"/>
                <w:color w:val="000000"/>
                <w:sz w:val="20"/>
                <w:szCs w:val="20"/>
              </w:rPr>
            </w:pPr>
            <w:r>
              <w:rPr>
                <w:rFonts w:cs="Arial"/>
                <w:color w:val="000000"/>
                <w:sz w:val="20"/>
                <w:szCs w:val="20"/>
              </w:rPr>
              <w:t>101,4</w:t>
            </w:r>
          </w:p>
        </w:tc>
        <w:tc>
          <w:tcPr>
            <w:tcW w:w="1020" w:type="dxa"/>
            <w:tcBorders>
              <w:top w:val="nil"/>
              <w:left w:val="nil"/>
              <w:bottom w:val="single" w:sz="8" w:space="0" w:color="auto"/>
              <w:right w:val="single" w:sz="8" w:space="0" w:color="auto"/>
            </w:tcBorders>
            <w:shd w:val="clear" w:color="auto" w:fill="auto"/>
            <w:vAlign w:val="center"/>
          </w:tcPr>
          <w:p w14:paraId="3669BE8A" w14:textId="0F748BB1" w:rsidR="00C36EC5" w:rsidRDefault="00C36EC5" w:rsidP="00C36EC5">
            <w:pPr>
              <w:jc w:val="center"/>
              <w:rPr>
                <w:rFonts w:cs="Arial"/>
                <w:color w:val="000000"/>
                <w:sz w:val="20"/>
                <w:szCs w:val="20"/>
              </w:rPr>
            </w:pPr>
            <w:r>
              <w:rPr>
                <w:rFonts w:cs="Arial"/>
                <w:color w:val="000000"/>
                <w:sz w:val="20"/>
                <w:szCs w:val="20"/>
              </w:rPr>
              <w:t>101,4</w:t>
            </w:r>
          </w:p>
        </w:tc>
        <w:tc>
          <w:tcPr>
            <w:tcW w:w="1020" w:type="dxa"/>
            <w:tcBorders>
              <w:top w:val="nil"/>
              <w:left w:val="nil"/>
              <w:bottom w:val="single" w:sz="8" w:space="0" w:color="auto"/>
              <w:right w:val="single" w:sz="8" w:space="0" w:color="auto"/>
            </w:tcBorders>
            <w:shd w:val="clear" w:color="auto" w:fill="auto"/>
            <w:vAlign w:val="center"/>
          </w:tcPr>
          <w:p w14:paraId="11BF788C" w14:textId="2DACF435" w:rsidR="00C36EC5" w:rsidRDefault="00C36EC5" w:rsidP="00C36EC5">
            <w:pPr>
              <w:jc w:val="center"/>
              <w:rPr>
                <w:rFonts w:cs="Arial"/>
                <w:color w:val="000000"/>
                <w:sz w:val="20"/>
                <w:szCs w:val="20"/>
              </w:rPr>
            </w:pPr>
            <w:r>
              <w:rPr>
                <w:rFonts w:cs="Arial"/>
                <w:color w:val="000000"/>
                <w:sz w:val="20"/>
                <w:szCs w:val="20"/>
              </w:rPr>
              <w:t>101,4</w:t>
            </w:r>
          </w:p>
        </w:tc>
        <w:tc>
          <w:tcPr>
            <w:tcW w:w="1020" w:type="dxa"/>
            <w:tcBorders>
              <w:top w:val="nil"/>
              <w:left w:val="nil"/>
              <w:bottom w:val="single" w:sz="8" w:space="0" w:color="auto"/>
              <w:right w:val="single" w:sz="8" w:space="0" w:color="auto"/>
            </w:tcBorders>
            <w:shd w:val="clear" w:color="auto" w:fill="auto"/>
            <w:vAlign w:val="center"/>
          </w:tcPr>
          <w:p w14:paraId="7980401D" w14:textId="1E0F1BA8" w:rsidR="00C36EC5" w:rsidRDefault="00C36EC5" w:rsidP="00C36EC5">
            <w:pPr>
              <w:jc w:val="center"/>
              <w:rPr>
                <w:rFonts w:cs="Arial"/>
                <w:color w:val="000000"/>
                <w:sz w:val="20"/>
                <w:szCs w:val="20"/>
              </w:rPr>
            </w:pPr>
            <w:r>
              <w:rPr>
                <w:rFonts w:cs="Arial"/>
                <w:color w:val="000000"/>
                <w:sz w:val="20"/>
                <w:szCs w:val="20"/>
              </w:rPr>
              <w:t>125,8</w:t>
            </w:r>
          </w:p>
        </w:tc>
        <w:tc>
          <w:tcPr>
            <w:tcW w:w="1023" w:type="dxa"/>
            <w:tcBorders>
              <w:top w:val="nil"/>
              <w:left w:val="nil"/>
              <w:bottom w:val="single" w:sz="8" w:space="0" w:color="auto"/>
              <w:right w:val="single" w:sz="8" w:space="0" w:color="auto"/>
            </w:tcBorders>
            <w:shd w:val="clear" w:color="auto" w:fill="auto"/>
            <w:vAlign w:val="center"/>
          </w:tcPr>
          <w:p w14:paraId="48288DA6" w14:textId="7DA5D79E" w:rsidR="00C36EC5" w:rsidRDefault="00C36EC5" w:rsidP="00C36EC5">
            <w:pPr>
              <w:jc w:val="center"/>
              <w:rPr>
                <w:rFonts w:cs="Arial"/>
                <w:color w:val="000000"/>
                <w:sz w:val="20"/>
                <w:szCs w:val="20"/>
              </w:rPr>
            </w:pPr>
            <w:r>
              <w:rPr>
                <w:rFonts w:cs="Arial"/>
                <w:color w:val="000000"/>
                <w:sz w:val="20"/>
                <w:szCs w:val="20"/>
              </w:rPr>
              <w:t>138,7</w:t>
            </w:r>
          </w:p>
        </w:tc>
        <w:tc>
          <w:tcPr>
            <w:tcW w:w="947" w:type="dxa"/>
            <w:tcBorders>
              <w:top w:val="nil"/>
              <w:left w:val="nil"/>
              <w:bottom w:val="single" w:sz="8" w:space="0" w:color="auto"/>
              <w:right w:val="single" w:sz="8" w:space="0" w:color="auto"/>
            </w:tcBorders>
            <w:shd w:val="clear" w:color="auto" w:fill="auto"/>
            <w:vAlign w:val="center"/>
          </w:tcPr>
          <w:p w14:paraId="56CEEF8C" w14:textId="69BC4630" w:rsidR="00C36EC5" w:rsidRDefault="00C36EC5" w:rsidP="00C36EC5">
            <w:pPr>
              <w:jc w:val="center"/>
              <w:rPr>
                <w:rFonts w:cs="Arial"/>
                <w:color w:val="000000"/>
                <w:sz w:val="20"/>
                <w:szCs w:val="20"/>
              </w:rPr>
            </w:pPr>
            <w:r>
              <w:rPr>
                <w:rFonts w:cs="Arial"/>
                <w:color w:val="000000"/>
                <w:sz w:val="20"/>
                <w:szCs w:val="20"/>
              </w:rPr>
              <w:t>148,1</w:t>
            </w:r>
          </w:p>
        </w:tc>
      </w:tr>
      <w:tr w:rsidR="00C36EC5" w:rsidRPr="006D4B7B" w14:paraId="22D201C3"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3C3AEB2C" w14:textId="77777777" w:rsidR="00C36EC5" w:rsidRPr="006D4B7B" w:rsidRDefault="00C36EC5" w:rsidP="00C36EC5">
            <w:pPr>
              <w:rPr>
                <w:rFonts w:cs="Arial"/>
                <w:color w:val="000000"/>
                <w:sz w:val="20"/>
                <w:szCs w:val="20"/>
              </w:rPr>
            </w:pPr>
            <w:r w:rsidRPr="006D4B7B">
              <w:rPr>
                <w:rFonts w:cs="Arial"/>
                <w:color w:val="000000"/>
                <w:sz w:val="20"/>
                <w:szCs w:val="20"/>
              </w:rPr>
              <w:t>Присоединенная расчетная тепловая нагрузка в горячей воде (на коллекторах станции), в том числе:</w:t>
            </w:r>
          </w:p>
        </w:tc>
        <w:tc>
          <w:tcPr>
            <w:tcW w:w="1122" w:type="dxa"/>
            <w:tcBorders>
              <w:top w:val="nil"/>
              <w:left w:val="nil"/>
              <w:bottom w:val="single" w:sz="8" w:space="0" w:color="auto"/>
              <w:right w:val="single" w:sz="8" w:space="0" w:color="auto"/>
            </w:tcBorders>
            <w:shd w:val="clear" w:color="auto" w:fill="auto"/>
            <w:vAlign w:val="center"/>
            <w:hideMark/>
          </w:tcPr>
          <w:p w14:paraId="3B5CD997" w14:textId="77777777" w:rsidR="00C36EC5" w:rsidRPr="006D4B7B" w:rsidRDefault="00C36EC5" w:rsidP="00C36EC5">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74145131" w14:textId="76DD9D50"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4A7BAEC0" w14:textId="2EE90C43"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05EBCF99" w14:textId="3D88261B" w:rsidR="00C36EC5" w:rsidRDefault="00C36EC5" w:rsidP="00C36EC5">
            <w:pPr>
              <w:jc w:val="center"/>
              <w:rPr>
                <w:rFonts w:cs="Arial"/>
                <w:color w:val="000000"/>
                <w:sz w:val="20"/>
                <w:szCs w:val="20"/>
              </w:rPr>
            </w:pPr>
            <w:r>
              <w:rPr>
                <w:rFonts w:cs="Arial"/>
                <w:color w:val="000000"/>
                <w:sz w:val="20"/>
                <w:szCs w:val="20"/>
              </w:rPr>
              <w:t>16,9</w:t>
            </w:r>
          </w:p>
        </w:tc>
        <w:tc>
          <w:tcPr>
            <w:tcW w:w="1020" w:type="dxa"/>
            <w:tcBorders>
              <w:top w:val="nil"/>
              <w:left w:val="nil"/>
              <w:bottom w:val="single" w:sz="8" w:space="0" w:color="auto"/>
              <w:right w:val="single" w:sz="8" w:space="0" w:color="auto"/>
            </w:tcBorders>
            <w:shd w:val="clear" w:color="auto" w:fill="auto"/>
            <w:vAlign w:val="center"/>
          </w:tcPr>
          <w:p w14:paraId="4287DDE0" w14:textId="1DCAF50B" w:rsidR="00C36EC5" w:rsidRDefault="00C36EC5" w:rsidP="00C36EC5">
            <w:pPr>
              <w:jc w:val="center"/>
              <w:rPr>
                <w:rFonts w:cs="Arial"/>
                <w:color w:val="000000"/>
                <w:sz w:val="20"/>
                <w:szCs w:val="20"/>
              </w:rPr>
            </w:pPr>
            <w:r>
              <w:rPr>
                <w:rFonts w:cs="Arial"/>
                <w:color w:val="000000"/>
                <w:sz w:val="20"/>
                <w:szCs w:val="20"/>
              </w:rPr>
              <w:t>101,4</w:t>
            </w:r>
          </w:p>
        </w:tc>
        <w:tc>
          <w:tcPr>
            <w:tcW w:w="1020" w:type="dxa"/>
            <w:tcBorders>
              <w:top w:val="nil"/>
              <w:left w:val="nil"/>
              <w:bottom w:val="single" w:sz="8" w:space="0" w:color="auto"/>
              <w:right w:val="single" w:sz="8" w:space="0" w:color="auto"/>
            </w:tcBorders>
            <w:shd w:val="clear" w:color="auto" w:fill="auto"/>
            <w:vAlign w:val="center"/>
          </w:tcPr>
          <w:p w14:paraId="7157A42D" w14:textId="187E71D8" w:rsidR="00C36EC5" w:rsidRDefault="00C36EC5" w:rsidP="00C36EC5">
            <w:pPr>
              <w:jc w:val="center"/>
              <w:rPr>
                <w:rFonts w:cs="Arial"/>
                <w:color w:val="000000"/>
                <w:sz w:val="20"/>
                <w:szCs w:val="20"/>
              </w:rPr>
            </w:pPr>
            <w:r>
              <w:rPr>
                <w:rFonts w:cs="Arial"/>
                <w:color w:val="000000"/>
                <w:sz w:val="20"/>
                <w:szCs w:val="20"/>
              </w:rPr>
              <w:t>101,4</w:t>
            </w:r>
          </w:p>
        </w:tc>
        <w:tc>
          <w:tcPr>
            <w:tcW w:w="1020" w:type="dxa"/>
            <w:tcBorders>
              <w:top w:val="nil"/>
              <w:left w:val="nil"/>
              <w:bottom w:val="single" w:sz="8" w:space="0" w:color="auto"/>
              <w:right w:val="single" w:sz="8" w:space="0" w:color="auto"/>
            </w:tcBorders>
            <w:shd w:val="clear" w:color="auto" w:fill="auto"/>
            <w:vAlign w:val="center"/>
          </w:tcPr>
          <w:p w14:paraId="4A424F54" w14:textId="11F776FD" w:rsidR="00C36EC5" w:rsidRDefault="00C36EC5" w:rsidP="00C36EC5">
            <w:pPr>
              <w:jc w:val="center"/>
              <w:rPr>
                <w:rFonts w:cs="Arial"/>
                <w:color w:val="000000"/>
                <w:sz w:val="20"/>
                <w:szCs w:val="20"/>
              </w:rPr>
            </w:pPr>
            <w:r>
              <w:rPr>
                <w:rFonts w:cs="Arial"/>
                <w:color w:val="000000"/>
                <w:sz w:val="20"/>
                <w:szCs w:val="20"/>
              </w:rPr>
              <w:t>101,4</w:t>
            </w:r>
          </w:p>
        </w:tc>
        <w:tc>
          <w:tcPr>
            <w:tcW w:w="1020" w:type="dxa"/>
            <w:tcBorders>
              <w:top w:val="nil"/>
              <w:left w:val="nil"/>
              <w:bottom w:val="single" w:sz="8" w:space="0" w:color="auto"/>
              <w:right w:val="single" w:sz="8" w:space="0" w:color="auto"/>
            </w:tcBorders>
            <w:shd w:val="clear" w:color="auto" w:fill="auto"/>
            <w:vAlign w:val="center"/>
          </w:tcPr>
          <w:p w14:paraId="6CEA2274" w14:textId="5A978FB5" w:rsidR="00C36EC5" w:rsidRDefault="00C36EC5" w:rsidP="00C36EC5">
            <w:pPr>
              <w:jc w:val="center"/>
              <w:rPr>
                <w:rFonts w:cs="Arial"/>
                <w:color w:val="000000"/>
                <w:sz w:val="20"/>
                <w:szCs w:val="20"/>
              </w:rPr>
            </w:pPr>
            <w:r>
              <w:rPr>
                <w:rFonts w:cs="Arial"/>
                <w:color w:val="000000"/>
                <w:sz w:val="20"/>
                <w:szCs w:val="20"/>
              </w:rPr>
              <w:t>125,8</w:t>
            </w:r>
          </w:p>
        </w:tc>
        <w:tc>
          <w:tcPr>
            <w:tcW w:w="1023" w:type="dxa"/>
            <w:tcBorders>
              <w:top w:val="nil"/>
              <w:left w:val="nil"/>
              <w:bottom w:val="single" w:sz="8" w:space="0" w:color="auto"/>
              <w:right w:val="single" w:sz="8" w:space="0" w:color="auto"/>
            </w:tcBorders>
            <w:shd w:val="clear" w:color="auto" w:fill="auto"/>
            <w:vAlign w:val="center"/>
          </w:tcPr>
          <w:p w14:paraId="6D38AD48" w14:textId="21F44992" w:rsidR="00C36EC5" w:rsidRDefault="00C36EC5" w:rsidP="00C36EC5">
            <w:pPr>
              <w:jc w:val="center"/>
              <w:rPr>
                <w:rFonts w:cs="Arial"/>
                <w:color w:val="000000"/>
                <w:sz w:val="20"/>
                <w:szCs w:val="20"/>
              </w:rPr>
            </w:pPr>
            <w:r>
              <w:rPr>
                <w:rFonts w:cs="Arial"/>
                <w:color w:val="000000"/>
                <w:sz w:val="20"/>
                <w:szCs w:val="20"/>
              </w:rPr>
              <w:t>138,7</w:t>
            </w:r>
          </w:p>
        </w:tc>
        <w:tc>
          <w:tcPr>
            <w:tcW w:w="947" w:type="dxa"/>
            <w:tcBorders>
              <w:top w:val="nil"/>
              <w:left w:val="nil"/>
              <w:bottom w:val="single" w:sz="8" w:space="0" w:color="auto"/>
              <w:right w:val="single" w:sz="8" w:space="0" w:color="auto"/>
            </w:tcBorders>
            <w:shd w:val="clear" w:color="auto" w:fill="auto"/>
            <w:vAlign w:val="center"/>
          </w:tcPr>
          <w:p w14:paraId="325C87C9" w14:textId="125D8E80" w:rsidR="00C36EC5" w:rsidRDefault="00C36EC5" w:rsidP="00C36EC5">
            <w:pPr>
              <w:jc w:val="center"/>
              <w:rPr>
                <w:rFonts w:cs="Arial"/>
                <w:color w:val="000000"/>
                <w:sz w:val="20"/>
                <w:szCs w:val="20"/>
              </w:rPr>
            </w:pPr>
            <w:r>
              <w:rPr>
                <w:rFonts w:cs="Arial"/>
                <w:color w:val="000000"/>
                <w:sz w:val="20"/>
                <w:szCs w:val="20"/>
              </w:rPr>
              <w:t>148,1</w:t>
            </w:r>
          </w:p>
        </w:tc>
      </w:tr>
      <w:tr w:rsidR="00C36EC5" w:rsidRPr="006D4B7B" w14:paraId="448DB42D"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6D9A6436" w14:textId="77777777" w:rsidR="00C36EC5" w:rsidRPr="006D4B7B" w:rsidRDefault="00C36EC5" w:rsidP="00C36EC5">
            <w:pPr>
              <w:rPr>
                <w:rFonts w:cs="Arial"/>
                <w:color w:val="000000"/>
                <w:sz w:val="20"/>
                <w:szCs w:val="20"/>
              </w:rPr>
            </w:pPr>
            <w:r w:rsidRPr="006D4B7B">
              <w:rPr>
                <w:rFonts w:cs="Arial"/>
                <w:color w:val="000000"/>
                <w:sz w:val="20"/>
                <w:szCs w:val="20"/>
              </w:rPr>
              <w:t>отопление</w:t>
            </w:r>
          </w:p>
        </w:tc>
        <w:tc>
          <w:tcPr>
            <w:tcW w:w="1122" w:type="dxa"/>
            <w:tcBorders>
              <w:top w:val="nil"/>
              <w:left w:val="nil"/>
              <w:bottom w:val="single" w:sz="8" w:space="0" w:color="auto"/>
              <w:right w:val="single" w:sz="8" w:space="0" w:color="auto"/>
            </w:tcBorders>
            <w:shd w:val="clear" w:color="auto" w:fill="auto"/>
            <w:vAlign w:val="center"/>
            <w:hideMark/>
          </w:tcPr>
          <w:p w14:paraId="57036BAB" w14:textId="77777777" w:rsidR="00C36EC5" w:rsidRPr="006D4B7B" w:rsidRDefault="00C36EC5" w:rsidP="00C36EC5">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3946694C" w14:textId="2A307368"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5D424AD8" w14:textId="1FC82B62"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533E3030" w14:textId="5D3516D5" w:rsidR="00C36EC5" w:rsidRDefault="00C36EC5" w:rsidP="00C36EC5">
            <w:pPr>
              <w:jc w:val="center"/>
              <w:rPr>
                <w:rFonts w:cs="Arial"/>
                <w:color w:val="000000"/>
                <w:sz w:val="20"/>
                <w:szCs w:val="20"/>
              </w:rPr>
            </w:pPr>
            <w:r>
              <w:rPr>
                <w:rFonts w:cs="Arial"/>
                <w:color w:val="000000"/>
                <w:sz w:val="20"/>
                <w:szCs w:val="20"/>
              </w:rPr>
              <w:t>13,5</w:t>
            </w:r>
          </w:p>
        </w:tc>
        <w:tc>
          <w:tcPr>
            <w:tcW w:w="1020" w:type="dxa"/>
            <w:tcBorders>
              <w:top w:val="nil"/>
              <w:left w:val="nil"/>
              <w:bottom w:val="single" w:sz="8" w:space="0" w:color="auto"/>
              <w:right w:val="single" w:sz="8" w:space="0" w:color="auto"/>
            </w:tcBorders>
            <w:shd w:val="clear" w:color="auto" w:fill="auto"/>
            <w:vAlign w:val="center"/>
          </w:tcPr>
          <w:p w14:paraId="13CB749C" w14:textId="6A18864A" w:rsidR="00C36EC5" w:rsidRDefault="00C36EC5" w:rsidP="00C36EC5">
            <w:pPr>
              <w:jc w:val="center"/>
              <w:rPr>
                <w:rFonts w:cs="Arial"/>
                <w:color w:val="000000"/>
                <w:sz w:val="20"/>
                <w:szCs w:val="20"/>
              </w:rPr>
            </w:pPr>
            <w:r>
              <w:rPr>
                <w:rFonts w:cs="Arial"/>
                <w:color w:val="000000"/>
                <w:sz w:val="20"/>
                <w:szCs w:val="20"/>
              </w:rPr>
              <w:t>81,0</w:t>
            </w:r>
          </w:p>
        </w:tc>
        <w:tc>
          <w:tcPr>
            <w:tcW w:w="1020" w:type="dxa"/>
            <w:tcBorders>
              <w:top w:val="nil"/>
              <w:left w:val="nil"/>
              <w:bottom w:val="single" w:sz="8" w:space="0" w:color="auto"/>
              <w:right w:val="single" w:sz="8" w:space="0" w:color="auto"/>
            </w:tcBorders>
            <w:shd w:val="clear" w:color="auto" w:fill="auto"/>
            <w:vAlign w:val="center"/>
          </w:tcPr>
          <w:p w14:paraId="7F454FF9" w14:textId="64FA163C" w:rsidR="00C36EC5" w:rsidRDefault="00C36EC5" w:rsidP="00C36EC5">
            <w:pPr>
              <w:jc w:val="center"/>
              <w:rPr>
                <w:rFonts w:cs="Arial"/>
                <w:color w:val="000000"/>
                <w:sz w:val="20"/>
                <w:szCs w:val="20"/>
              </w:rPr>
            </w:pPr>
            <w:r>
              <w:rPr>
                <w:rFonts w:cs="Arial"/>
                <w:color w:val="000000"/>
                <w:sz w:val="20"/>
                <w:szCs w:val="20"/>
              </w:rPr>
              <w:t>81,0</w:t>
            </w:r>
          </w:p>
        </w:tc>
        <w:tc>
          <w:tcPr>
            <w:tcW w:w="1020" w:type="dxa"/>
            <w:tcBorders>
              <w:top w:val="nil"/>
              <w:left w:val="nil"/>
              <w:bottom w:val="single" w:sz="8" w:space="0" w:color="auto"/>
              <w:right w:val="single" w:sz="8" w:space="0" w:color="auto"/>
            </w:tcBorders>
            <w:shd w:val="clear" w:color="auto" w:fill="auto"/>
            <w:vAlign w:val="center"/>
          </w:tcPr>
          <w:p w14:paraId="2119F25A" w14:textId="098866FD" w:rsidR="00C36EC5" w:rsidRDefault="00C36EC5" w:rsidP="00C36EC5">
            <w:pPr>
              <w:jc w:val="center"/>
              <w:rPr>
                <w:rFonts w:cs="Arial"/>
                <w:color w:val="000000"/>
                <w:sz w:val="20"/>
                <w:szCs w:val="20"/>
              </w:rPr>
            </w:pPr>
            <w:r>
              <w:rPr>
                <w:rFonts w:cs="Arial"/>
                <w:color w:val="000000"/>
                <w:sz w:val="20"/>
                <w:szCs w:val="20"/>
              </w:rPr>
              <w:t>81,0</w:t>
            </w:r>
          </w:p>
        </w:tc>
        <w:tc>
          <w:tcPr>
            <w:tcW w:w="1020" w:type="dxa"/>
            <w:tcBorders>
              <w:top w:val="nil"/>
              <w:left w:val="nil"/>
              <w:bottom w:val="single" w:sz="8" w:space="0" w:color="auto"/>
              <w:right w:val="single" w:sz="8" w:space="0" w:color="auto"/>
            </w:tcBorders>
            <w:shd w:val="clear" w:color="auto" w:fill="auto"/>
            <w:vAlign w:val="center"/>
          </w:tcPr>
          <w:p w14:paraId="7B7339F0" w14:textId="479A9900" w:rsidR="00C36EC5" w:rsidRDefault="00C36EC5" w:rsidP="00C36EC5">
            <w:pPr>
              <w:jc w:val="center"/>
              <w:rPr>
                <w:rFonts w:cs="Arial"/>
                <w:color w:val="000000"/>
                <w:sz w:val="20"/>
                <w:szCs w:val="20"/>
              </w:rPr>
            </w:pPr>
            <w:r>
              <w:rPr>
                <w:rFonts w:cs="Arial"/>
                <w:color w:val="000000"/>
                <w:sz w:val="20"/>
                <w:szCs w:val="20"/>
              </w:rPr>
              <w:t>105,4</w:t>
            </w:r>
          </w:p>
        </w:tc>
        <w:tc>
          <w:tcPr>
            <w:tcW w:w="1023" w:type="dxa"/>
            <w:tcBorders>
              <w:top w:val="nil"/>
              <w:left w:val="nil"/>
              <w:bottom w:val="single" w:sz="8" w:space="0" w:color="auto"/>
              <w:right w:val="single" w:sz="8" w:space="0" w:color="auto"/>
            </w:tcBorders>
            <w:shd w:val="clear" w:color="auto" w:fill="auto"/>
            <w:vAlign w:val="center"/>
          </w:tcPr>
          <w:p w14:paraId="0E82A4D3" w14:textId="5AC96FBD" w:rsidR="00C36EC5" w:rsidRDefault="00C36EC5" w:rsidP="00C36EC5">
            <w:pPr>
              <w:jc w:val="center"/>
              <w:rPr>
                <w:rFonts w:cs="Arial"/>
                <w:color w:val="000000"/>
                <w:sz w:val="20"/>
                <w:szCs w:val="20"/>
              </w:rPr>
            </w:pPr>
            <w:r>
              <w:rPr>
                <w:rFonts w:cs="Arial"/>
                <w:color w:val="000000"/>
                <w:sz w:val="20"/>
                <w:szCs w:val="20"/>
              </w:rPr>
              <w:t>118,3</w:t>
            </w:r>
          </w:p>
        </w:tc>
        <w:tc>
          <w:tcPr>
            <w:tcW w:w="947" w:type="dxa"/>
            <w:tcBorders>
              <w:top w:val="nil"/>
              <w:left w:val="nil"/>
              <w:bottom w:val="single" w:sz="8" w:space="0" w:color="auto"/>
              <w:right w:val="single" w:sz="8" w:space="0" w:color="auto"/>
            </w:tcBorders>
            <w:shd w:val="clear" w:color="auto" w:fill="auto"/>
            <w:vAlign w:val="center"/>
          </w:tcPr>
          <w:p w14:paraId="44F9F736" w14:textId="698F36F1" w:rsidR="00C36EC5" w:rsidRDefault="00C36EC5" w:rsidP="00C36EC5">
            <w:pPr>
              <w:jc w:val="center"/>
              <w:rPr>
                <w:rFonts w:cs="Arial"/>
                <w:color w:val="000000"/>
                <w:sz w:val="20"/>
                <w:szCs w:val="20"/>
              </w:rPr>
            </w:pPr>
            <w:r>
              <w:rPr>
                <w:rFonts w:cs="Arial"/>
                <w:color w:val="000000"/>
                <w:sz w:val="20"/>
                <w:szCs w:val="20"/>
              </w:rPr>
              <w:t>127,7</w:t>
            </w:r>
          </w:p>
        </w:tc>
      </w:tr>
      <w:tr w:rsidR="00C36EC5" w:rsidRPr="006D4B7B" w14:paraId="5812A142"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0B45E8DC" w14:textId="77777777" w:rsidR="00C36EC5" w:rsidRPr="006D4B7B" w:rsidRDefault="00C36EC5" w:rsidP="00C36EC5">
            <w:pPr>
              <w:rPr>
                <w:rFonts w:cs="Arial"/>
                <w:color w:val="000000"/>
                <w:sz w:val="20"/>
                <w:szCs w:val="20"/>
              </w:rPr>
            </w:pPr>
            <w:r w:rsidRPr="006D4B7B">
              <w:rPr>
                <w:rFonts w:cs="Arial"/>
                <w:color w:val="000000"/>
                <w:sz w:val="20"/>
                <w:szCs w:val="20"/>
              </w:rPr>
              <w:t>вентиляция</w:t>
            </w:r>
          </w:p>
        </w:tc>
        <w:tc>
          <w:tcPr>
            <w:tcW w:w="1122" w:type="dxa"/>
            <w:tcBorders>
              <w:top w:val="nil"/>
              <w:left w:val="nil"/>
              <w:bottom w:val="single" w:sz="8" w:space="0" w:color="auto"/>
              <w:right w:val="single" w:sz="8" w:space="0" w:color="auto"/>
            </w:tcBorders>
            <w:shd w:val="clear" w:color="auto" w:fill="auto"/>
            <w:vAlign w:val="center"/>
            <w:hideMark/>
          </w:tcPr>
          <w:p w14:paraId="1402F07A" w14:textId="77777777" w:rsidR="00C36EC5" w:rsidRPr="006D4B7B" w:rsidRDefault="00C36EC5" w:rsidP="00C36EC5">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4FD046C5" w14:textId="363B9EFB"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0437D43A" w14:textId="284EDE73"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6CD574AF" w14:textId="74B89E64" w:rsidR="00C36EC5" w:rsidRDefault="00C36EC5" w:rsidP="00C36EC5">
            <w:pPr>
              <w:jc w:val="center"/>
              <w:rPr>
                <w:rFonts w:cs="Arial"/>
                <w:color w:val="000000"/>
                <w:sz w:val="20"/>
                <w:szCs w:val="20"/>
              </w:rPr>
            </w:pPr>
            <w:r>
              <w:rPr>
                <w:rFonts w:cs="Arial"/>
                <w:color w:val="000000"/>
                <w:sz w:val="20"/>
                <w:szCs w:val="20"/>
              </w:rPr>
              <w:t>1,7</w:t>
            </w:r>
          </w:p>
        </w:tc>
        <w:tc>
          <w:tcPr>
            <w:tcW w:w="1020" w:type="dxa"/>
            <w:tcBorders>
              <w:top w:val="nil"/>
              <w:left w:val="nil"/>
              <w:bottom w:val="single" w:sz="8" w:space="0" w:color="auto"/>
              <w:right w:val="single" w:sz="8" w:space="0" w:color="auto"/>
            </w:tcBorders>
            <w:shd w:val="clear" w:color="auto" w:fill="auto"/>
            <w:vAlign w:val="center"/>
          </w:tcPr>
          <w:p w14:paraId="53EA3F94" w14:textId="6F003091" w:rsidR="00C36EC5" w:rsidRDefault="00C36EC5" w:rsidP="00C36EC5">
            <w:pPr>
              <w:jc w:val="center"/>
              <w:rPr>
                <w:rFonts w:cs="Arial"/>
                <w:color w:val="000000"/>
                <w:sz w:val="20"/>
                <w:szCs w:val="20"/>
              </w:rPr>
            </w:pPr>
            <w:r>
              <w:rPr>
                <w:rFonts w:cs="Arial"/>
                <w:color w:val="000000"/>
                <w:sz w:val="20"/>
                <w:szCs w:val="20"/>
              </w:rPr>
              <w:t>10,2</w:t>
            </w:r>
          </w:p>
        </w:tc>
        <w:tc>
          <w:tcPr>
            <w:tcW w:w="1020" w:type="dxa"/>
            <w:tcBorders>
              <w:top w:val="nil"/>
              <w:left w:val="nil"/>
              <w:bottom w:val="single" w:sz="8" w:space="0" w:color="auto"/>
              <w:right w:val="single" w:sz="8" w:space="0" w:color="auto"/>
            </w:tcBorders>
            <w:shd w:val="clear" w:color="auto" w:fill="auto"/>
            <w:vAlign w:val="center"/>
          </w:tcPr>
          <w:p w14:paraId="5C960115" w14:textId="3859F2EF" w:rsidR="00C36EC5" w:rsidRDefault="00C36EC5" w:rsidP="00C36EC5">
            <w:pPr>
              <w:jc w:val="center"/>
              <w:rPr>
                <w:rFonts w:cs="Arial"/>
                <w:color w:val="000000"/>
                <w:sz w:val="20"/>
                <w:szCs w:val="20"/>
              </w:rPr>
            </w:pPr>
            <w:r>
              <w:rPr>
                <w:rFonts w:cs="Arial"/>
                <w:color w:val="000000"/>
                <w:sz w:val="20"/>
                <w:szCs w:val="20"/>
              </w:rPr>
              <w:t>10,2</w:t>
            </w:r>
          </w:p>
        </w:tc>
        <w:tc>
          <w:tcPr>
            <w:tcW w:w="1020" w:type="dxa"/>
            <w:tcBorders>
              <w:top w:val="nil"/>
              <w:left w:val="nil"/>
              <w:bottom w:val="single" w:sz="8" w:space="0" w:color="auto"/>
              <w:right w:val="single" w:sz="8" w:space="0" w:color="auto"/>
            </w:tcBorders>
            <w:shd w:val="clear" w:color="auto" w:fill="auto"/>
            <w:vAlign w:val="center"/>
          </w:tcPr>
          <w:p w14:paraId="01B46730" w14:textId="6656B216" w:rsidR="00C36EC5" w:rsidRDefault="00C36EC5" w:rsidP="00C36EC5">
            <w:pPr>
              <w:jc w:val="center"/>
              <w:rPr>
                <w:rFonts w:cs="Arial"/>
                <w:color w:val="000000"/>
                <w:sz w:val="20"/>
                <w:szCs w:val="20"/>
              </w:rPr>
            </w:pPr>
            <w:r>
              <w:rPr>
                <w:rFonts w:cs="Arial"/>
                <w:color w:val="000000"/>
                <w:sz w:val="20"/>
                <w:szCs w:val="20"/>
              </w:rPr>
              <w:t>10,2</w:t>
            </w:r>
          </w:p>
        </w:tc>
        <w:tc>
          <w:tcPr>
            <w:tcW w:w="1020" w:type="dxa"/>
            <w:tcBorders>
              <w:top w:val="nil"/>
              <w:left w:val="nil"/>
              <w:bottom w:val="single" w:sz="8" w:space="0" w:color="auto"/>
              <w:right w:val="single" w:sz="8" w:space="0" w:color="auto"/>
            </w:tcBorders>
            <w:shd w:val="clear" w:color="auto" w:fill="auto"/>
            <w:vAlign w:val="center"/>
          </w:tcPr>
          <w:p w14:paraId="00E746C7" w14:textId="0381BC53" w:rsidR="00C36EC5" w:rsidRDefault="00C36EC5" w:rsidP="00C36EC5">
            <w:pPr>
              <w:jc w:val="center"/>
              <w:rPr>
                <w:rFonts w:cs="Arial"/>
                <w:color w:val="000000"/>
                <w:sz w:val="20"/>
                <w:szCs w:val="20"/>
              </w:rPr>
            </w:pPr>
            <w:r>
              <w:rPr>
                <w:rFonts w:cs="Arial"/>
                <w:color w:val="000000"/>
                <w:sz w:val="20"/>
                <w:szCs w:val="20"/>
              </w:rPr>
              <w:t>10,2</w:t>
            </w:r>
          </w:p>
        </w:tc>
        <w:tc>
          <w:tcPr>
            <w:tcW w:w="1023" w:type="dxa"/>
            <w:tcBorders>
              <w:top w:val="nil"/>
              <w:left w:val="nil"/>
              <w:bottom w:val="single" w:sz="8" w:space="0" w:color="auto"/>
              <w:right w:val="single" w:sz="8" w:space="0" w:color="auto"/>
            </w:tcBorders>
            <w:shd w:val="clear" w:color="auto" w:fill="auto"/>
            <w:vAlign w:val="center"/>
          </w:tcPr>
          <w:p w14:paraId="4392E576" w14:textId="7B3E03DD" w:rsidR="00C36EC5" w:rsidRDefault="00C36EC5" w:rsidP="00C36EC5">
            <w:pPr>
              <w:jc w:val="center"/>
              <w:rPr>
                <w:rFonts w:cs="Arial"/>
                <w:color w:val="000000"/>
                <w:sz w:val="20"/>
                <w:szCs w:val="20"/>
              </w:rPr>
            </w:pPr>
            <w:r>
              <w:rPr>
                <w:rFonts w:cs="Arial"/>
                <w:color w:val="000000"/>
                <w:sz w:val="20"/>
                <w:szCs w:val="20"/>
              </w:rPr>
              <w:t>10,2</w:t>
            </w:r>
          </w:p>
        </w:tc>
        <w:tc>
          <w:tcPr>
            <w:tcW w:w="947" w:type="dxa"/>
            <w:tcBorders>
              <w:top w:val="nil"/>
              <w:left w:val="nil"/>
              <w:bottom w:val="single" w:sz="8" w:space="0" w:color="auto"/>
              <w:right w:val="single" w:sz="8" w:space="0" w:color="auto"/>
            </w:tcBorders>
            <w:shd w:val="clear" w:color="auto" w:fill="auto"/>
            <w:vAlign w:val="center"/>
          </w:tcPr>
          <w:p w14:paraId="7579ADEF" w14:textId="1BBD53DA" w:rsidR="00C36EC5" w:rsidRDefault="00C36EC5" w:rsidP="00C36EC5">
            <w:pPr>
              <w:jc w:val="center"/>
              <w:rPr>
                <w:rFonts w:cs="Arial"/>
                <w:color w:val="000000"/>
                <w:sz w:val="20"/>
                <w:szCs w:val="20"/>
              </w:rPr>
            </w:pPr>
            <w:r>
              <w:rPr>
                <w:rFonts w:cs="Arial"/>
                <w:color w:val="000000"/>
                <w:sz w:val="20"/>
                <w:szCs w:val="20"/>
              </w:rPr>
              <w:t>10,2</w:t>
            </w:r>
          </w:p>
        </w:tc>
      </w:tr>
      <w:tr w:rsidR="00C36EC5" w:rsidRPr="006D4B7B" w14:paraId="15631227"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5DC14F7F" w14:textId="77777777" w:rsidR="00C36EC5" w:rsidRPr="006D4B7B" w:rsidRDefault="00C36EC5" w:rsidP="00C36EC5">
            <w:pPr>
              <w:rPr>
                <w:rFonts w:cs="Arial"/>
                <w:color w:val="000000"/>
                <w:sz w:val="20"/>
                <w:szCs w:val="20"/>
              </w:rPr>
            </w:pPr>
            <w:r w:rsidRPr="006D4B7B">
              <w:rPr>
                <w:rFonts w:cs="Arial"/>
                <w:color w:val="000000"/>
                <w:sz w:val="20"/>
                <w:szCs w:val="20"/>
              </w:rPr>
              <w:t>горячее водоснабжение</w:t>
            </w:r>
          </w:p>
        </w:tc>
        <w:tc>
          <w:tcPr>
            <w:tcW w:w="1122" w:type="dxa"/>
            <w:tcBorders>
              <w:top w:val="nil"/>
              <w:left w:val="nil"/>
              <w:bottom w:val="single" w:sz="8" w:space="0" w:color="auto"/>
              <w:right w:val="single" w:sz="8" w:space="0" w:color="auto"/>
            </w:tcBorders>
            <w:shd w:val="clear" w:color="auto" w:fill="auto"/>
            <w:vAlign w:val="center"/>
            <w:hideMark/>
          </w:tcPr>
          <w:p w14:paraId="5C1391E7" w14:textId="77777777" w:rsidR="00C36EC5" w:rsidRPr="006D4B7B" w:rsidRDefault="00C36EC5" w:rsidP="00C36EC5">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75D131CB" w14:textId="494681B3"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757021A5" w14:textId="30EA9003"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69C79C2B" w14:textId="31A390B7" w:rsidR="00C36EC5" w:rsidRDefault="00C36EC5" w:rsidP="00C36EC5">
            <w:pPr>
              <w:jc w:val="center"/>
              <w:rPr>
                <w:rFonts w:cs="Arial"/>
                <w:color w:val="000000"/>
                <w:sz w:val="20"/>
                <w:szCs w:val="20"/>
              </w:rPr>
            </w:pPr>
            <w:r>
              <w:rPr>
                <w:rFonts w:cs="Arial"/>
                <w:color w:val="000000"/>
                <w:sz w:val="20"/>
                <w:szCs w:val="20"/>
              </w:rPr>
              <w:t>1,7</w:t>
            </w:r>
          </w:p>
        </w:tc>
        <w:tc>
          <w:tcPr>
            <w:tcW w:w="1020" w:type="dxa"/>
            <w:tcBorders>
              <w:top w:val="nil"/>
              <w:left w:val="nil"/>
              <w:bottom w:val="single" w:sz="8" w:space="0" w:color="auto"/>
              <w:right w:val="single" w:sz="8" w:space="0" w:color="auto"/>
            </w:tcBorders>
            <w:shd w:val="clear" w:color="auto" w:fill="auto"/>
            <w:vAlign w:val="center"/>
          </w:tcPr>
          <w:p w14:paraId="29BF06BF" w14:textId="1EE30D91" w:rsidR="00C36EC5" w:rsidRDefault="00C36EC5" w:rsidP="00C36EC5">
            <w:pPr>
              <w:jc w:val="center"/>
              <w:rPr>
                <w:rFonts w:cs="Arial"/>
                <w:color w:val="000000"/>
                <w:sz w:val="20"/>
                <w:szCs w:val="20"/>
              </w:rPr>
            </w:pPr>
            <w:r>
              <w:rPr>
                <w:rFonts w:cs="Arial"/>
                <w:color w:val="000000"/>
                <w:sz w:val="20"/>
                <w:szCs w:val="20"/>
              </w:rPr>
              <w:t>10,2</w:t>
            </w:r>
          </w:p>
        </w:tc>
        <w:tc>
          <w:tcPr>
            <w:tcW w:w="1020" w:type="dxa"/>
            <w:tcBorders>
              <w:top w:val="nil"/>
              <w:left w:val="nil"/>
              <w:bottom w:val="single" w:sz="8" w:space="0" w:color="auto"/>
              <w:right w:val="single" w:sz="8" w:space="0" w:color="auto"/>
            </w:tcBorders>
            <w:shd w:val="clear" w:color="auto" w:fill="auto"/>
            <w:vAlign w:val="center"/>
          </w:tcPr>
          <w:p w14:paraId="2072A129" w14:textId="2767CD99" w:rsidR="00C36EC5" w:rsidRDefault="00C36EC5" w:rsidP="00C36EC5">
            <w:pPr>
              <w:jc w:val="center"/>
              <w:rPr>
                <w:rFonts w:cs="Arial"/>
                <w:color w:val="000000"/>
                <w:sz w:val="20"/>
                <w:szCs w:val="20"/>
              </w:rPr>
            </w:pPr>
            <w:r>
              <w:rPr>
                <w:rFonts w:cs="Arial"/>
                <w:color w:val="000000"/>
                <w:sz w:val="20"/>
                <w:szCs w:val="20"/>
              </w:rPr>
              <w:t>10,2</w:t>
            </w:r>
          </w:p>
        </w:tc>
        <w:tc>
          <w:tcPr>
            <w:tcW w:w="1020" w:type="dxa"/>
            <w:tcBorders>
              <w:top w:val="nil"/>
              <w:left w:val="nil"/>
              <w:bottom w:val="single" w:sz="8" w:space="0" w:color="auto"/>
              <w:right w:val="single" w:sz="8" w:space="0" w:color="auto"/>
            </w:tcBorders>
            <w:shd w:val="clear" w:color="auto" w:fill="auto"/>
            <w:vAlign w:val="center"/>
          </w:tcPr>
          <w:p w14:paraId="689D5837" w14:textId="4C5702B7" w:rsidR="00C36EC5" w:rsidRDefault="00C36EC5" w:rsidP="00C36EC5">
            <w:pPr>
              <w:jc w:val="center"/>
              <w:rPr>
                <w:rFonts w:cs="Arial"/>
                <w:color w:val="000000"/>
                <w:sz w:val="20"/>
                <w:szCs w:val="20"/>
              </w:rPr>
            </w:pPr>
            <w:r>
              <w:rPr>
                <w:rFonts w:cs="Arial"/>
                <w:color w:val="000000"/>
                <w:sz w:val="20"/>
                <w:szCs w:val="20"/>
              </w:rPr>
              <w:t>10,2</w:t>
            </w:r>
          </w:p>
        </w:tc>
        <w:tc>
          <w:tcPr>
            <w:tcW w:w="1020" w:type="dxa"/>
            <w:tcBorders>
              <w:top w:val="nil"/>
              <w:left w:val="nil"/>
              <w:bottom w:val="single" w:sz="8" w:space="0" w:color="auto"/>
              <w:right w:val="single" w:sz="8" w:space="0" w:color="auto"/>
            </w:tcBorders>
            <w:shd w:val="clear" w:color="auto" w:fill="auto"/>
            <w:vAlign w:val="center"/>
          </w:tcPr>
          <w:p w14:paraId="774E2A44" w14:textId="20BD7ADF" w:rsidR="00C36EC5" w:rsidRDefault="00C36EC5" w:rsidP="00C36EC5">
            <w:pPr>
              <w:jc w:val="center"/>
              <w:rPr>
                <w:rFonts w:cs="Arial"/>
                <w:color w:val="000000"/>
                <w:sz w:val="20"/>
                <w:szCs w:val="20"/>
              </w:rPr>
            </w:pPr>
            <w:r>
              <w:rPr>
                <w:rFonts w:cs="Arial"/>
                <w:color w:val="000000"/>
                <w:sz w:val="20"/>
                <w:szCs w:val="20"/>
              </w:rPr>
              <w:t>10,2</w:t>
            </w:r>
          </w:p>
        </w:tc>
        <w:tc>
          <w:tcPr>
            <w:tcW w:w="1023" w:type="dxa"/>
            <w:tcBorders>
              <w:top w:val="nil"/>
              <w:left w:val="nil"/>
              <w:bottom w:val="single" w:sz="8" w:space="0" w:color="auto"/>
              <w:right w:val="single" w:sz="8" w:space="0" w:color="auto"/>
            </w:tcBorders>
            <w:shd w:val="clear" w:color="auto" w:fill="auto"/>
            <w:vAlign w:val="center"/>
          </w:tcPr>
          <w:p w14:paraId="0CB86F50" w14:textId="7672404C" w:rsidR="00C36EC5" w:rsidRDefault="00C36EC5" w:rsidP="00C36EC5">
            <w:pPr>
              <w:jc w:val="center"/>
              <w:rPr>
                <w:rFonts w:cs="Arial"/>
                <w:color w:val="000000"/>
                <w:sz w:val="20"/>
                <w:szCs w:val="20"/>
              </w:rPr>
            </w:pPr>
            <w:r>
              <w:rPr>
                <w:rFonts w:cs="Arial"/>
                <w:color w:val="000000"/>
                <w:sz w:val="20"/>
                <w:szCs w:val="20"/>
              </w:rPr>
              <w:t>10,2</w:t>
            </w:r>
          </w:p>
        </w:tc>
        <w:tc>
          <w:tcPr>
            <w:tcW w:w="947" w:type="dxa"/>
            <w:tcBorders>
              <w:top w:val="nil"/>
              <w:left w:val="nil"/>
              <w:bottom w:val="single" w:sz="8" w:space="0" w:color="auto"/>
              <w:right w:val="single" w:sz="8" w:space="0" w:color="auto"/>
            </w:tcBorders>
            <w:shd w:val="clear" w:color="auto" w:fill="auto"/>
            <w:vAlign w:val="center"/>
          </w:tcPr>
          <w:p w14:paraId="1A93063D" w14:textId="27CE556B" w:rsidR="00C36EC5" w:rsidRDefault="00C36EC5" w:rsidP="00C36EC5">
            <w:pPr>
              <w:jc w:val="center"/>
              <w:rPr>
                <w:rFonts w:cs="Arial"/>
                <w:color w:val="000000"/>
                <w:sz w:val="20"/>
                <w:szCs w:val="20"/>
              </w:rPr>
            </w:pPr>
            <w:r>
              <w:rPr>
                <w:rFonts w:cs="Arial"/>
                <w:color w:val="000000"/>
                <w:sz w:val="20"/>
                <w:szCs w:val="20"/>
              </w:rPr>
              <w:t>10,2</w:t>
            </w:r>
          </w:p>
        </w:tc>
      </w:tr>
      <w:tr w:rsidR="00C36EC5" w:rsidRPr="006D4B7B" w14:paraId="7B4E14DE"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14BC1A4B" w14:textId="77777777" w:rsidR="00C36EC5" w:rsidRPr="006D4B7B" w:rsidRDefault="00C36EC5" w:rsidP="00C36EC5">
            <w:pPr>
              <w:rPr>
                <w:rFonts w:cs="Arial"/>
                <w:color w:val="000000"/>
                <w:sz w:val="20"/>
                <w:szCs w:val="20"/>
              </w:rPr>
            </w:pPr>
            <w:r w:rsidRPr="006D4B7B">
              <w:rPr>
                <w:rFonts w:cs="Arial"/>
                <w:color w:val="000000"/>
                <w:sz w:val="20"/>
                <w:szCs w:val="20"/>
              </w:rPr>
              <w:t>Резерв/дефицит тепловой мощности (по договорной нагрузке)</w:t>
            </w:r>
          </w:p>
        </w:tc>
        <w:tc>
          <w:tcPr>
            <w:tcW w:w="1122" w:type="dxa"/>
            <w:tcBorders>
              <w:top w:val="nil"/>
              <w:left w:val="nil"/>
              <w:bottom w:val="single" w:sz="8" w:space="0" w:color="auto"/>
              <w:right w:val="single" w:sz="8" w:space="0" w:color="auto"/>
            </w:tcBorders>
            <w:shd w:val="clear" w:color="auto" w:fill="auto"/>
            <w:vAlign w:val="center"/>
            <w:hideMark/>
          </w:tcPr>
          <w:p w14:paraId="0F496499" w14:textId="77777777" w:rsidR="00C36EC5" w:rsidRPr="006D4B7B" w:rsidRDefault="00C36EC5" w:rsidP="00C36EC5">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0DA501A6" w14:textId="31AFB70C"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0E3CFC66" w14:textId="3D0E24A5"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54AB8648" w14:textId="62A0AD40" w:rsidR="00C36EC5" w:rsidRDefault="00C36EC5" w:rsidP="00C36EC5">
            <w:pPr>
              <w:jc w:val="center"/>
              <w:rPr>
                <w:rFonts w:cs="Arial"/>
                <w:color w:val="000000"/>
                <w:sz w:val="20"/>
                <w:szCs w:val="20"/>
              </w:rPr>
            </w:pPr>
            <w:r>
              <w:rPr>
                <w:rFonts w:cs="Arial"/>
                <w:color w:val="000000"/>
                <w:sz w:val="20"/>
                <w:szCs w:val="20"/>
              </w:rPr>
              <w:t>0,0</w:t>
            </w:r>
          </w:p>
        </w:tc>
        <w:tc>
          <w:tcPr>
            <w:tcW w:w="1020" w:type="dxa"/>
            <w:tcBorders>
              <w:top w:val="nil"/>
              <w:left w:val="nil"/>
              <w:bottom w:val="single" w:sz="8" w:space="0" w:color="auto"/>
              <w:right w:val="single" w:sz="8" w:space="0" w:color="auto"/>
            </w:tcBorders>
            <w:shd w:val="clear" w:color="auto" w:fill="auto"/>
            <w:vAlign w:val="center"/>
          </w:tcPr>
          <w:p w14:paraId="534B5EF5" w14:textId="6A2322EC" w:rsidR="00C36EC5" w:rsidRDefault="00C36EC5" w:rsidP="00C36EC5">
            <w:pPr>
              <w:jc w:val="center"/>
              <w:rPr>
                <w:rFonts w:cs="Arial"/>
                <w:color w:val="000000"/>
                <w:sz w:val="20"/>
                <w:szCs w:val="20"/>
              </w:rPr>
            </w:pPr>
            <w:r>
              <w:rPr>
                <w:rFonts w:cs="Arial"/>
                <w:color w:val="000000"/>
                <w:sz w:val="20"/>
                <w:szCs w:val="20"/>
              </w:rPr>
              <w:t>0,1</w:t>
            </w:r>
          </w:p>
        </w:tc>
        <w:tc>
          <w:tcPr>
            <w:tcW w:w="1020" w:type="dxa"/>
            <w:tcBorders>
              <w:top w:val="nil"/>
              <w:left w:val="nil"/>
              <w:bottom w:val="single" w:sz="8" w:space="0" w:color="auto"/>
              <w:right w:val="single" w:sz="8" w:space="0" w:color="auto"/>
            </w:tcBorders>
            <w:shd w:val="clear" w:color="auto" w:fill="auto"/>
            <w:vAlign w:val="center"/>
          </w:tcPr>
          <w:p w14:paraId="0D86BEF0" w14:textId="49DC2AEA" w:rsidR="00C36EC5" w:rsidRDefault="00C36EC5" w:rsidP="00C36EC5">
            <w:pPr>
              <w:jc w:val="center"/>
              <w:rPr>
                <w:rFonts w:cs="Arial"/>
                <w:color w:val="000000"/>
                <w:sz w:val="20"/>
                <w:szCs w:val="20"/>
              </w:rPr>
            </w:pPr>
            <w:r>
              <w:rPr>
                <w:rFonts w:cs="Arial"/>
                <w:color w:val="000000"/>
                <w:sz w:val="20"/>
                <w:szCs w:val="20"/>
              </w:rPr>
              <w:t>0,1</w:t>
            </w:r>
          </w:p>
        </w:tc>
        <w:tc>
          <w:tcPr>
            <w:tcW w:w="1020" w:type="dxa"/>
            <w:tcBorders>
              <w:top w:val="nil"/>
              <w:left w:val="nil"/>
              <w:bottom w:val="single" w:sz="8" w:space="0" w:color="auto"/>
              <w:right w:val="single" w:sz="8" w:space="0" w:color="auto"/>
            </w:tcBorders>
            <w:shd w:val="clear" w:color="auto" w:fill="auto"/>
            <w:vAlign w:val="center"/>
          </w:tcPr>
          <w:p w14:paraId="0557C02D" w14:textId="79A8B60D" w:rsidR="00C36EC5" w:rsidRDefault="00C36EC5" w:rsidP="00C36EC5">
            <w:pPr>
              <w:jc w:val="center"/>
              <w:rPr>
                <w:rFonts w:cs="Arial"/>
                <w:color w:val="000000"/>
                <w:sz w:val="20"/>
                <w:szCs w:val="20"/>
              </w:rPr>
            </w:pPr>
            <w:r>
              <w:rPr>
                <w:rFonts w:cs="Arial"/>
                <w:color w:val="000000"/>
                <w:sz w:val="20"/>
                <w:szCs w:val="20"/>
              </w:rPr>
              <w:t>0,1</w:t>
            </w:r>
          </w:p>
        </w:tc>
        <w:tc>
          <w:tcPr>
            <w:tcW w:w="1020" w:type="dxa"/>
            <w:tcBorders>
              <w:top w:val="nil"/>
              <w:left w:val="nil"/>
              <w:bottom w:val="single" w:sz="8" w:space="0" w:color="auto"/>
              <w:right w:val="single" w:sz="8" w:space="0" w:color="auto"/>
            </w:tcBorders>
            <w:shd w:val="clear" w:color="auto" w:fill="auto"/>
            <w:vAlign w:val="center"/>
          </w:tcPr>
          <w:p w14:paraId="127440AA" w14:textId="01AA9087" w:rsidR="00C36EC5" w:rsidRDefault="00C36EC5" w:rsidP="00C36EC5">
            <w:pPr>
              <w:jc w:val="center"/>
              <w:rPr>
                <w:rFonts w:cs="Arial"/>
                <w:color w:val="000000"/>
                <w:sz w:val="20"/>
                <w:szCs w:val="20"/>
              </w:rPr>
            </w:pPr>
            <w:r>
              <w:rPr>
                <w:rFonts w:cs="Arial"/>
                <w:color w:val="000000"/>
                <w:sz w:val="20"/>
                <w:szCs w:val="20"/>
              </w:rPr>
              <w:t>-24,3</w:t>
            </w:r>
          </w:p>
        </w:tc>
        <w:tc>
          <w:tcPr>
            <w:tcW w:w="1023" w:type="dxa"/>
            <w:tcBorders>
              <w:top w:val="nil"/>
              <w:left w:val="nil"/>
              <w:bottom w:val="single" w:sz="8" w:space="0" w:color="auto"/>
              <w:right w:val="single" w:sz="8" w:space="0" w:color="auto"/>
            </w:tcBorders>
            <w:shd w:val="clear" w:color="auto" w:fill="auto"/>
            <w:vAlign w:val="center"/>
          </w:tcPr>
          <w:p w14:paraId="10E163B9" w14:textId="0275BF37" w:rsidR="00C36EC5" w:rsidRDefault="00C36EC5" w:rsidP="00C36EC5">
            <w:pPr>
              <w:jc w:val="center"/>
              <w:rPr>
                <w:rFonts w:cs="Arial"/>
                <w:color w:val="000000"/>
                <w:sz w:val="20"/>
                <w:szCs w:val="20"/>
              </w:rPr>
            </w:pPr>
            <w:r>
              <w:rPr>
                <w:rFonts w:cs="Arial"/>
                <w:color w:val="000000"/>
                <w:sz w:val="20"/>
                <w:szCs w:val="20"/>
              </w:rPr>
              <w:t>-37,2</w:t>
            </w:r>
          </w:p>
        </w:tc>
        <w:tc>
          <w:tcPr>
            <w:tcW w:w="947" w:type="dxa"/>
            <w:tcBorders>
              <w:top w:val="nil"/>
              <w:left w:val="nil"/>
              <w:bottom w:val="single" w:sz="8" w:space="0" w:color="auto"/>
              <w:right w:val="single" w:sz="8" w:space="0" w:color="auto"/>
            </w:tcBorders>
            <w:shd w:val="clear" w:color="auto" w:fill="auto"/>
            <w:vAlign w:val="center"/>
          </w:tcPr>
          <w:p w14:paraId="31BB58E5" w14:textId="684960F9" w:rsidR="00C36EC5" w:rsidRDefault="00C36EC5" w:rsidP="00C36EC5">
            <w:pPr>
              <w:jc w:val="center"/>
              <w:rPr>
                <w:rFonts w:cs="Arial"/>
                <w:color w:val="000000"/>
                <w:sz w:val="20"/>
                <w:szCs w:val="20"/>
              </w:rPr>
            </w:pPr>
            <w:r>
              <w:rPr>
                <w:rFonts w:cs="Arial"/>
                <w:color w:val="000000"/>
                <w:sz w:val="20"/>
                <w:szCs w:val="20"/>
              </w:rPr>
              <w:t>-46,6</w:t>
            </w:r>
          </w:p>
        </w:tc>
      </w:tr>
      <w:tr w:rsidR="00C36EC5" w:rsidRPr="006D4B7B" w14:paraId="2AC05783"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7D837404" w14:textId="77777777" w:rsidR="00C36EC5" w:rsidRPr="006D4B7B" w:rsidRDefault="00C36EC5" w:rsidP="00C36EC5">
            <w:pPr>
              <w:rPr>
                <w:rFonts w:cs="Arial"/>
                <w:color w:val="000000"/>
                <w:sz w:val="20"/>
                <w:szCs w:val="20"/>
              </w:rPr>
            </w:pPr>
            <w:r w:rsidRPr="006D4B7B">
              <w:rPr>
                <w:rFonts w:cs="Arial"/>
                <w:color w:val="000000"/>
                <w:sz w:val="20"/>
                <w:szCs w:val="20"/>
              </w:rPr>
              <w:t>Резерв/дефицит тепловой мощности (по фактической нагрузке)</w:t>
            </w:r>
          </w:p>
        </w:tc>
        <w:tc>
          <w:tcPr>
            <w:tcW w:w="1122" w:type="dxa"/>
            <w:tcBorders>
              <w:top w:val="nil"/>
              <w:left w:val="nil"/>
              <w:bottom w:val="single" w:sz="8" w:space="0" w:color="auto"/>
              <w:right w:val="single" w:sz="8" w:space="0" w:color="auto"/>
            </w:tcBorders>
            <w:shd w:val="clear" w:color="auto" w:fill="auto"/>
            <w:vAlign w:val="center"/>
            <w:hideMark/>
          </w:tcPr>
          <w:p w14:paraId="3706C8E5" w14:textId="77777777" w:rsidR="00C36EC5" w:rsidRPr="006D4B7B" w:rsidRDefault="00C36EC5" w:rsidP="00C36EC5">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1A55D462" w14:textId="621A1589"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69C1693F" w14:textId="1DB903E2"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3BEF9830" w14:textId="5DD6CA25" w:rsidR="00C36EC5" w:rsidRDefault="00C36EC5" w:rsidP="00C36EC5">
            <w:pPr>
              <w:jc w:val="center"/>
              <w:rPr>
                <w:rFonts w:cs="Arial"/>
                <w:color w:val="000000"/>
                <w:sz w:val="20"/>
                <w:szCs w:val="20"/>
              </w:rPr>
            </w:pPr>
            <w:r>
              <w:rPr>
                <w:rFonts w:cs="Arial"/>
                <w:color w:val="000000"/>
                <w:sz w:val="20"/>
                <w:szCs w:val="20"/>
              </w:rPr>
              <w:t>0,0</w:t>
            </w:r>
          </w:p>
        </w:tc>
        <w:tc>
          <w:tcPr>
            <w:tcW w:w="1020" w:type="dxa"/>
            <w:tcBorders>
              <w:top w:val="nil"/>
              <w:left w:val="nil"/>
              <w:bottom w:val="single" w:sz="8" w:space="0" w:color="auto"/>
              <w:right w:val="single" w:sz="8" w:space="0" w:color="auto"/>
            </w:tcBorders>
            <w:shd w:val="clear" w:color="auto" w:fill="auto"/>
            <w:vAlign w:val="center"/>
          </w:tcPr>
          <w:p w14:paraId="71AE3E67" w14:textId="23797C19" w:rsidR="00C36EC5" w:rsidRDefault="00C36EC5" w:rsidP="00C36EC5">
            <w:pPr>
              <w:jc w:val="center"/>
              <w:rPr>
                <w:rFonts w:cs="Arial"/>
                <w:color w:val="000000"/>
                <w:sz w:val="20"/>
                <w:szCs w:val="20"/>
              </w:rPr>
            </w:pPr>
            <w:r>
              <w:rPr>
                <w:rFonts w:cs="Arial"/>
                <w:color w:val="000000"/>
                <w:sz w:val="20"/>
                <w:szCs w:val="20"/>
              </w:rPr>
              <w:t>0,1</w:t>
            </w:r>
          </w:p>
        </w:tc>
        <w:tc>
          <w:tcPr>
            <w:tcW w:w="1020" w:type="dxa"/>
            <w:tcBorders>
              <w:top w:val="nil"/>
              <w:left w:val="nil"/>
              <w:bottom w:val="single" w:sz="8" w:space="0" w:color="auto"/>
              <w:right w:val="single" w:sz="8" w:space="0" w:color="auto"/>
            </w:tcBorders>
            <w:shd w:val="clear" w:color="auto" w:fill="auto"/>
            <w:vAlign w:val="center"/>
          </w:tcPr>
          <w:p w14:paraId="449CF4DF" w14:textId="706060D5" w:rsidR="00C36EC5" w:rsidRDefault="00C36EC5" w:rsidP="00C36EC5">
            <w:pPr>
              <w:jc w:val="center"/>
              <w:rPr>
                <w:rFonts w:cs="Arial"/>
                <w:color w:val="000000"/>
                <w:sz w:val="20"/>
                <w:szCs w:val="20"/>
              </w:rPr>
            </w:pPr>
            <w:r>
              <w:rPr>
                <w:rFonts w:cs="Arial"/>
                <w:color w:val="000000"/>
                <w:sz w:val="20"/>
                <w:szCs w:val="20"/>
              </w:rPr>
              <w:t>0,1</w:t>
            </w:r>
          </w:p>
        </w:tc>
        <w:tc>
          <w:tcPr>
            <w:tcW w:w="1020" w:type="dxa"/>
            <w:tcBorders>
              <w:top w:val="nil"/>
              <w:left w:val="nil"/>
              <w:bottom w:val="single" w:sz="8" w:space="0" w:color="auto"/>
              <w:right w:val="single" w:sz="8" w:space="0" w:color="auto"/>
            </w:tcBorders>
            <w:shd w:val="clear" w:color="auto" w:fill="auto"/>
            <w:vAlign w:val="center"/>
          </w:tcPr>
          <w:p w14:paraId="546AE7CD" w14:textId="27F6040C" w:rsidR="00C36EC5" w:rsidRDefault="00C36EC5" w:rsidP="00C36EC5">
            <w:pPr>
              <w:jc w:val="center"/>
              <w:rPr>
                <w:rFonts w:cs="Arial"/>
                <w:color w:val="000000"/>
                <w:sz w:val="20"/>
                <w:szCs w:val="20"/>
              </w:rPr>
            </w:pPr>
            <w:r>
              <w:rPr>
                <w:rFonts w:cs="Arial"/>
                <w:color w:val="000000"/>
                <w:sz w:val="20"/>
                <w:szCs w:val="20"/>
              </w:rPr>
              <w:t>0,1</w:t>
            </w:r>
          </w:p>
        </w:tc>
        <w:tc>
          <w:tcPr>
            <w:tcW w:w="1020" w:type="dxa"/>
            <w:tcBorders>
              <w:top w:val="nil"/>
              <w:left w:val="nil"/>
              <w:bottom w:val="single" w:sz="8" w:space="0" w:color="auto"/>
              <w:right w:val="single" w:sz="8" w:space="0" w:color="auto"/>
            </w:tcBorders>
            <w:shd w:val="clear" w:color="auto" w:fill="auto"/>
            <w:vAlign w:val="center"/>
          </w:tcPr>
          <w:p w14:paraId="244B86AE" w14:textId="16DAA2B7" w:rsidR="00C36EC5" w:rsidRDefault="00C36EC5" w:rsidP="00C36EC5">
            <w:pPr>
              <w:jc w:val="center"/>
              <w:rPr>
                <w:rFonts w:cs="Arial"/>
                <w:color w:val="000000"/>
                <w:sz w:val="20"/>
                <w:szCs w:val="20"/>
              </w:rPr>
            </w:pPr>
            <w:r>
              <w:rPr>
                <w:rFonts w:cs="Arial"/>
                <w:color w:val="000000"/>
                <w:sz w:val="20"/>
                <w:szCs w:val="20"/>
              </w:rPr>
              <w:t>-24,3</w:t>
            </w:r>
          </w:p>
        </w:tc>
        <w:tc>
          <w:tcPr>
            <w:tcW w:w="1023" w:type="dxa"/>
            <w:tcBorders>
              <w:top w:val="nil"/>
              <w:left w:val="nil"/>
              <w:bottom w:val="single" w:sz="8" w:space="0" w:color="auto"/>
              <w:right w:val="single" w:sz="8" w:space="0" w:color="auto"/>
            </w:tcBorders>
            <w:shd w:val="clear" w:color="auto" w:fill="auto"/>
            <w:vAlign w:val="center"/>
          </w:tcPr>
          <w:p w14:paraId="007A8793" w14:textId="26B05D08" w:rsidR="00C36EC5" w:rsidRDefault="00C36EC5" w:rsidP="00C36EC5">
            <w:pPr>
              <w:jc w:val="center"/>
              <w:rPr>
                <w:rFonts w:cs="Arial"/>
                <w:color w:val="000000"/>
                <w:sz w:val="20"/>
                <w:szCs w:val="20"/>
              </w:rPr>
            </w:pPr>
            <w:r>
              <w:rPr>
                <w:rFonts w:cs="Arial"/>
                <w:color w:val="000000"/>
                <w:sz w:val="20"/>
                <w:szCs w:val="20"/>
              </w:rPr>
              <w:t>-37,2</w:t>
            </w:r>
          </w:p>
        </w:tc>
        <w:tc>
          <w:tcPr>
            <w:tcW w:w="947" w:type="dxa"/>
            <w:tcBorders>
              <w:top w:val="nil"/>
              <w:left w:val="nil"/>
              <w:bottom w:val="single" w:sz="8" w:space="0" w:color="auto"/>
              <w:right w:val="single" w:sz="8" w:space="0" w:color="auto"/>
            </w:tcBorders>
            <w:shd w:val="clear" w:color="auto" w:fill="auto"/>
            <w:vAlign w:val="center"/>
          </w:tcPr>
          <w:p w14:paraId="77AFB504" w14:textId="7A061665" w:rsidR="00C36EC5" w:rsidRDefault="00C36EC5" w:rsidP="00C36EC5">
            <w:pPr>
              <w:jc w:val="center"/>
              <w:rPr>
                <w:rFonts w:cs="Arial"/>
                <w:color w:val="000000"/>
                <w:sz w:val="20"/>
                <w:szCs w:val="20"/>
              </w:rPr>
            </w:pPr>
            <w:r>
              <w:rPr>
                <w:rFonts w:cs="Arial"/>
                <w:color w:val="000000"/>
                <w:sz w:val="20"/>
                <w:szCs w:val="20"/>
              </w:rPr>
              <w:t>-46,6</w:t>
            </w:r>
          </w:p>
        </w:tc>
      </w:tr>
      <w:tr w:rsidR="00C36EC5" w:rsidRPr="006D4B7B" w14:paraId="6677F971"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2FEA01C0" w14:textId="77777777" w:rsidR="00C36EC5" w:rsidRPr="006D4B7B" w:rsidRDefault="00C36EC5" w:rsidP="00C36EC5">
            <w:pPr>
              <w:rPr>
                <w:rFonts w:cs="Arial"/>
                <w:color w:val="000000"/>
                <w:sz w:val="20"/>
                <w:szCs w:val="20"/>
              </w:rPr>
            </w:pPr>
            <w:r w:rsidRPr="006D4B7B">
              <w:rPr>
                <w:rFonts w:cs="Arial"/>
                <w:color w:val="000000"/>
                <w:sz w:val="20"/>
                <w:szCs w:val="20"/>
              </w:rPr>
              <w:t>Доля резерва, %</w:t>
            </w:r>
          </w:p>
        </w:tc>
        <w:tc>
          <w:tcPr>
            <w:tcW w:w="1122" w:type="dxa"/>
            <w:tcBorders>
              <w:top w:val="nil"/>
              <w:left w:val="nil"/>
              <w:bottom w:val="single" w:sz="8" w:space="0" w:color="auto"/>
              <w:right w:val="single" w:sz="8" w:space="0" w:color="auto"/>
            </w:tcBorders>
            <w:shd w:val="clear" w:color="auto" w:fill="auto"/>
            <w:vAlign w:val="center"/>
            <w:hideMark/>
          </w:tcPr>
          <w:p w14:paraId="3F51EF54" w14:textId="77777777" w:rsidR="00C36EC5" w:rsidRPr="006D4B7B" w:rsidRDefault="00C36EC5" w:rsidP="00C36EC5">
            <w:pPr>
              <w:rPr>
                <w:rFonts w:cs="Arial"/>
                <w:color w:val="000000"/>
                <w:sz w:val="20"/>
                <w:szCs w:val="20"/>
              </w:rPr>
            </w:pPr>
            <w:r w:rsidRPr="006D4B7B">
              <w:rPr>
                <w:rFonts w:cs="Arial"/>
                <w:color w:val="000000"/>
                <w:sz w:val="20"/>
                <w:szCs w:val="20"/>
              </w:rPr>
              <w:t>%</w:t>
            </w:r>
          </w:p>
        </w:tc>
        <w:tc>
          <w:tcPr>
            <w:tcW w:w="1020" w:type="dxa"/>
            <w:tcBorders>
              <w:top w:val="nil"/>
              <w:left w:val="nil"/>
              <w:bottom w:val="single" w:sz="8" w:space="0" w:color="auto"/>
              <w:right w:val="single" w:sz="8" w:space="0" w:color="auto"/>
            </w:tcBorders>
            <w:shd w:val="clear" w:color="auto" w:fill="auto"/>
            <w:vAlign w:val="center"/>
          </w:tcPr>
          <w:p w14:paraId="4557356B" w14:textId="56962790" w:rsidR="00C36EC5" w:rsidRP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3DA923C9" w14:textId="5978975A" w:rsidR="00C36EC5" w:rsidRDefault="00C36EC5" w:rsidP="00C36EC5">
            <w:pPr>
              <w:jc w:val="center"/>
              <w:rPr>
                <w:rFonts w:cs="Arial"/>
                <w:color w:val="000000"/>
                <w:sz w:val="20"/>
                <w:szCs w:val="20"/>
              </w:rPr>
            </w:pPr>
            <w:r>
              <w:rPr>
                <w:rFonts w:cs="Arial"/>
                <w:color w:val="000000"/>
                <w:sz w:val="20"/>
                <w:szCs w:val="20"/>
              </w:rPr>
              <w:t> </w:t>
            </w:r>
          </w:p>
        </w:tc>
        <w:tc>
          <w:tcPr>
            <w:tcW w:w="1020" w:type="dxa"/>
            <w:tcBorders>
              <w:top w:val="nil"/>
              <w:left w:val="nil"/>
              <w:bottom w:val="single" w:sz="8" w:space="0" w:color="auto"/>
              <w:right w:val="single" w:sz="8" w:space="0" w:color="auto"/>
            </w:tcBorders>
            <w:shd w:val="clear" w:color="auto" w:fill="auto"/>
            <w:vAlign w:val="center"/>
          </w:tcPr>
          <w:p w14:paraId="1CCEAEAA" w14:textId="025341F3" w:rsidR="00C36EC5" w:rsidRDefault="00C36EC5" w:rsidP="00C36EC5">
            <w:pPr>
              <w:jc w:val="center"/>
              <w:rPr>
                <w:rFonts w:cs="Arial"/>
                <w:color w:val="000000"/>
                <w:sz w:val="20"/>
                <w:szCs w:val="20"/>
              </w:rPr>
            </w:pPr>
            <w:r>
              <w:rPr>
                <w:rFonts w:cs="Arial"/>
                <w:color w:val="000000"/>
                <w:sz w:val="20"/>
                <w:szCs w:val="20"/>
              </w:rPr>
              <w:t>0,08%</w:t>
            </w:r>
          </w:p>
        </w:tc>
        <w:tc>
          <w:tcPr>
            <w:tcW w:w="1020" w:type="dxa"/>
            <w:tcBorders>
              <w:top w:val="nil"/>
              <w:left w:val="nil"/>
              <w:bottom w:val="single" w:sz="8" w:space="0" w:color="auto"/>
              <w:right w:val="single" w:sz="8" w:space="0" w:color="auto"/>
            </w:tcBorders>
            <w:shd w:val="clear" w:color="auto" w:fill="auto"/>
            <w:vAlign w:val="center"/>
          </w:tcPr>
          <w:p w14:paraId="400F5EAA" w14:textId="0D2C2C80" w:rsidR="00C36EC5" w:rsidRDefault="00C36EC5" w:rsidP="00C36EC5">
            <w:pPr>
              <w:jc w:val="center"/>
              <w:rPr>
                <w:rFonts w:cs="Arial"/>
                <w:color w:val="000000"/>
                <w:sz w:val="20"/>
                <w:szCs w:val="20"/>
              </w:rPr>
            </w:pPr>
            <w:r>
              <w:rPr>
                <w:rFonts w:cs="Arial"/>
                <w:color w:val="000000"/>
                <w:sz w:val="20"/>
                <w:szCs w:val="20"/>
              </w:rPr>
              <w:t>0,08%</w:t>
            </w:r>
          </w:p>
        </w:tc>
        <w:tc>
          <w:tcPr>
            <w:tcW w:w="1020" w:type="dxa"/>
            <w:tcBorders>
              <w:top w:val="nil"/>
              <w:left w:val="nil"/>
              <w:bottom w:val="single" w:sz="8" w:space="0" w:color="auto"/>
              <w:right w:val="single" w:sz="8" w:space="0" w:color="auto"/>
            </w:tcBorders>
            <w:shd w:val="clear" w:color="auto" w:fill="auto"/>
            <w:vAlign w:val="center"/>
          </w:tcPr>
          <w:p w14:paraId="28AF6E5C" w14:textId="7BD894A6" w:rsidR="00C36EC5" w:rsidRDefault="00C36EC5" w:rsidP="00C36EC5">
            <w:pPr>
              <w:jc w:val="center"/>
              <w:rPr>
                <w:rFonts w:cs="Arial"/>
                <w:color w:val="000000"/>
                <w:sz w:val="20"/>
                <w:szCs w:val="20"/>
              </w:rPr>
            </w:pPr>
            <w:r>
              <w:rPr>
                <w:rFonts w:cs="Arial"/>
                <w:color w:val="000000"/>
                <w:sz w:val="20"/>
                <w:szCs w:val="20"/>
              </w:rPr>
              <w:t>0,08%</w:t>
            </w:r>
          </w:p>
        </w:tc>
        <w:tc>
          <w:tcPr>
            <w:tcW w:w="1020" w:type="dxa"/>
            <w:tcBorders>
              <w:top w:val="nil"/>
              <w:left w:val="nil"/>
              <w:bottom w:val="single" w:sz="8" w:space="0" w:color="auto"/>
              <w:right w:val="single" w:sz="8" w:space="0" w:color="auto"/>
            </w:tcBorders>
            <w:shd w:val="clear" w:color="auto" w:fill="auto"/>
            <w:vAlign w:val="center"/>
          </w:tcPr>
          <w:p w14:paraId="6D2987A6" w14:textId="25A69EA6" w:rsidR="00C36EC5" w:rsidRDefault="00C36EC5" w:rsidP="00C36EC5">
            <w:pPr>
              <w:jc w:val="center"/>
              <w:rPr>
                <w:rFonts w:cs="Arial"/>
                <w:color w:val="000000"/>
                <w:sz w:val="20"/>
                <w:szCs w:val="20"/>
              </w:rPr>
            </w:pPr>
            <w:r>
              <w:rPr>
                <w:rFonts w:cs="Arial"/>
                <w:color w:val="000000"/>
                <w:sz w:val="20"/>
                <w:szCs w:val="20"/>
              </w:rPr>
              <w:t>0,08%</w:t>
            </w:r>
          </w:p>
        </w:tc>
        <w:tc>
          <w:tcPr>
            <w:tcW w:w="1020" w:type="dxa"/>
            <w:tcBorders>
              <w:top w:val="nil"/>
              <w:left w:val="nil"/>
              <w:bottom w:val="single" w:sz="8" w:space="0" w:color="auto"/>
              <w:right w:val="single" w:sz="8" w:space="0" w:color="auto"/>
            </w:tcBorders>
            <w:shd w:val="clear" w:color="auto" w:fill="auto"/>
            <w:vAlign w:val="center"/>
          </w:tcPr>
          <w:p w14:paraId="6D45EF67" w14:textId="01770FAF" w:rsidR="00C36EC5" w:rsidRDefault="00C36EC5" w:rsidP="00C36EC5">
            <w:pPr>
              <w:jc w:val="center"/>
              <w:rPr>
                <w:rFonts w:cs="Arial"/>
                <w:color w:val="000000"/>
                <w:sz w:val="20"/>
                <w:szCs w:val="20"/>
              </w:rPr>
            </w:pPr>
            <w:r>
              <w:rPr>
                <w:rFonts w:cs="Arial"/>
                <w:color w:val="000000"/>
                <w:sz w:val="20"/>
                <w:szCs w:val="20"/>
              </w:rPr>
              <w:t>-23,96%</w:t>
            </w:r>
          </w:p>
        </w:tc>
        <w:tc>
          <w:tcPr>
            <w:tcW w:w="1023" w:type="dxa"/>
            <w:tcBorders>
              <w:top w:val="nil"/>
              <w:left w:val="nil"/>
              <w:bottom w:val="single" w:sz="8" w:space="0" w:color="auto"/>
              <w:right w:val="single" w:sz="8" w:space="0" w:color="auto"/>
            </w:tcBorders>
            <w:shd w:val="clear" w:color="auto" w:fill="auto"/>
            <w:vAlign w:val="center"/>
          </w:tcPr>
          <w:p w14:paraId="2EFE2540" w14:textId="7CE0450A" w:rsidR="00C36EC5" w:rsidRDefault="00C36EC5" w:rsidP="00C36EC5">
            <w:pPr>
              <w:jc w:val="center"/>
              <w:rPr>
                <w:rFonts w:cs="Arial"/>
                <w:color w:val="000000"/>
                <w:sz w:val="20"/>
                <w:szCs w:val="20"/>
              </w:rPr>
            </w:pPr>
            <w:r>
              <w:rPr>
                <w:rFonts w:cs="Arial"/>
                <w:color w:val="000000"/>
                <w:sz w:val="20"/>
                <w:szCs w:val="20"/>
              </w:rPr>
              <w:t>-36,67%</w:t>
            </w:r>
          </w:p>
        </w:tc>
        <w:tc>
          <w:tcPr>
            <w:tcW w:w="947" w:type="dxa"/>
            <w:tcBorders>
              <w:top w:val="nil"/>
              <w:left w:val="nil"/>
              <w:bottom w:val="single" w:sz="8" w:space="0" w:color="auto"/>
              <w:right w:val="single" w:sz="8" w:space="0" w:color="auto"/>
            </w:tcBorders>
            <w:shd w:val="clear" w:color="auto" w:fill="auto"/>
            <w:vAlign w:val="center"/>
          </w:tcPr>
          <w:p w14:paraId="66E7D234" w14:textId="2F4F7F21" w:rsidR="00C36EC5" w:rsidRDefault="00C36EC5" w:rsidP="00C36EC5">
            <w:pPr>
              <w:jc w:val="center"/>
              <w:rPr>
                <w:rFonts w:cs="Arial"/>
                <w:color w:val="000000"/>
                <w:sz w:val="20"/>
                <w:szCs w:val="20"/>
              </w:rPr>
            </w:pPr>
            <w:r>
              <w:rPr>
                <w:rFonts w:cs="Arial"/>
                <w:color w:val="000000"/>
                <w:sz w:val="20"/>
                <w:szCs w:val="20"/>
              </w:rPr>
              <w:t>-45,94%</w:t>
            </w:r>
          </w:p>
        </w:tc>
      </w:tr>
    </w:tbl>
    <w:p w14:paraId="4D35D57E" w14:textId="77777777" w:rsidR="00C36EC5" w:rsidRPr="00C36EC5" w:rsidRDefault="00C36EC5">
      <w:pPr>
        <w:jc w:val="center"/>
      </w:pPr>
    </w:p>
    <w:p w14:paraId="2AC6C9E0" w14:textId="14FE27AF" w:rsidR="000119C2" w:rsidRPr="000119C2" w:rsidRDefault="000119C2" w:rsidP="000119C2">
      <w:pPr>
        <w:pStyle w:val="af2"/>
        <w:keepNext/>
        <w:rPr>
          <w:b/>
          <w:i w:val="0"/>
          <w:sz w:val="22"/>
          <w:szCs w:val="22"/>
        </w:rPr>
      </w:pPr>
      <w:bookmarkStart w:id="17" w:name="_Toc133954646"/>
      <w:r w:rsidRPr="000119C2">
        <w:rPr>
          <w:b/>
          <w:i w:val="0"/>
          <w:sz w:val="22"/>
          <w:szCs w:val="22"/>
        </w:rPr>
        <w:t xml:space="preserve">Таблица </w:t>
      </w:r>
      <w:r w:rsidR="0069410C">
        <w:rPr>
          <w:b/>
          <w:i w:val="0"/>
          <w:sz w:val="22"/>
          <w:szCs w:val="22"/>
        </w:rPr>
        <w:fldChar w:fldCharType="begin"/>
      </w:r>
      <w:r w:rsidR="0069410C">
        <w:rPr>
          <w:b/>
          <w:i w:val="0"/>
          <w:sz w:val="22"/>
          <w:szCs w:val="22"/>
        </w:rPr>
        <w:instrText xml:space="preserve"> STYLEREF 1 \s </w:instrText>
      </w:r>
      <w:r w:rsidR="0069410C">
        <w:rPr>
          <w:b/>
          <w:i w:val="0"/>
          <w:sz w:val="22"/>
          <w:szCs w:val="22"/>
        </w:rPr>
        <w:fldChar w:fldCharType="separate"/>
      </w:r>
      <w:r w:rsidR="00C36EC5">
        <w:rPr>
          <w:b/>
          <w:i w:val="0"/>
          <w:noProof/>
          <w:sz w:val="22"/>
          <w:szCs w:val="22"/>
        </w:rPr>
        <w:t>3</w:t>
      </w:r>
      <w:r w:rsidR="0069410C">
        <w:rPr>
          <w:b/>
          <w:i w:val="0"/>
          <w:sz w:val="22"/>
          <w:szCs w:val="22"/>
        </w:rPr>
        <w:fldChar w:fldCharType="end"/>
      </w:r>
      <w:r w:rsidR="0069410C">
        <w:rPr>
          <w:b/>
          <w:i w:val="0"/>
          <w:sz w:val="22"/>
          <w:szCs w:val="22"/>
        </w:rPr>
        <w:t>–</w:t>
      </w:r>
      <w:r w:rsidR="0069410C">
        <w:rPr>
          <w:b/>
          <w:i w:val="0"/>
          <w:sz w:val="22"/>
          <w:szCs w:val="22"/>
        </w:rPr>
        <w:fldChar w:fldCharType="begin"/>
      </w:r>
      <w:r w:rsidR="0069410C">
        <w:rPr>
          <w:b/>
          <w:i w:val="0"/>
          <w:sz w:val="22"/>
          <w:szCs w:val="22"/>
        </w:rPr>
        <w:instrText xml:space="preserve"> SEQ Таблица \* ARABIC \s 1 </w:instrText>
      </w:r>
      <w:r w:rsidR="0069410C">
        <w:rPr>
          <w:b/>
          <w:i w:val="0"/>
          <w:sz w:val="22"/>
          <w:szCs w:val="22"/>
        </w:rPr>
        <w:fldChar w:fldCharType="separate"/>
      </w:r>
      <w:r w:rsidR="00C36EC5">
        <w:rPr>
          <w:b/>
          <w:i w:val="0"/>
          <w:noProof/>
          <w:sz w:val="22"/>
          <w:szCs w:val="22"/>
        </w:rPr>
        <w:t>8</w:t>
      </w:r>
      <w:r w:rsidR="0069410C">
        <w:rPr>
          <w:b/>
          <w:i w:val="0"/>
          <w:sz w:val="22"/>
          <w:szCs w:val="22"/>
        </w:rPr>
        <w:fldChar w:fldCharType="end"/>
      </w:r>
      <w:r w:rsidR="00F51D72">
        <w:rPr>
          <w:b/>
          <w:i w:val="0"/>
          <w:sz w:val="22"/>
          <w:szCs w:val="22"/>
        </w:rPr>
        <w:t xml:space="preserve"> </w:t>
      </w:r>
      <w:r w:rsidR="00F51D72" w:rsidRPr="003C0240">
        <w:rPr>
          <w:b/>
          <w:i w:val="0"/>
          <w:sz w:val="22"/>
          <w:szCs w:val="22"/>
        </w:rPr>
        <w:t>Тепловой баланс системы теплоснабжения в зоне деятельности единой теплоснабжающей организац</w:t>
      </w:r>
      <w:r w:rsidR="00F51D72">
        <w:rPr>
          <w:b/>
          <w:i w:val="0"/>
          <w:sz w:val="22"/>
          <w:szCs w:val="22"/>
        </w:rPr>
        <w:t>ии</w:t>
      </w:r>
      <w:r w:rsidR="00F51D72" w:rsidRPr="003C0240">
        <w:rPr>
          <w:b/>
          <w:i w:val="0"/>
          <w:sz w:val="22"/>
          <w:szCs w:val="22"/>
        </w:rPr>
        <w:t xml:space="preserve"> №2 </w:t>
      </w:r>
      <w:r w:rsidR="00F51D72">
        <w:rPr>
          <w:b/>
          <w:i w:val="0"/>
          <w:sz w:val="22"/>
          <w:szCs w:val="22"/>
        </w:rPr>
        <w:t>(МУП «КБУ»</w:t>
      </w:r>
      <w:r w:rsidR="00763ABC">
        <w:rPr>
          <w:b/>
          <w:i w:val="0"/>
          <w:sz w:val="22"/>
          <w:szCs w:val="22"/>
        </w:rPr>
        <w:t xml:space="preserve"> без «ТГК-1»</w:t>
      </w:r>
      <w:r w:rsidR="00F51D72">
        <w:rPr>
          <w:b/>
          <w:i w:val="0"/>
          <w:sz w:val="22"/>
          <w:szCs w:val="22"/>
        </w:rPr>
        <w:t xml:space="preserve">) </w:t>
      </w:r>
      <w:r w:rsidR="00F51D72" w:rsidRPr="003C0240">
        <w:rPr>
          <w:b/>
          <w:i w:val="0"/>
          <w:sz w:val="22"/>
          <w:szCs w:val="22"/>
        </w:rPr>
        <w:t>за 202</w:t>
      </w:r>
      <w:r w:rsidR="00763ABC">
        <w:rPr>
          <w:b/>
          <w:i w:val="0"/>
          <w:sz w:val="22"/>
          <w:szCs w:val="22"/>
        </w:rPr>
        <w:t>4</w:t>
      </w:r>
      <w:r w:rsidR="00F51D72" w:rsidRPr="003C0240">
        <w:rPr>
          <w:b/>
          <w:i w:val="0"/>
          <w:sz w:val="22"/>
          <w:szCs w:val="22"/>
        </w:rPr>
        <w:t xml:space="preserve"> год и на период до 2040 года, Гкал/ч</w:t>
      </w:r>
      <w:bookmarkEnd w:id="17"/>
    </w:p>
    <w:tbl>
      <w:tblPr>
        <w:tblW w:w="15299" w:type="dxa"/>
        <w:tblLayout w:type="fixed"/>
        <w:tblLook w:val="04A0" w:firstRow="1" w:lastRow="0" w:firstColumn="1" w:lastColumn="0" w:noHBand="0" w:noVBand="1"/>
      </w:tblPr>
      <w:tblGrid>
        <w:gridCol w:w="4926"/>
        <w:gridCol w:w="1122"/>
        <w:gridCol w:w="1020"/>
        <w:gridCol w:w="1020"/>
        <w:gridCol w:w="1020"/>
        <w:gridCol w:w="1020"/>
        <w:gridCol w:w="1020"/>
        <w:gridCol w:w="1020"/>
        <w:gridCol w:w="1020"/>
        <w:gridCol w:w="1023"/>
        <w:gridCol w:w="1088"/>
      </w:tblGrid>
      <w:tr w:rsidR="000119C2" w:rsidRPr="006D4B7B" w14:paraId="13D3C5C8" w14:textId="77777777" w:rsidTr="000119C2">
        <w:trPr>
          <w:trHeight w:val="259"/>
        </w:trPr>
        <w:tc>
          <w:tcPr>
            <w:tcW w:w="492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73B4D26" w14:textId="77777777" w:rsidR="000119C2" w:rsidRPr="006D4B7B" w:rsidRDefault="000119C2" w:rsidP="000119C2">
            <w:pPr>
              <w:jc w:val="center"/>
              <w:rPr>
                <w:rFonts w:cs="Arial"/>
                <w:b/>
                <w:bCs/>
                <w:color w:val="000000"/>
                <w:sz w:val="20"/>
                <w:szCs w:val="20"/>
              </w:rPr>
            </w:pPr>
          </w:p>
        </w:tc>
        <w:tc>
          <w:tcPr>
            <w:tcW w:w="1122" w:type="dxa"/>
            <w:tcBorders>
              <w:top w:val="single" w:sz="8" w:space="0" w:color="auto"/>
              <w:left w:val="nil"/>
              <w:bottom w:val="single" w:sz="8" w:space="0" w:color="auto"/>
              <w:right w:val="single" w:sz="8" w:space="0" w:color="auto"/>
            </w:tcBorders>
            <w:shd w:val="clear" w:color="auto" w:fill="auto"/>
            <w:vAlign w:val="center"/>
            <w:hideMark/>
          </w:tcPr>
          <w:p w14:paraId="290B7C2E" w14:textId="77777777" w:rsidR="000119C2" w:rsidRPr="006D4B7B" w:rsidRDefault="000119C2" w:rsidP="000119C2">
            <w:pPr>
              <w:jc w:val="center"/>
              <w:rPr>
                <w:rFonts w:cs="Arial"/>
                <w:b/>
                <w:bCs/>
                <w:color w:val="000000"/>
                <w:sz w:val="20"/>
                <w:szCs w:val="20"/>
              </w:rPr>
            </w:pPr>
            <w:r w:rsidRPr="006D4B7B">
              <w:rPr>
                <w:rFonts w:cs="Arial"/>
                <w:b/>
                <w:bCs/>
                <w:color w:val="000000"/>
                <w:sz w:val="20"/>
                <w:szCs w:val="20"/>
              </w:rPr>
              <w:t>ЕТО №</w:t>
            </w:r>
            <w:r w:rsidR="003C0240">
              <w:rPr>
                <w:rFonts w:cs="Arial"/>
                <w:b/>
                <w:bCs/>
                <w:color w:val="000000"/>
                <w:sz w:val="20"/>
                <w:szCs w:val="20"/>
              </w:rPr>
              <w:t>2</w:t>
            </w:r>
          </w:p>
        </w:tc>
        <w:tc>
          <w:tcPr>
            <w:tcW w:w="9251" w:type="dxa"/>
            <w:gridSpan w:val="9"/>
            <w:tcBorders>
              <w:top w:val="single" w:sz="8" w:space="0" w:color="auto"/>
              <w:left w:val="nil"/>
              <w:bottom w:val="single" w:sz="8" w:space="0" w:color="auto"/>
              <w:right w:val="single" w:sz="8" w:space="0" w:color="000000"/>
            </w:tcBorders>
            <w:shd w:val="clear" w:color="auto" w:fill="auto"/>
            <w:vAlign w:val="center"/>
            <w:hideMark/>
          </w:tcPr>
          <w:p w14:paraId="38A7AE3A" w14:textId="77777777" w:rsidR="000119C2" w:rsidRPr="006D4B7B" w:rsidRDefault="003C0240" w:rsidP="000119C2">
            <w:pPr>
              <w:jc w:val="center"/>
              <w:rPr>
                <w:rFonts w:cs="Arial"/>
                <w:b/>
                <w:bCs/>
                <w:color w:val="000000"/>
                <w:sz w:val="20"/>
                <w:szCs w:val="20"/>
              </w:rPr>
            </w:pPr>
            <w:r w:rsidRPr="003C0240">
              <w:rPr>
                <w:rFonts w:cs="Arial"/>
                <w:b/>
                <w:bCs/>
                <w:color w:val="000000"/>
                <w:sz w:val="20"/>
                <w:szCs w:val="20"/>
              </w:rPr>
              <w:t>ИТОГО по ЕТО № 2 (МУП КБУ)</w:t>
            </w:r>
          </w:p>
        </w:tc>
      </w:tr>
      <w:tr w:rsidR="000119C2" w:rsidRPr="006D4B7B" w14:paraId="5C8E9FB7" w14:textId="77777777" w:rsidTr="007E04D1">
        <w:trPr>
          <w:trHeight w:val="367"/>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3E5753E9" w14:textId="77777777" w:rsidR="000119C2" w:rsidRPr="006D4B7B" w:rsidRDefault="000119C2" w:rsidP="000119C2">
            <w:pPr>
              <w:jc w:val="center"/>
              <w:rPr>
                <w:rFonts w:cs="Arial"/>
                <w:b/>
                <w:bCs/>
                <w:color w:val="000000"/>
                <w:sz w:val="20"/>
                <w:szCs w:val="20"/>
              </w:rPr>
            </w:pPr>
            <w:r w:rsidRPr="006D4B7B">
              <w:rPr>
                <w:rFonts w:cs="Arial"/>
                <w:b/>
                <w:bCs/>
                <w:color w:val="000000"/>
                <w:sz w:val="20"/>
                <w:szCs w:val="20"/>
              </w:rPr>
              <w:t>Показатель</w:t>
            </w:r>
          </w:p>
        </w:tc>
        <w:tc>
          <w:tcPr>
            <w:tcW w:w="1122" w:type="dxa"/>
            <w:tcBorders>
              <w:top w:val="nil"/>
              <w:left w:val="nil"/>
              <w:bottom w:val="single" w:sz="8" w:space="0" w:color="auto"/>
              <w:right w:val="single" w:sz="8" w:space="0" w:color="auto"/>
            </w:tcBorders>
            <w:shd w:val="clear" w:color="auto" w:fill="auto"/>
            <w:vAlign w:val="center"/>
            <w:hideMark/>
          </w:tcPr>
          <w:p w14:paraId="373AEBB6" w14:textId="77777777" w:rsidR="000119C2" w:rsidRPr="006D4B7B" w:rsidRDefault="000119C2" w:rsidP="000119C2">
            <w:pPr>
              <w:jc w:val="center"/>
              <w:rPr>
                <w:rFonts w:cs="Arial"/>
                <w:b/>
                <w:bCs/>
                <w:color w:val="000000"/>
                <w:sz w:val="20"/>
                <w:szCs w:val="20"/>
              </w:rPr>
            </w:pPr>
            <w:r w:rsidRPr="006D4B7B">
              <w:rPr>
                <w:rFonts w:cs="Arial"/>
                <w:b/>
                <w:bCs/>
                <w:color w:val="000000"/>
                <w:sz w:val="20"/>
                <w:szCs w:val="20"/>
              </w:rPr>
              <w:t>Ед. изм.</w:t>
            </w:r>
          </w:p>
        </w:tc>
        <w:tc>
          <w:tcPr>
            <w:tcW w:w="1020" w:type="dxa"/>
            <w:tcBorders>
              <w:top w:val="nil"/>
              <w:left w:val="nil"/>
              <w:bottom w:val="single" w:sz="8" w:space="0" w:color="auto"/>
              <w:right w:val="single" w:sz="8" w:space="0" w:color="auto"/>
            </w:tcBorders>
            <w:shd w:val="clear" w:color="auto" w:fill="auto"/>
            <w:vAlign w:val="center"/>
            <w:hideMark/>
          </w:tcPr>
          <w:p w14:paraId="6A716554" w14:textId="77777777" w:rsidR="000119C2" w:rsidRPr="006D4B7B" w:rsidRDefault="000119C2" w:rsidP="000119C2">
            <w:pPr>
              <w:jc w:val="center"/>
              <w:rPr>
                <w:rFonts w:cs="Arial"/>
                <w:b/>
                <w:bCs/>
                <w:color w:val="000000"/>
                <w:sz w:val="20"/>
                <w:szCs w:val="20"/>
              </w:rPr>
            </w:pPr>
            <w:r w:rsidRPr="006D4B7B">
              <w:rPr>
                <w:rFonts w:cs="Arial"/>
                <w:b/>
                <w:bCs/>
                <w:color w:val="000000"/>
                <w:sz w:val="20"/>
                <w:szCs w:val="20"/>
              </w:rPr>
              <w:t>2020</w:t>
            </w:r>
          </w:p>
        </w:tc>
        <w:tc>
          <w:tcPr>
            <w:tcW w:w="1020" w:type="dxa"/>
            <w:tcBorders>
              <w:top w:val="nil"/>
              <w:left w:val="nil"/>
              <w:bottom w:val="single" w:sz="8" w:space="0" w:color="auto"/>
              <w:right w:val="single" w:sz="8" w:space="0" w:color="auto"/>
            </w:tcBorders>
            <w:shd w:val="clear" w:color="auto" w:fill="auto"/>
            <w:vAlign w:val="center"/>
            <w:hideMark/>
          </w:tcPr>
          <w:p w14:paraId="1B493AE8" w14:textId="77777777" w:rsidR="000119C2" w:rsidRPr="006D4B7B" w:rsidRDefault="000119C2" w:rsidP="000119C2">
            <w:pPr>
              <w:jc w:val="center"/>
              <w:rPr>
                <w:rFonts w:cs="Arial"/>
                <w:b/>
                <w:bCs/>
                <w:color w:val="000000"/>
                <w:sz w:val="20"/>
                <w:szCs w:val="20"/>
              </w:rPr>
            </w:pPr>
            <w:r w:rsidRPr="006D4B7B">
              <w:rPr>
                <w:rFonts w:cs="Arial"/>
                <w:b/>
                <w:bCs/>
                <w:color w:val="000000"/>
                <w:sz w:val="20"/>
                <w:szCs w:val="20"/>
              </w:rPr>
              <w:t>2021</w:t>
            </w:r>
          </w:p>
        </w:tc>
        <w:tc>
          <w:tcPr>
            <w:tcW w:w="1020" w:type="dxa"/>
            <w:tcBorders>
              <w:top w:val="nil"/>
              <w:left w:val="nil"/>
              <w:bottom w:val="single" w:sz="8" w:space="0" w:color="auto"/>
              <w:right w:val="single" w:sz="8" w:space="0" w:color="auto"/>
            </w:tcBorders>
            <w:shd w:val="clear" w:color="auto" w:fill="auto"/>
            <w:vAlign w:val="center"/>
            <w:hideMark/>
          </w:tcPr>
          <w:p w14:paraId="6365A5A1" w14:textId="77777777" w:rsidR="000119C2" w:rsidRPr="006D4B7B" w:rsidRDefault="000119C2" w:rsidP="000119C2">
            <w:pPr>
              <w:jc w:val="center"/>
              <w:rPr>
                <w:rFonts w:cs="Arial"/>
                <w:b/>
                <w:bCs/>
                <w:color w:val="000000"/>
                <w:sz w:val="20"/>
                <w:szCs w:val="20"/>
              </w:rPr>
            </w:pPr>
            <w:r w:rsidRPr="006D4B7B">
              <w:rPr>
                <w:rFonts w:cs="Arial"/>
                <w:b/>
                <w:bCs/>
                <w:color w:val="000000"/>
                <w:sz w:val="20"/>
                <w:szCs w:val="20"/>
              </w:rPr>
              <w:t>2022</w:t>
            </w:r>
          </w:p>
        </w:tc>
        <w:tc>
          <w:tcPr>
            <w:tcW w:w="1020" w:type="dxa"/>
            <w:tcBorders>
              <w:top w:val="nil"/>
              <w:left w:val="nil"/>
              <w:bottom w:val="single" w:sz="8" w:space="0" w:color="auto"/>
              <w:right w:val="single" w:sz="8" w:space="0" w:color="auto"/>
            </w:tcBorders>
            <w:shd w:val="clear" w:color="auto" w:fill="auto"/>
            <w:vAlign w:val="center"/>
            <w:hideMark/>
          </w:tcPr>
          <w:p w14:paraId="4D8FF90A" w14:textId="77777777" w:rsidR="000119C2" w:rsidRPr="006D4B7B" w:rsidRDefault="000119C2" w:rsidP="000119C2">
            <w:pPr>
              <w:jc w:val="center"/>
              <w:rPr>
                <w:rFonts w:cs="Arial"/>
                <w:b/>
                <w:bCs/>
                <w:color w:val="000000"/>
                <w:sz w:val="20"/>
                <w:szCs w:val="20"/>
              </w:rPr>
            </w:pPr>
            <w:r w:rsidRPr="006D4B7B">
              <w:rPr>
                <w:rFonts w:cs="Arial"/>
                <w:b/>
                <w:bCs/>
                <w:color w:val="000000"/>
                <w:sz w:val="20"/>
                <w:szCs w:val="20"/>
              </w:rPr>
              <w:t>2023</w:t>
            </w:r>
          </w:p>
        </w:tc>
        <w:tc>
          <w:tcPr>
            <w:tcW w:w="1020" w:type="dxa"/>
            <w:tcBorders>
              <w:top w:val="nil"/>
              <w:left w:val="nil"/>
              <w:bottom w:val="single" w:sz="8" w:space="0" w:color="auto"/>
              <w:right w:val="single" w:sz="8" w:space="0" w:color="auto"/>
            </w:tcBorders>
            <w:shd w:val="clear" w:color="auto" w:fill="auto"/>
            <w:vAlign w:val="center"/>
            <w:hideMark/>
          </w:tcPr>
          <w:p w14:paraId="2751CF86" w14:textId="77777777" w:rsidR="000119C2" w:rsidRPr="006D4B7B" w:rsidRDefault="000119C2" w:rsidP="000119C2">
            <w:pPr>
              <w:jc w:val="center"/>
              <w:rPr>
                <w:rFonts w:cs="Arial"/>
                <w:b/>
                <w:bCs/>
                <w:color w:val="000000"/>
                <w:sz w:val="20"/>
                <w:szCs w:val="20"/>
              </w:rPr>
            </w:pPr>
            <w:r w:rsidRPr="006D4B7B">
              <w:rPr>
                <w:rFonts w:cs="Arial"/>
                <w:b/>
                <w:bCs/>
                <w:color w:val="000000"/>
                <w:sz w:val="20"/>
                <w:szCs w:val="20"/>
              </w:rPr>
              <w:t>2024</w:t>
            </w:r>
          </w:p>
        </w:tc>
        <w:tc>
          <w:tcPr>
            <w:tcW w:w="1020" w:type="dxa"/>
            <w:tcBorders>
              <w:top w:val="nil"/>
              <w:left w:val="nil"/>
              <w:bottom w:val="single" w:sz="8" w:space="0" w:color="auto"/>
              <w:right w:val="single" w:sz="8" w:space="0" w:color="auto"/>
            </w:tcBorders>
            <w:shd w:val="clear" w:color="auto" w:fill="auto"/>
            <w:vAlign w:val="center"/>
            <w:hideMark/>
          </w:tcPr>
          <w:p w14:paraId="089307D2" w14:textId="77777777" w:rsidR="000119C2" w:rsidRPr="006D4B7B" w:rsidRDefault="000119C2" w:rsidP="000119C2">
            <w:pPr>
              <w:jc w:val="center"/>
              <w:rPr>
                <w:rFonts w:cs="Arial"/>
                <w:b/>
                <w:bCs/>
                <w:color w:val="000000"/>
                <w:sz w:val="20"/>
                <w:szCs w:val="20"/>
              </w:rPr>
            </w:pPr>
            <w:r w:rsidRPr="006D4B7B">
              <w:rPr>
                <w:rFonts w:cs="Arial"/>
                <w:b/>
                <w:bCs/>
                <w:color w:val="000000"/>
                <w:sz w:val="20"/>
                <w:szCs w:val="20"/>
              </w:rPr>
              <w:t>2025</w:t>
            </w:r>
          </w:p>
        </w:tc>
        <w:tc>
          <w:tcPr>
            <w:tcW w:w="1020" w:type="dxa"/>
            <w:tcBorders>
              <w:top w:val="nil"/>
              <w:left w:val="nil"/>
              <w:bottom w:val="single" w:sz="8" w:space="0" w:color="auto"/>
              <w:right w:val="single" w:sz="8" w:space="0" w:color="auto"/>
            </w:tcBorders>
            <w:shd w:val="clear" w:color="auto" w:fill="auto"/>
            <w:vAlign w:val="center"/>
            <w:hideMark/>
          </w:tcPr>
          <w:p w14:paraId="0B9FC95A" w14:textId="77777777" w:rsidR="000119C2" w:rsidRPr="006D4B7B" w:rsidRDefault="000119C2" w:rsidP="000119C2">
            <w:pPr>
              <w:jc w:val="center"/>
              <w:rPr>
                <w:rFonts w:cs="Arial"/>
                <w:b/>
                <w:bCs/>
                <w:color w:val="000000"/>
                <w:sz w:val="20"/>
                <w:szCs w:val="20"/>
              </w:rPr>
            </w:pPr>
            <w:r w:rsidRPr="006D4B7B">
              <w:rPr>
                <w:rFonts w:cs="Arial"/>
                <w:b/>
                <w:bCs/>
                <w:color w:val="000000"/>
                <w:sz w:val="20"/>
                <w:szCs w:val="20"/>
              </w:rPr>
              <w:t>2030</w:t>
            </w:r>
          </w:p>
        </w:tc>
        <w:tc>
          <w:tcPr>
            <w:tcW w:w="1023" w:type="dxa"/>
            <w:tcBorders>
              <w:top w:val="nil"/>
              <w:left w:val="nil"/>
              <w:bottom w:val="single" w:sz="8" w:space="0" w:color="auto"/>
              <w:right w:val="single" w:sz="8" w:space="0" w:color="auto"/>
            </w:tcBorders>
            <w:shd w:val="clear" w:color="auto" w:fill="auto"/>
            <w:vAlign w:val="center"/>
            <w:hideMark/>
          </w:tcPr>
          <w:p w14:paraId="0BFC2ECE" w14:textId="77777777" w:rsidR="000119C2" w:rsidRPr="006D4B7B" w:rsidRDefault="000119C2" w:rsidP="000119C2">
            <w:pPr>
              <w:jc w:val="center"/>
              <w:rPr>
                <w:rFonts w:cs="Arial"/>
                <w:b/>
                <w:bCs/>
                <w:color w:val="000000"/>
                <w:sz w:val="20"/>
                <w:szCs w:val="20"/>
              </w:rPr>
            </w:pPr>
            <w:r w:rsidRPr="006D4B7B">
              <w:rPr>
                <w:rFonts w:cs="Arial"/>
                <w:b/>
                <w:bCs/>
                <w:color w:val="000000"/>
                <w:sz w:val="20"/>
                <w:szCs w:val="20"/>
              </w:rPr>
              <w:t>2035</w:t>
            </w:r>
          </w:p>
        </w:tc>
        <w:tc>
          <w:tcPr>
            <w:tcW w:w="1088" w:type="dxa"/>
            <w:tcBorders>
              <w:top w:val="nil"/>
              <w:left w:val="nil"/>
              <w:bottom w:val="single" w:sz="8" w:space="0" w:color="auto"/>
              <w:right w:val="single" w:sz="8" w:space="0" w:color="auto"/>
            </w:tcBorders>
            <w:shd w:val="clear" w:color="auto" w:fill="auto"/>
            <w:vAlign w:val="center"/>
            <w:hideMark/>
          </w:tcPr>
          <w:p w14:paraId="649C55A6" w14:textId="77777777" w:rsidR="000119C2" w:rsidRPr="006D4B7B" w:rsidRDefault="000119C2" w:rsidP="000119C2">
            <w:pPr>
              <w:jc w:val="center"/>
              <w:rPr>
                <w:rFonts w:cs="Arial"/>
                <w:b/>
                <w:bCs/>
                <w:color w:val="000000"/>
                <w:sz w:val="20"/>
                <w:szCs w:val="20"/>
              </w:rPr>
            </w:pPr>
            <w:r w:rsidRPr="006D4B7B">
              <w:rPr>
                <w:rFonts w:cs="Arial"/>
                <w:b/>
                <w:bCs/>
                <w:color w:val="000000"/>
                <w:sz w:val="20"/>
                <w:szCs w:val="20"/>
              </w:rPr>
              <w:t>2040</w:t>
            </w:r>
          </w:p>
        </w:tc>
      </w:tr>
      <w:tr w:rsidR="001A4915" w:rsidRPr="006D4B7B" w14:paraId="0B7C6000" w14:textId="77777777" w:rsidTr="007E04D1">
        <w:trPr>
          <w:trHeight w:val="367"/>
        </w:trPr>
        <w:tc>
          <w:tcPr>
            <w:tcW w:w="4926" w:type="dxa"/>
            <w:tcBorders>
              <w:top w:val="nil"/>
              <w:left w:val="single" w:sz="8" w:space="0" w:color="auto"/>
              <w:bottom w:val="single" w:sz="8" w:space="0" w:color="auto"/>
              <w:right w:val="single" w:sz="8" w:space="0" w:color="auto"/>
            </w:tcBorders>
            <w:shd w:val="clear" w:color="auto" w:fill="auto"/>
            <w:vAlign w:val="center"/>
          </w:tcPr>
          <w:p w14:paraId="66920439" w14:textId="77777777" w:rsidR="001A4915" w:rsidRDefault="001A4915" w:rsidP="001A4915">
            <w:pPr>
              <w:rPr>
                <w:rFonts w:cs="Arial"/>
                <w:color w:val="000000"/>
                <w:sz w:val="20"/>
                <w:szCs w:val="20"/>
              </w:rPr>
            </w:pPr>
            <w:r>
              <w:rPr>
                <w:rFonts w:cs="Arial"/>
                <w:color w:val="000000"/>
                <w:sz w:val="20"/>
                <w:szCs w:val="20"/>
              </w:rPr>
              <w:t>Установленная тепловая мощность, в том числе:</w:t>
            </w:r>
          </w:p>
        </w:tc>
        <w:tc>
          <w:tcPr>
            <w:tcW w:w="1122" w:type="dxa"/>
            <w:tcBorders>
              <w:top w:val="nil"/>
              <w:left w:val="nil"/>
              <w:bottom w:val="single" w:sz="8" w:space="0" w:color="auto"/>
              <w:right w:val="single" w:sz="8" w:space="0" w:color="auto"/>
            </w:tcBorders>
            <w:shd w:val="clear" w:color="auto" w:fill="auto"/>
            <w:vAlign w:val="center"/>
          </w:tcPr>
          <w:p w14:paraId="0AB8E942" w14:textId="77777777" w:rsidR="001A4915" w:rsidRDefault="001A4915" w:rsidP="001A4915">
            <w:pPr>
              <w:rPr>
                <w:rFonts w:cs="Arial"/>
                <w:color w:val="000000"/>
                <w:sz w:val="20"/>
                <w:szCs w:val="20"/>
              </w:rPr>
            </w:pPr>
            <w:r>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72D947B0" w14:textId="03C2CE9E" w:rsidR="001A4915" w:rsidRDefault="001A4915" w:rsidP="001A4915">
            <w:pPr>
              <w:jc w:val="center"/>
              <w:rPr>
                <w:rFonts w:cs="Arial"/>
                <w:color w:val="000000"/>
                <w:sz w:val="20"/>
                <w:szCs w:val="20"/>
              </w:rPr>
            </w:pPr>
            <w:r>
              <w:rPr>
                <w:rFonts w:cs="Arial"/>
                <w:color w:val="000000"/>
                <w:sz w:val="20"/>
                <w:szCs w:val="20"/>
              </w:rPr>
              <w:t>247,2</w:t>
            </w:r>
          </w:p>
        </w:tc>
        <w:tc>
          <w:tcPr>
            <w:tcW w:w="1020" w:type="dxa"/>
            <w:tcBorders>
              <w:top w:val="nil"/>
              <w:left w:val="nil"/>
              <w:bottom w:val="single" w:sz="8" w:space="0" w:color="auto"/>
              <w:right w:val="single" w:sz="8" w:space="0" w:color="auto"/>
            </w:tcBorders>
            <w:shd w:val="clear" w:color="auto" w:fill="auto"/>
            <w:vAlign w:val="center"/>
          </w:tcPr>
          <w:p w14:paraId="14A02C6B" w14:textId="53255E46" w:rsidR="001A4915" w:rsidRDefault="001A4915" w:rsidP="001A4915">
            <w:pPr>
              <w:jc w:val="center"/>
              <w:rPr>
                <w:rFonts w:cs="Arial"/>
                <w:color w:val="000000"/>
                <w:sz w:val="20"/>
                <w:szCs w:val="20"/>
              </w:rPr>
            </w:pPr>
            <w:r>
              <w:rPr>
                <w:rFonts w:cs="Arial"/>
                <w:color w:val="000000"/>
                <w:sz w:val="20"/>
                <w:szCs w:val="20"/>
              </w:rPr>
              <w:t>247,2</w:t>
            </w:r>
          </w:p>
        </w:tc>
        <w:tc>
          <w:tcPr>
            <w:tcW w:w="1020" w:type="dxa"/>
            <w:tcBorders>
              <w:top w:val="nil"/>
              <w:left w:val="nil"/>
              <w:bottom w:val="single" w:sz="8" w:space="0" w:color="auto"/>
              <w:right w:val="single" w:sz="8" w:space="0" w:color="auto"/>
            </w:tcBorders>
            <w:shd w:val="clear" w:color="auto" w:fill="auto"/>
            <w:vAlign w:val="center"/>
          </w:tcPr>
          <w:p w14:paraId="5FD4B38D" w14:textId="6BBF8026" w:rsidR="001A4915" w:rsidRDefault="001A4915" w:rsidP="001A4915">
            <w:pPr>
              <w:jc w:val="center"/>
              <w:rPr>
                <w:rFonts w:cs="Arial"/>
                <w:color w:val="000000"/>
                <w:sz w:val="20"/>
                <w:szCs w:val="20"/>
              </w:rPr>
            </w:pPr>
            <w:r>
              <w:rPr>
                <w:rFonts w:cs="Arial"/>
                <w:color w:val="000000"/>
                <w:sz w:val="20"/>
                <w:szCs w:val="20"/>
              </w:rPr>
              <w:t>267,3</w:t>
            </w:r>
          </w:p>
        </w:tc>
        <w:tc>
          <w:tcPr>
            <w:tcW w:w="1020" w:type="dxa"/>
            <w:tcBorders>
              <w:top w:val="nil"/>
              <w:left w:val="nil"/>
              <w:bottom w:val="single" w:sz="8" w:space="0" w:color="auto"/>
              <w:right w:val="single" w:sz="8" w:space="0" w:color="auto"/>
            </w:tcBorders>
            <w:shd w:val="clear" w:color="auto" w:fill="auto"/>
            <w:vAlign w:val="center"/>
          </w:tcPr>
          <w:p w14:paraId="7DF90847" w14:textId="2E8D319A" w:rsidR="001A4915" w:rsidRDefault="001A4915" w:rsidP="001A4915">
            <w:pPr>
              <w:jc w:val="center"/>
              <w:rPr>
                <w:rFonts w:cs="Arial"/>
                <w:color w:val="000000"/>
                <w:sz w:val="20"/>
                <w:szCs w:val="20"/>
              </w:rPr>
            </w:pPr>
            <w:r>
              <w:rPr>
                <w:rFonts w:cs="Arial"/>
                <w:color w:val="000000"/>
                <w:sz w:val="20"/>
                <w:szCs w:val="20"/>
              </w:rPr>
              <w:t>367,6</w:t>
            </w:r>
          </w:p>
        </w:tc>
        <w:tc>
          <w:tcPr>
            <w:tcW w:w="1020" w:type="dxa"/>
            <w:tcBorders>
              <w:top w:val="nil"/>
              <w:left w:val="nil"/>
              <w:bottom w:val="single" w:sz="8" w:space="0" w:color="auto"/>
              <w:right w:val="single" w:sz="8" w:space="0" w:color="auto"/>
            </w:tcBorders>
            <w:shd w:val="clear" w:color="auto" w:fill="auto"/>
            <w:vAlign w:val="center"/>
          </w:tcPr>
          <w:p w14:paraId="55BF86C0" w14:textId="21948F0D" w:rsidR="001A4915" w:rsidRDefault="001A4915" w:rsidP="001A4915">
            <w:pPr>
              <w:jc w:val="center"/>
              <w:rPr>
                <w:rFonts w:cs="Arial"/>
                <w:color w:val="000000"/>
                <w:sz w:val="20"/>
                <w:szCs w:val="20"/>
              </w:rPr>
            </w:pPr>
            <w:r>
              <w:rPr>
                <w:rFonts w:cs="Arial"/>
                <w:color w:val="000000"/>
                <w:sz w:val="20"/>
                <w:szCs w:val="20"/>
              </w:rPr>
              <w:t>367,6</w:t>
            </w:r>
          </w:p>
        </w:tc>
        <w:tc>
          <w:tcPr>
            <w:tcW w:w="1020" w:type="dxa"/>
            <w:tcBorders>
              <w:top w:val="nil"/>
              <w:left w:val="nil"/>
              <w:bottom w:val="single" w:sz="8" w:space="0" w:color="auto"/>
              <w:right w:val="single" w:sz="8" w:space="0" w:color="auto"/>
            </w:tcBorders>
            <w:shd w:val="clear" w:color="auto" w:fill="auto"/>
            <w:vAlign w:val="center"/>
          </w:tcPr>
          <w:p w14:paraId="2FA15070" w14:textId="5D1053D9" w:rsidR="001A4915" w:rsidRDefault="001A4915" w:rsidP="001A4915">
            <w:pPr>
              <w:jc w:val="center"/>
              <w:rPr>
                <w:rFonts w:cs="Arial"/>
                <w:color w:val="000000"/>
                <w:sz w:val="20"/>
                <w:szCs w:val="20"/>
              </w:rPr>
            </w:pPr>
            <w:r>
              <w:rPr>
                <w:rFonts w:cs="Arial"/>
                <w:color w:val="000000"/>
                <w:sz w:val="20"/>
                <w:szCs w:val="20"/>
              </w:rPr>
              <w:t>367,6</w:t>
            </w:r>
          </w:p>
        </w:tc>
        <w:tc>
          <w:tcPr>
            <w:tcW w:w="1020" w:type="dxa"/>
            <w:tcBorders>
              <w:top w:val="nil"/>
              <w:left w:val="nil"/>
              <w:bottom w:val="single" w:sz="8" w:space="0" w:color="auto"/>
              <w:right w:val="single" w:sz="8" w:space="0" w:color="auto"/>
            </w:tcBorders>
            <w:shd w:val="clear" w:color="auto" w:fill="auto"/>
            <w:vAlign w:val="center"/>
          </w:tcPr>
          <w:p w14:paraId="5A97A69D" w14:textId="42BF2861" w:rsidR="001A4915" w:rsidRDefault="001A4915" w:rsidP="001A4915">
            <w:pPr>
              <w:jc w:val="center"/>
              <w:rPr>
                <w:rFonts w:cs="Arial"/>
                <w:color w:val="000000"/>
                <w:sz w:val="20"/>
                <w:szCs w:val="20"/>
              </w:rPr>
            </w:pPr>
            <w:r>
              <w:rPr>
                <w:rFonts w:cs="Arial"/>
                <w:color w:val="000000"/>
                <w:sz w:val="20"/>
                <w:szCs w:val="20"/>
              </w:rPr>
              <w:t>367,6</w:t>
            </w:r>
          </w:p>
        </w:tc>
        <w:tc>
          <w:tcPr>
            <w:tcW w:w="1023" w:type="dxa"/>
            <w:tcBorders>
              <w:top w:val="nil"/>
              <w:left w:val="nil"/>
              <w:bottom w:val="single" w:sz="8" w:space="0" w:color="auto"/>
              <w:right w:val="single" w:sz="8" w:space="0" w:color="auto"/>
            </w:tcBorders>
            <w:shd w:val="clear" w:color="auto" w:fill="auto"/>
            <w:vAlign w:val="center"/>
          </w:tcPr>
          <w:p w14:paraId="06DFAB48" w14:textId="674D192D" w:rsidR="001A4915" w:rsidRDefault="001A4915" w:rsidP="001A4915">
            <w:pPr>
              <w:jc w:val="center"/>
              <w:rPr>
                <w:rFonts w:cs="Arial"/>
                <w:color w:val="000000"/>
                <w:sz w:val="20"/>
                <w:szCs w:val="20"/>
              </w:rPr>
            </w:pPr>
            <w:r>
              <w:rPr>
                <w:rFonts w:cs="Arial"/>
                <w:color w:val="000000"/>
                <w:sz w:val="20"/>
                <w:szCs w:val="20"/>
              </w:rPr>
              <w:t>367,6</w:t>
            </w:r>
          </w:p>
        </w:tc>
        <w:tc>
          <w:tcPr>
            <w:tcW w:w="1088" w:type="dxa"/>
            <w:tcBorders>
              <w:top w:val="nil"/>
              <w:left w:val="nil"/>
              <w:bottom w:val="single" w:sz="8" w:space="0" w:color="auto"/>
              <w:right w:val="single" w:sz="8" w:space="0" w:color="auto"/>
            </w:tcBorders>
            <w:shd w:val="clear" w:color="auto" w:fill="auto"/>
            <w:vAlign w:val="center"/>
          </w:tcPr>
          <w:p w14:paraId="4DBA9F41" w14:textId="083896AE" w:rsidR="001A4915" w:rsidRDefault="001A4915" w:rsidP="001A4915">
            <w:pPr>
              <w:jc w:val="center"/>
              <w:rPr>
                <w:rFonts w:cs="Arial"/>
                <w:color w:val="000000"/>
                <w:sz w:val="20"/>
                <w:szCs w:val="20"/>
              </w:rPr>
            </w:pPr>
            <w:r>
              <w:rPr>
                <w:rFonts w:cs="Arial"/>
                <w:color w:val="000000"/>
                <w:sz w:val="20"/>
                <w:szCs w:val="20"/>
              </w:rPr>
              <w:t>367,6</w:t>
            </w:r>
          </w:p>
        </w:tc>
      </w:tr>
      <w:tr w:rsidR="001A4915" w:rsidRPr="006D4B7B" w14:paraId="6D28FC1A"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3D7B9C3E" w14:textId="77777777" w:rsidR="001A4915" w:rsidRDefault="001A4915" w:rsidP="001A4915">
            <w:pPr>
              <w:rPr>
                <w:rFonts w:cs="Arial"/>
                <w:color w:val="000000"/>
                <w:sz w:val="20"/>
                <w:szCs w:val="20"/>
              </w:rPr>
            </w:pPr>
            <w:r>
              <w:rPr>
                <w:rFonts w:cs="Arial"/>
                <w:color w:val="000000"/>
                <w:sz w:val="20"/>
                <w:szCs w:val="20"/>
              </w:rPr>
              <w:t>Располагаемая тепловая мощность нетто станции</w:t>
            </w:r>
          </w:p>
        </w:tc>
        <w:tc>
          <w:tcPr>
            <w:tcW w:w="1122" w:type="dxa"/>
            <w:tcBorders>
              <w:top w:val="nil"/>
              <w:left w:val="nil"/>
              <w:bottom w:val="single" w:sz="8" w:space="0" w:color="auto"/>
              <w:right w:val="single" w:sz="8" w:space="0" w:color="auto"/>
            </w:tcBorders>
            <w:shd w:val="clear" w:color="auto" w:fill="auto"/>
            <w:vAlign w:val="center"/>
            <w:hideMark/>
          </w:tcPr>
          <w:p w14:paraId="4A25D1DC" w14:textId="77777777" w:rsidR="001A4915" w:rsidRDefault="001A4915" w:rsidP="001A4915">
            <w:pPr>
              <w:rPr>
                <w:rFonts w:cs="Arial"/>
                <w:color w:val="000000"/>
                <w:sz w:val="20"/>
                <w:szCs w:val="20"/>
              </w:rPr>
            </w:pPr>
            <w:r>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27F0CEDF" w14:textId="618A460D" w:rsidR="001A4915" w:rsidRDefault="001A4915" w:rsidP="001A4915">
            <w:pPr>
              <w:jc w:val="center"/>
              <w:rPr>
                <w:rFonts w:cs="Arial"/>
                <w:color w:val="000000"/>
                <w:sz w:val="20"/>
                <w:szCs w:val="20"/>
              </w:rPr>
            </w:pPr>
            <w:r>
              <w:rPr>
                <w:rFonts w:cs="Arial"/>
                <w:color w:val="000000"/>
                <w:sz w:val="20"/>
                <w:szCs w:val="20"/>
              </w:rPr>
              <w:t>236,7</w:t>
            </w:r>
          </w:p>
        </w:tc>
        <w:tc>
          <w:tcPr>
            <w:tcW w:w="1020" w:type="dxa"/>
            <w:tcBorders>
              <w:top w:val="nil"/>
              <w:left w:val="nil"/>
              <w:bottom w:val="single" w:sz="8" w:space="0" w:color="auto"/>
              <w:right w:val="single" w:sz="8" w:space="0" w:color="auto"/>
            </w:tcBorders>
            <w:shd w:val="clear" w:color="auto" w:fill="auto"/>
            <w:vAlign w:val="center"/>
          </w:tcPr>
          <w:p w14:paraId="5C3D14B5" w14:textId="0B874442" w:rsidR="001A4915" w:rsidRDefault="001A4915" w:rsidP="001A4915">
            <w:pPr>
              <w:jc w:val="center"/>
              <w:rPr>
                <w:rFonts w:cs="Arial"/>
                <w:color w:val="000000"/>
                <w:sz w:val="20"/>
                <w:szCs w:val="20"/>
              </w:rPr>
            </w:pPr>
            <w:r>
              <w:rPr>
                <w:rFonts w:cs="Arial"/>
                <w:color w:val="000000"/>
                <w:sz w:val="20"/>
                <w:szCs w:val="20"/>
              </w:rPr>
              <w:t>236,7</w:t>
            </w:r>
          </w:p>
        </w:tc>
        <w:tc>
          <w:tcPr>
            <w:tcW w:w="1020" w:type="dxa"/>
            <w:tcBorders>
              <w:top w:val="nil"/>
              <w:left w:val="nil"/>
              <w:bottom w:val="single" w:sz="8" w:space="0" w:color="auto"/>
              <w:right w:val="single" w:sz="8" w:space="0" w:color="auto"/>
            </w:tcBorders>
            <w:shd w:val="clear" w:color="auto" w:fill="auto"/>
            <w:vAlign w:val="center"/>
          </w:tcPr>
          <w:p w14:paraId="2E503979" w14:textId="73423184" w:rsidR="001A4915" w:rsidRDefault="001A4915" w:rsidP="001A4915">
            <w:pPr>
              <w:jc w:val="center"/>
              <w:rPr>
                <w:rFonts w:cs="Arial"/>
                <w:color w:val="000000"/>
                <w:sz w:val="20"/>
                <w:szCs w:val="20"/>
              </w:rPr>
            </w:pPr>
            <w:r>
              <w:rPr>
                <w:rFonts w:cs="Arial"/>
                <w:color w:val="000000"/>
                <w:sz w:val="20"/>
                <w:szCs w:val="20"/>
              </w:rPr>
              <w:t>253,6</w:t>
            </w:r>
          </w:p>
        </w:tc>
        <w:tc>
          <w:tcPr>
            <w:tcW w:w="1020" w:type="dxa"/>
            <w:tcBorders>
              <w:top w:val="nil"/>
              <w:left w:val="nil"/>
              <w:bottom w:val="single" w:sz="8" w:space="0" w:color="auto"/>
              <w:right w:val="single" w:sz="8" w:space="0" w:color="auto"/>
            </w:tcBorders>
            <w:shd w:val="clear" w:color="auto" w:fill="auto"/>
            <w:vAlign w:val="center"/>
          </w:tcPr>
          <w:p w14:paraId="56B9A901" w14:textId="3F5276F8" w:rsidR="001A4915" w:rsidRDefault="001A4915" w:rsidP="001A4915">
            <w:pPr>
              <w:jc w:val="center"/>
              <w:rPr>
                <w:rFonts w:cs="Arial"/>
                <w:color w:val="000000"/>
                <w:sz w:val="20"/>
                <w:szCs w:val="20"/>
              </w:rPr>
            </w:pPr>
            <w:r>
              <w:rPr>
                <w:rFonts w:cs="Arial"/>
                <w:color w:val="000000"/>
                <w:sz w:val="20"/>
                <w:szCs w:val="20"/>
              </w:rPr>
              <w:t>338,1</w:t>
            </w:r>
          </w:p>
        </w:tc>
        <w:tc>
          <w:tcPr>
            <w:tcW w:w="1020" w:type="dxa"/>
            <w:tcBorders>
              <w:top w:val="nil"/>
              <w:left w:val="nil"/>
              <w:bottom w:val="single" w:sz="8" w:space="0" w:color="auto"/>
              <w:right w:val="single" w:sz="8" w:space="0" w:color="auto"/>
            </w:tcBorders>
            <w:shd w:val="clear" w:color="auto" w:fill="auto"/>
            <w:vAlign w:val="center"/>
          </w:tcPr>
          <w:p w14:paraId="2B95613C" w14:textId="0B12065B" w:rsidR="001A4915" w:rsidRDefault="001A4915" w:rsidP="001A4915">
            <w:pPr>
              <w:jc w:val="center"/>
              <w:rPr>
                <w:rFonts w:cs="Arial"/>
                <w:color w:val="000000"/>
                <w:sz w:val="20"/>
                <w:szCs w:val="20"/>
              </w:rPr>
            </w:pPr>
            <w:r>
              <w:rPr>
                <w:rFonts w:cs="Arial"/>
                <w:color w:val="000000"/>
                <w:sz w:val="20"/>
                <w:szCs w:val="20"/>
              </w:rPr>
              <w:t>338,1</w:t>
            </w:r>
          </w:p>
        </w:tc>
        <w:tc>
          <w:tcPr>
            <w:tcW w:w="1020" w:type="dxa"/>
            <w:tcBorders>
              <w:top w:val="nil"/>
              <w:left w:val="nil"/>
              <w:bottom w:val="single" w:sz="8" w:space="0" w:color="auto"/>
              <w:right w:val="single" w:sz="8" w:space="0" w:color="auto"/>
            </w:tcBorders>
            <w:shd w:val="clear" w:color="auto" w:fill="auto"/>
            <w:vAlign w:val="center"/>
          </w:tcPr>
          <w:p w14:paraId="1CBFF46B" w14:textId="5436C285" w:rsidR="001A4915" w:rsidRDefault="001A4915" w:rsidP="001A4915">
            <w:pPr>
              <w:jc w:val="center"/>
              <w:rPr>
                <w:rFonts w:cs="Arial"/>
                <w:color w:val="000000"/>
                <w:sz w:val="20"/>
                <w:szCs w:val="20"/>
              </w:rPr>
            </w:pPr>
            <w:r>
              <w:rPr>
                <w:rFonts w:cs="Arial"/>
                <w:color w:val="000000"/>
                <w:sz w:val="20"/>
                <w:szCs w:val="20"/>
              </w:rPr>
              <w:t>338,1</w:t>
            </w:r>
          </w:p>
        </w:tc>
        <w:tc>
          <w:tcPr>
            <w:tcW w:w="1020" w:type="dxa"/>
            <w:tcBorders>
              <w:top w:val="nil"/>
              <w:left w:val="nil"/>
              <w:bottom w:val="single" w:sz="8" w:space="0" w:color="auto"/>
              <w:right w:val="single" w:sz="8" w:space="0" w:color="auto"/>
            </w:tcBorders>
            <w:shd w:val="clear" w:color="auto" w:fill="auto"/>
            <w:vAlign w:val="center"/>
          </w:tcPr>
          <w:p w14:paraId="0B107A80" w14:textId="20C0C93A" w:rsidR="001A4915" w:rsidRDefault="001A4915" w:rsidP="001A4915">
            <w:pPr>
              <w:jc w:val="center"/>
              <w:rPr>
                <w:rFonts w:cs="Arial"/>
                <w:color w:val="000000"/>
                <w:sz w:val="20"/>
                <w:szCs w:val="20"/>
              </w:rPr>
            </w:pPr>
            <w:r>
              <w:rPr>
                <w:rFonts w:cs="Arial"/>
                <w:color w:val="000000"/>
                <w:sz w:val="20"/>
                <w:szCs w:val="20"/>
              </w:rPr>
              <w:t>338,1</w:t>
            </w:r>
          </w:p>
        </w:tc>
        <w:tc>
          <w:tcPr>
            <w:tcW w:w="1023" w:type="dxa"/>
            <w:tcBorders>
              <w:top w:val="nil"/>
              <w:left w:val="nil"/>
              <w:bottom w:val="single" w:sz="8" w:space="0" w:color="auto"/>
              <w:right w:val="single" w:sz="8" w:space="0" w:color="auto"/>
            </w:tcBorders>
            <w:shd w:val="clear" w:color="auto" w:fill="auto"/>
            <w:vAlign w:val="center"/>
          </w:tcPr>
          <w:p w14:paraId="12383ADF" w14:textId="24EEAA17" w:rsidR="001A4915" w:rsidRDefault="001A4915" w:rsidP="001A4915">
            <w:pPr>
              <w:jc w:val="center"/>
              <w:rPr>
                <w:rFonts w:cs="Arial"/>
                <w:color w:val="000000"/>
                <w:sz w:val="20"/>
                <w:szCs w:val="20"/>
              </w:rPr>
            </w:pPr>
            <w:r>
              <w:rPr>
                <w:rFonts w:cs="Arial"/>
                <w:color w:val="000000"/>
                <w:sz w:val="20"/>
                <w:szCs w:val="20"/>
              </w:rPr>
              <w:t>338,1</w:t>
            </w:r>
          </w:p>
        </w:tc>
        <w:tc>
          <w:tcPr>
            <w:tcW w:w="1088" w:type="dxa"/>
            <w:tcBorders>
              <w:top w:val="nil"/>
              <w:left w:val="nil"/>
              <w:bottom w:val="single" w:sz="8" w:space="0" w:color="auto"/>
              <w:right w:val="single" w:sz="8" w:space="0" w:color="auto"/>
            </w:tcBorders>
            <w:shd w:val="clear" w:color="auto" w:fill="auto"/>
            <w:vAlign w:val="center"/>
          </w:tcPr>
          <w:p w14:paraId="12374399" w14:textId="5FB8392D" w:rsidR="001A4915" w:rsidRDefault="001A4915" w:rsidP="001A4915">
            <w:pPr>
              <w:jc w:val="center"/>
              <w:rPr>
                <w:rFonts w:cs="Arial"/>
                <w:color w:val="000000"/>
                <w:sz w:val="20"/>
                <w:szCs w:val="20"/>
              </w:rPr>
            </w:pPr>
            <w:r>
              <w:rPr>
                <w:rFonts w:cs="Arial"/>
                <w:color w:val="000000"/>
                <w:sz w:val="20"/>
                <w:szCs w:val="20"/>
              </w:rPr>
              <w:t>338,1</w:t>
            </w:r>
          </w:p>
        </w:tc>
      </w:tr>
      <w:tr w:rsidR="001A4915" w:rsidRPr="006D4B7B" w14:paraId="1D2C5D23"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585C6223" w14:textId="77777777" w:rsidR="001A4915" w:rsidRDefault="001A4915" w:rsidP="001A4915">
            <w:pPr>
              <w:rPr>
                <w:rFonts w:cs="Arial"/>
                <w:color w:val="000000"/>
                <w:sz w:val="20"/>
                <w:szCs w:val="20"/>
              </w:rPr>
            </w:pPr>
            <w:r>
              <w:rPr>
                <w:rFonts w:cs="Arial"/>
                <w:color w:val="000000"/>
                <w:sz w:val="20"/>
                <w:szCs w:val="20"/>
              </w:rPr>
              <w:t>Затраты тепла на собственные нужды станции в горячей воде</w:t>
            </w:r>
          </w:p>
        </w:tc>
        <w:tc>
          <w:tcPr>
            <w:tcW w:w="1122" w:type="dxa"/>
            <w:tcBorders>
              <w:top w:val="nil"/>
              <w:left w:val="nil"/>
              <w:bottom w:val="single" w:sz="8" w:space="0" w:color="auto"/>
              <w:right w:val="single" w:sz="8" w:space="0" w:color="auto"/>
            </w:tcBorders>
            <w:shd w:val="clear" w:color="auto" w:fill="auto"/>
            <w:vAlign w:val="center"/>
            <w:hideMark/>
          </w:tcPr>
          <w:p w14:paraId="6B2DB9BF" w14:textId="77777777" w:rsidR="001A4915" w:rsidRDefault="001A4915" w:rsidP="001A4915">
            <w:pPr>
              <w:rPr>
                <w:rFonts w:cs="Arial"/>
                <w:color w:val="000000"/>
                <w:sz w:val="20"/>
                <w:szCs w:val="20"/>
              </w:rPr>
            </w:pPr>
            <w:r>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543BB6D7" w14:textId="0E2511F4" w:rsidR="001A4915" w:rsidRDefault="001A4915" w:rsidP="001A4915">
            <w:pPr>
              <w:jc w:val="center"/>
              <w:rPr>
                <w:rFonts w:cs="Arial"/>
                <w:color w:val="000000"/>
                <w:sz w:val="20"/>
                <w:szCs w:val="20"/>
              </w:rPr>
            </w:pPr>
            <w:r>
              <w:rPr>
                <w:rFonts w:cs="Arial"/>
                <w:color w:val="000000"/>
                <w:sz w:val="20"/>
                <w:szCs w:val="20"/>
              </w:rPr>
              <w:t>10,6</w:t>
            </w:r>
          </w:p>
        </w:tc>
        <w:tc>
          <w:tcPr>
            <w:tcW w:w="1020" w:type="dxa"/>
            <w:tcBorders>
              <w:top w:val="nil"/>
              <w:left w:val="nil"/>
              <w:bottom w:val="single" w:sz="8" w:space="0" w:color="auto"/>
              <w:right w:val="single" w:sz="8" w:space="0" w:color="auto"/>
            </w:tcBorders>
            <w:shd w:val="clear" w:color="auto" w:fill="auto"/>
            <w:vAlign w:val="center"/>
          </w:tcPr>
          <w:p w14:paraId="11E24A06" w14:textId="73885FA3" w:rsidR="001A4915" w:rsidRDefault="001A4915" w:rsidP="001A4915">
            <w:pPr>
              <w:jc w:val="center"/>
              <w:rPr>
                <w:rFonts w:cs="Arial"/>
                <w:color w:val="000000"/>
                <w:sz w:val="20"/>
                <w:szCs w:val="20"/>
              </w:rPr>
            </w:pPr>
            <w:r>
              <w:rPr>
                <w:rFonts w:cs="Arial"/>
                <w:color w:val="000000"/>
                <w:sz w:val="20"/>
                <w:szCs w:val="20"/>
              </w:rPr>
              <w:t>10,6</w:t>
            </w:r>
          </w:p>
        </w:tc>
        <w:tc>
          <w:tcPr>
            <w:tcW w:w="1020" w:type="dxa"/>
            <w:tcBorders>
              <w:top w:val="nil"/>
              <w:left w:val="nil"/>
              <w:bottom w:val="single" w:sz="8" w:space="0" w:color="auto"/>
              <w:right w:val="single" w:sz="8" w:space="0" w:color="auto"/>
            </w:tcBorders>
            <w:shd w:val="clear" w:color="auto" w:fill="auto"/>
            <w:vAlign w:val="center"/>
          </w:tcPr>
          <w:p w14:paraId="313E7B95" w14:textId="4969DE04" w:rsidR="001A4915" w:rsidRDefault="001A4915" w:rsidP="001A4915">
            <w:pPr>
              <w:jc w:val="center"/>
              <w:rPr>
                <w:rFonts w:cs="Arial"/>
                <w:color w:val="000000"/>
                <w:sz w:val="20"/>
                <w:szCs w:val="20"/>
              </w:rPr>
            </w:pPr>
            <w:r>
              <w:rPr>
                <w:rFonts w:cs="Arial"/>
                <w:color w:val="000000"/>
                <w:sz w:val="20"/>
                <w:szCs w:val="20"/>
              </w:rPr>
              <w:t>10,6</w:t>
            </w:r>
          </w:p>
        </w:tc>
        <w:tc>
          <w:tcPr>
            <w:tcW w:w="1020" w:type="dxa"/>
            <w:tcBorders>
              <w:top w:val="nil"/>
              <w:left w:val="nil"/>
              <w:bottom w:val="single" w:sz="8" w:space="0" w:color="auto"/>
              <w:right w:val="single" w:sz="8" w:space="0" w:color="auto"/>
            </w:tcBorders>
            <w:shd w:val="clear" w:color="auto" w:fill="auto"/>
            <w:vAlign w:val="center"/>
          </w:tcPr>
          <w:p w14:paraId="4517CDD5" w14:textId="5EB2F12A" w:rsidR="001A4915" w:rsidRDefault="001A4915" w:rsidP="001A4915">
            <w:pPr>
              <w:jc w:val="center"/>
              <w:rPr>
                <w:rFonts w:cs="Arial"/>
                <w:color w:val="000000"/>
                <w:sz w:val="20"/>
                <w:szCs w:val="20"/>
              </w:rPr>
            </w:pPr>
            <w:r>
              <w:rPr>
                <w:rFonts w:cs="Arial"/>
                <w:color w:val="000000"/>
                <w:sz w:val="20"/>
                <w:szCs w:val="20"/>
              </w:rPr>
              <w:t>10,6</w:t>
            </w:r>
          </w:p>
        </w:tc>
        <w:tc>
          <w:tcPr>
            <w:tcW w:w="1020" w:type="dxa"/>
            <w:tcBorders>
              <w:top w:val="nil"/>
              <w:left w:val="nil"/>
              <w:bottom w:val="single" w:sz="8" w:space="0" w:color="auto"/>
              <w:right w:val="single" w:sz="8" w:space="0" w:color="auto"/>
            </w:tcBorders>
            <w:shd w:val="clear" w:color="auto" w:fill="auto"/>
            <w:vAlign w:val="center"/>
          </w:tcPr>
          <w:p w14:paraId="3D4041E4" w14:textId="10509F57" w:rsidR="001A4915" w:rsidRDefault="001A4915" w:rsidP="001A4915">
            <w:pPr>
              <w:jc w:val="center"/>
              <w:rPr>
                <w:rFonts w:cs="Arial"/>
                <w:color w:val="000000"/>
                <w:sz w:val="20"/>
                <w:szCs w:val="20"/>
              </w:rPr>
            </w:pPr>
            <w:r>
              <w:rPr>
                <w:rFonts w:cs="Arial"/>
                <w:color w:val="000000"/>
                <w:sz w:val="20"/>
                <w:szCs w:val="20"/>
              </w:rPr>
              <w:t>10,6</w:t>
            </w:r>
          </w:p>
        </w:tc>
        <w:tc>
          <w:tcPr>
            <w:tcW w:w="1020" w:type="dxa"/>
            <w:tcBorders>
              <w:top w:val="nil"/>
              <w:left w:val="nil"/>
              <w:bottom w:val="single" w:sz="8" w:space="0" w:color="auto"/>
              <w:right w:val="single" w:sz="8" w:space="0" w:color="auto"/>
            </w:tcBorders>
            <w:shd w:val="clear" w:color="auto" w:fill="auto"/>
            <w:vAlign w:val="center"/>
          </w:tcPr>
          <w:p w14:paraId="652C95AD" w14:textId="3C63A913" w:rsidR="001A4915" w:rsidRDefault="001A4915" w:rsidP="001A4915">
            <w:pPr>
              <w:jc w:val="center"/>
              <w:rPr>
                <w:rFonts w:cs="Arial"/>
                <w:color w:val="000000"/>
                <w:sz w:val="20"/>
                <w:szCs w:val="20"/>
              </w:rPr>
            </w:pPr>
            <w:r>
              <w:rPr>
                <w:rFonts w:cs="Arial"/>
                <w:color w:val="000000"/>
                <w:sz w:val="20"/>
                <w:szCs w:val="20"/>
              </w:rPr>
              <w:t>10,6</w:t>
            </w:r>
          </w:p>
        </w:tc>
        <w:tc>
          <w:tcPr>
            <w:tcW w:w="1020" w:type="dxa"/>
            <w:tcBorders>
              <w:top w:val="nil"/>
              <w:left w:val="nil"/>
              <w:bottom w:val="single" w:sz="8" w:space="0" w:color="auto"/>
              <w:right w:val="single" w:sz="8" w:space="0" w:color="auto"/>
            </w:tcBorders>
            <w:shd w:val="clear" w:color="auto" w:fill="auto"/>
            <w:vAlign w:val="center"/>
          </w:tcPr>
          <w:p w14:paraId="7A77037B" w14:textId="5A4A9A50" w:rsidR="001A4915" w:rsidRDefault="001A4915" w:rsidP="001A4915">
            <w:pPr>
              <w:jc w:val="center"/>
              <w:rPr>
                <w:rFonts w:cs="Arial"/>
                <w:color w:val="000000"/>
                <w:sz w:val="20"/>
                <w:szCs w:val="20"/>
              </w:rPr>
            </w:pPr>
            <w:r>
              <w:rPr>
                <w:rFonts w:cs="Arial"/>
                <w:color w:val="000000"/>
                <w:sz w:val="20"/>
                <w:szCs w:val="20"/>
              </w:rPr>
              <w:t>10,6</w:t>
            </w:r>
          </w:p>
        </w:tc>
        <w:tc>
          <w:tcPr>
            <w:tcW w:w="1023" w:type="dxa"/>
            <w:tcBorders>
              <w:top w:val="nil"/>
              <w:left w:val="nil"/>
              <w:bottom w:val="single" w:sz="8" w:space="0" w:color="auto"/>
              <w:right w:val="single" w:sz="8" w:space="0" w:color="auto"/>
            </w:tcBorders>
            <w:shd w:val="clear" w:color="auto" w:fill="auto"/>
            <w:vAlign w:val="center"/>
          </w:tcPr>
          <w:p w14:paraId="42CD8CA1" w14:textId="0451B429" w:rsidR="001A4915" w:rsidRDefault="001A4915" w:rsidP="001A4915">
            <w:pPr>
              <w:jc w:val="center"/>
              <w:rPr>
                <w:rFonts w:cs="Arial"/>
                <w:color w:val="000000"/>
                <w:sz w:val="20"/>
                <w:szCs w:val="20"/>
              </w:rPr>
            </w:pPr>
            <w:r>
              <w:rPr>
                <w:rFonts w:cs="Arial"/>
                <w:color w:val="000000"/>
                <w:sz w:val="20"/>
                <w:szCs w:val="20"/>
              </w:rPr>
              <w:t>10,6</w:t>
            </w:r>
          </w:p>
        </w:tc>
        <w:tc>
          <w:tcPr>
            <w:tcW w:w="1088" w:type="dxa"/>
            <w:tcBorders>
              <w:top w:val="nil"/>
              <w:left w:val="nil"/>
              <w:bottom w:val="single" w:sz="8" w:space="0" w:color="auto"/>
              <w:right w:val="single" w:sz="8" w:space="0" w:color="auto"/>
            </w:tcBorders>
            <w:shd w:val="clear" w:color="auto" w:fill="auto"/>
            <w:vAlign w:val="center"/>
          </w:tcPr>
          <w:p w14:paraId="6298DB92" w14:textId="3C7E77AC" w:rsidR="001A4915" w:rsidRDefault="001A4915" w:rsidP="001A4915">
            <w:pPr>
              <w:jc w:val="center"/>
              <w:rPr>
                <w:rFonts w:cs="Arial"/>
                <w:color w:val="000000"/>
                <w:sz w:val="20"/>
                <w:szCs w:val="20"/>
              </w:rPr>
            </w:pPr>
            <w:r>
              <w:rPr>
                <w:rFonts w:cs="Arial"/>
                <w:color w:val="000000"/>
                <w:sz w:val="20"/>
                <w:szCs w:val="20"/>
              </w:rPr>
              <w:t>10,6</w:t>
            </w:r>
          </w:p>
        </w:tc>
      </w:tr>
      <w:tr w:rsidR="001A4915" w:rsidRPr="006D4B7B" w14:paraId="78EF3676"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49FDCD2C" w14:textId="77777777" w:rsidR="001A4915" w:rsidRDefault="001A4915" w:rsidP="001A4915">
            <w:pPr>
              <w:rPr>
                <w:rFonts w:cs="Arial"/>
                <w:color w:val="000000"/>
                <w:sz w:val="20"/>
                <w:szCs w:val="20"/>
              </w:rPr>
            </w:pPr>
            <w:r>
              <w:rPr>
                <w:rFonts w:cs="Arial"/>
                <w:color w:val="000000"/>
                <w:sz w:val="20"/>
                <w:szCs w:val="20"/>
              </w:rPr>
              <w:t>Потери в тепловых сетях в горячей воде</w:t>
            </w:r>
          </w:p>
        </w:tc>
        <w:tc>
          <w:tcPr>
            <w:tcW w:w="1122" w:type="dxa"/>
            <w:tcBorders>
              <w:top w:val="nil"/>
              <w:left w:val="nil"/>
              <w:bottom w:val="single" w:sz="8" w:space="0" w:color="auto"/>
              <w:right w:val="single" w:sz="8" w:space="0" w:color="auto"/>
            </w:tcBorders>
            <w:shd w:val="clear" w:color="auto" w:fill="auto"/>
            <w:vAlign w:val="center"/>
            <w:hideMark/>
          </w:tcPr>
          <w:p w14:paraId="28B4F970" w14:textId="77777777" w:rsidR="001A4915" w:rsidRDefault="001A4915" w:rsidP="001A4915">
            <w:pPr>
              <w:rPr>
                <w:rFonts w:cs="Arial"/>
                <w:color w:val="000000"/>
                <w:sz w:val="20"/>
                <w:szCs w:val="20"/>
              </w:rPr>
            </w:pPr>
            <w:r>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41D1F91B" w14:textId="570B3339" w:rsidR="001A4915" w:rsidRDefault="001A4915" w:rsidP="001A4915">
            <w:pPr>
              <w:jc w:val="center"/>
              <w:rPr>
                <w:rFonts w:cs="Arial"/>
                <w:color w:val="000000"/>
                <w:sz w:val="20"/>
                <w:szCs w:val="20"/>
              </w:rPr>
            </w:pPr>
            <w:r>
              <w:rPr>
                <w:rFonts w:cs="Arial"/>
                <w:color w:val="000000"/>
                <w:sz w:val="20"/>
                <w:szCs w:val="20"/>
              </w:rPr>
              <w:t>16,4</w:t>
            </w:r>
          </w:p>
        </w:tc>
        <w:tc>
          <w:tcPr>
            <w:tcW w:w="1020" w:type="dxa"/>
            <w:tcBorders>
              <w:top w:val="nil"/>
              <w:left w:val="nil"/>
              <w:bottom w:val="single" w:sz="8" w:space="0" w:color="auto"/>
              <w:right w:val="single" w:sz="8" w:space="0" w:color="auto"/>
            </w:tcBorders>
            <w:shd w:val="clear" w:color="auto" w:fill="auto"/>
            <w:vAlign w:val="center"/>
          </w:tcPr>
          <w:p w14:paraId="2F4E5C39" w14:textId="4B6D0649" w:rsidR="001A4915" w:rsidRDefault="001A4915" w:rsidP="001A4915">
            <w:pPr>
              <w:jc w:val="center"/>
              <w:rPr>
                <w:rFonts w:cs="Arial"/>
                <w:color w:val="000000"/>
                <w:sz w:val="20"/>
                <w:szCs w:val="20"/>
              </w:rPr>
            </w:pPr>
            <w:r>
              <w:rPr>
                <w:rFonts w:cs="Arial"/>
                <w:color w:val="000000"/>
                <w:sz w:val="20"/>
                <w:szCs w:val="20"/>
              </w:rPr>
              <w:t>16,4</w:t>
            </w:r>
          </w:p>
        </w:tc>
        <w:tc>
          <w:tcPr>
            <w:tcW w:w="1020" w:type="dxa"/>
            <w:tcBorders>
              <w:top w:val="nil"/>
              <w:left w:val="nil"/>
              <w:bottom w:val="single" w:sz="8" w:space="0" w:color="auto"/>
              <w:right w:val="single" w:sz="8" w:space="0" w:color="auto"/>
            </w:tcBorders>
            <w:shd w:val="clear" w:color="auto" w:fill="auto"/>
            <w:vAlign w:val="center"/>
          </w:tcPr>
          <w:p w14:paraId="6C34C142" w14:textId="2B0D6FBC" w:rsidR="001A4915" w:rsidRDefault="001A4915" w:rsidP="001A4915">
            <w:pPr>
              <w:jc w:val="center"/>
              <w:rPr>
                <w:rFonts w:cs="Arial"/>
                <w:color w:val="000000"/>
                <w:sz w:val="20"/>
                <w:szCs w:val="20"/>
              </w:rPr>
            </w:pPr>
            <w:r>
              <w:rPr>
                <w:rFonts w:cs="Arial"/>
                <w:color w:val="000000"/>
                <w:sz w:val="20"/>
                <w:szCs w:val="20"/>
              </w:rPr>
              <w:t>16,4</w:t>
            </w:r>
          </w:p>
        </w:tc>
        <w:tc>
          <w:tcPr>
            <w:tcW w:w="1020" w:type="dxa"/>
            <w:tcBorders>
              <w:top w:val="nil"/>
              <w:left w:val="nil"/>
              <w:bottom w:val="single" w:sz="8" w:space="0" w:color="auto"/>
              <w:right w:val="single" w:sz="8" w:space="0" w:color="auto"/>
            </w:tcBorders>
            <w:shd w:val="clear" w:color="auto" w:fill="auto"/>
            <w:vAlign w:val="center"/>
          </w:tcPr>
          <w:p w14:paraId="3EE6F6EA" w14:textId="14BC1AAC" w:rsidR="001A4915" w:rsidRDefault="001A4915" w:rsidP="001A4915">
            <w:pPr>
              <w:jc w:val="center"/>
              <w:rPr>
                <w:rFonts w:cs="Arial"/>
                <w:color w:val="000000"/>
                <w:sz w:val="20"/>
                <w:szCs w:val="20"/>
              </w:rPr>
            </w:pPr>
            <w:r>
              <w:rPr>
                <w:rFonts w:cs="Arial"/>
                <w:color w:val="000000"/>
                <w:sz w:val="20"/>
                <w:szCs w:val="20"/>
              </w:rPr>
              <w:t>16,4</w:t>
            </w:r>
          </w:p>
        </w:tc>
        <w:tc>
          <w:tcPr>
            <w:tcW w:w="1020" w:type="dxa"/>
            <w:tcBorders>
              <w:top w:val="nil"/>
              <w:left w:val="nil"/>
              <w:bottom w:val="single" w:sz="8" w:space="0" w:color="auto"/>
              <w:right w:val="single" w:sz="8" w:space="0" w:color="auto"/>
            </w:tcBorders>
            <w:shd w:val="clear" w:color="auto" w:fill="auto"/>
            <w:vAlign w:val="center"/>
          </w:tcPr>
          <w:p w14:paraId="3D9B4540" w14:textId="3C6E3DBF" w:rsidR="001A4915" w:rsidRDefault="001A4915" w:rsidP="001A4915">
            <w:pPr>
              <w:jc w:val="center"/>
              <w:rPr>
                <w:rFonts w:cs="Arial"/>
                <w:color w:val="000000"/>
                <w:sz w:val="20"/>
                <w:szCs w:val="20"/>
              </w:rPr>
            </w:pPr>
            <w:r>
              <w:rPr>
                <w:rFonts w:cs="Arial"/>
                <w:color w:val="000000"/>
                <w:sz w:val="20"/>
                <w:szCs w:val="20"/>
              </w:rPr>
              <w:t>16,4</w:t>
            </w:r>
          </w:p>
        </w:tc>
        <w:tc>
          <w:tcPr>
            <w:tcW w:w="1020" w:type="dxa"/>
            <w:tcBorders>
              <w:top w:val="nil"/>
              <w:left w:val="nil"/>
              <w:bottom w:val="single" w:sz="8" w:space="0" w:color="auto"/>
              <w:right w:val="single" w:sz="8" w:space="0" w:color="auto"/>
            </w:tcBorders>
            <w:shd w:val="clear" w:color="auto" w:fill="auto"/>
            <w:vAlign w:val="center"/>
          </w:tcPr>
          <w:p w14:paraId="08BC84B7" w14:textId="768E80F3" w:rsidR="001A4915" w:rsidRDefault="001A4915" w:rsidP="001A4915">
            <w:pPr>
              <w:jc w:val="center"/>
              <w:rPr>
                <w:rFonts w:cs="Arial"/>
                <w:color w:val="000000"/>
                <w:sz w:val="20"/>
                <w:szCs w:val="20"/>
              </w:rPr>
            </w:pPr>
            <w:r>
              <w:rPr>
                <w:rFonts w:cs="Arial"/>
                <w:color w:val="000000"/>
                <w:sz w:val="20"/>
                <w:szCs w:val="20"/>
              </w:rPr>
              <w:t>16,4</w:t>
            </w:r>
          </w:p>
        </w:tc>
        <w:tc>
          <w:tcPr>
            <w:tcW w:w="1020" w:type="dxa"/>
            <w:tcBorders>
              <w:top w:val="nil"/>
              <w:left w:val="nil"/>
              <w:bottom w:val="single" w:sz="8" w:space="0" w:color="auto"/>
              <w:right w:val="single" w:sz="8" w:space="0" w:color="auto"/>
            </w:tcBorders>
            <w:shd w:val="clear" w:color="auto" w:fill="auto"/>
            <w:vAlign w:val="center"/>
          </w:tcPr>
          <w:p w14:paraId="433C1980" w14:textId="1C98BDC7" w:rsidR="001A4915" w:rsidRDefault="001A4915" w:rsidP="001A4915">
            <w:pPr>
              <w:jc w:val="center"/>
              <w:rPr>
                <w:rFonts w:cs="Arial"/>
                <w:color w:val="000000"/>
                <w:sz w:val="20"/>
                <w:szCs w:val="20"/>
              </w:rPr>
            </w:pPr>
            <w:r>
              <w:rPr>
                <w:rFonts w:cs="Arial"/>
                <w:color w:val="000000"/>
                <w:sz w:val="20"/>
                <w:szCs w:val="20"/>
              </w:rPr>
              <w:t>16,4</w:t>
            </w:r>
          </w:p>
        </w:tc>
        <w:tc>
          <w:tcPr>
            <w:tcW w:w="1023" w:type="dxa"/>
            <w:tcBorders>
              <w:top w:val="nil"/>
              <w:left w:val="nil"/>
              <w:bottom w:val="single" w:sz="8" w:space="0" w:color="auto"/>
              <w:right w:val="single" w:sz="8" w:space="0" w:color="auto"/>
            </w:tcBorders>
            <w:shd w:val="clear" w:color="auto" w:fill="auto"/>
            <w:vAlign w:val="center"/>
          </w:tcPr>
          <w:p w14:paraId="73AB261A" w14:textId="058D9932" w:rsidR="001A4915" w:rsidRDefault="001A4915" w:rsidP="001A4915">
            <w:pPr>
              <w:jc w:val="center"/>
              <w:rPr>
                <w:rFonts w:cs="Arial"/>
                <w:color w:val="000000"/>
                <w:sz w:val="20"/>
                <w:szCs w:val="20"/>
              </w:rPr>
            </w:pPr>
            <w:r>
              <w:rPr>
                <w:rFonts w:cs="Arial"/>
                <w:color w:val="000000"/>
                <w:sz w:val="20"/>
                <w:szCs w:val="20"/>
              </w:rPr>
              <w:t>16,4</w:t>
            </w:r>
          </w:p>
        </w:tc>
        <w:tc>
          <w:tcPr>
            <w:tcW w:w="1088" w:type="dxa"/>
            <w:tcBorders>
              <w:top w:val="nil"/>
              <w:left w:val="nil"/>
              <w:bottom w:val="single" w:sz="8" w:space="0" w:color="auto"/>
              <w:right w:val="single" w:sz="8" w:space="0" w:color="auto"/>
            </w:tcBorders>
            <w:shd w:val="clear" w:color="auto" w:fill="auto"/>
            <w:vAlign w:val="center"/>
          </w:tcPr>
          <w:p w14:paraId="07E1B526" w14:textId="7FD49CDF" w:rsidR="001A4915" w:rsidRDefault="001A4915" w:rsidP="001A4915">
            <w:pPr>
              <w:jc w:val="center"/>
              <w:rPr>
                <w:rFonts w:cs="Arial"/>
                <w:color w:val="000000"/>
                <w:sz w:val="20"/>
                <w:szCs w:val="20"/>
              </w:rPr>
            </w:pPr>
            <w:r>
              <w:rPr>
                <w:rFonts w:cs="Arial"/>
                <w:color w:val="000000"/>
                <w:sz w:val="20"/>
                <w:szCs w:val="20"/>
              </w:rPr>
              <w:t>16,4</w:t>
            </w:r>
          </w:p>
        </w:tc>
      </w:tr>
      <w:tr w:rsidR="001A4915" w:rsidRPr="006D4B7B" w14:paraId="746EAC0F"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0C094DE6" w14:textId="77777777" w:rsidR="001A4915" w:rsidRDefault="001A4915" w:rsidP="001A4915">
            <w:pPr>
              <w:rPr>
                <w:rFonts w:cs="Arial"/>
                <w:color w:val="000000"/>
                <w:sz w:val="20"/>
                <w:szCs w:val="20"/>
              </w:rPr>
            </w:pPr>
            <w:r>
              <w:rPr>
                <w:rFonts w:cs="Arial"/>
                <w:color w:val="000000"/>
                <w:sz w:val="20"/>
                <w:szCs w:val="20"/>
              </w:rPr>
              <w:t>Расчетная нагрузка на хозяйственные нужды</w:t>
            </w:r>
          </w:p>
        </w:tc>
        <w:tc>
          <w:tcPr>
            <w:tcW w:w="1122" w:type="dxa"/>
            <w:tcBorders>
              <w:top w:val="nil"/>
              <w:left w:val="nil"/>
              <w:bottom w:val="single" w:sz="8" w:space="0" w:color="auto"/>
              <w:right w:val="single" w:sz="8" w:space="0" w:color="auto"/>
            </w:tcBorders>
            <w:shd w:val="clear" w:color="auto" w:fill="auto"/>
            <w:vAlign w:val="center"/>
            <w:hideMark/>
          </w:tcPr>
          <w:p w14:paraId="5BFE1BF0" w14:textId="77777777" w:rsidR="001A4915" w:rsidRDefault="001A4915" w:rsidP="001A4915">
            <w:pPr>
              <w:rPr>
                <w:rFonts w:cs="Arial"/>
                <w:color w:val="000000"/>
                <w:sz w:val="20"/>
                <w:szCs w:val="20"/>
              </w:rPr>
            </w:pPr>
            <w:r>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3E82A68C" w14:textId="1A417009" w:rsidR="001A4915" w:rsidRDefault="001A4915" w:rsidP="001A4915">
            <w:pPr>
              <w:jc w:val="center"/>
              <w:rPr>
                <w:rFonts w:cs="Arial"/>
                <w:color w:val="000000"/>
                <w:sz w:val="20"/>
                <w:szCs w:val="20"/>
              </w:rPr>
            </w:pPr>
            <w:r>
              <w:rPr>
                <w:rFonts w:cs="Arial"/>
                <w:color w:val="000000"/>
                <w:sz w:val="20"/>
                <w:szCs w:val="20"/>
              </w:rPr>
              <w:t>0,0</w:t>
            </w:r>
          </w:p>
        </w:tc>
        <w:tc>
          <w:tcPr>
            <w:tcW w:w="1020" w:type="dxa"/>
            <w:tcBorders>
              <w:top w:val="nil"/>
              <w:left w:val="nil"/>
              <w:bottom w:val="single" w:sz="8" w:space="0" w:color="auto"/>
              <w:right w:val="single" w:sz="8" w:space="0" w:color="auto"/>
            </w:tcBorders>
            <w:shd w:val="clear" w:color="auto" w:fill="auto"/>
            <w:vAlign w:val="center"/>
          </w:tcPr>
          <w:p w14:paraId="353C12F7" w14:textId="02C6556F" w:rsidR="001A4915" w:rsidRDefault="001A4915" w:rsidP="001A4915">
            <w:pPr>
              <w:jc w:val="center"/>
              <w:rPr>
                <w:rFonts w:cs="Arial"/>
                <w:color w:val="000000"/>
                <w:sz w:val="20"/>
                <w:szCs w:val="20"/>
              </w:rPr>
            </w:pPr>
            <w:r>
              <w:rPr>
                <w:rFonts w:cs="Arial"/>
                <w:color w:val="000000"/>
                <w:sz w:val="20"/>
                <w:szCs w:val="20"/>
              </w:rPr>
              <w:t>0,0</w:t>
            </w:r>
          </w:p>
        </w:tc>
        <w:tc>
          <w:tcPr>
            <w:tcW w:w="1020" w:type="dxa"/>
            <w:tcBorders>
              <w:top w:val="nil"/>
              <w:left w:val="nil"/>
              <w:bottom w:val="single" w:sz="8" w:space="0" w:color="auto"/>
              <w:right w:val="single" w:sz="8" w:space="0" w:color="auto"/>
            </w:tcBorders>
            <w:shd w:val="clear" w:color="auto" w:fill="auto"/>
            <w:vAlign w:val="center"/>
          </w:tcPr>
          <w:p w14:paraId="5CB059DB" w14:textId="52E89F4C" w:rsidR="001A4915" w:rsidRDefault="001A4915" w:rsidP="001A4915">
            <w:pPr>
              <w:jc w:val="center"/>
              <w:rPr>
                <w:rFonts w:cs="Arial"/>
                <w:color w:val="000000"/>
                <w:sz w:val="20"/>
                <w:szCs w:val="20"/>
              </w:rPr>
            </w:pPr>
            <w:r>
              <w:rPr>
                <w:rFonts w:cs="Arial"/>
                <w:color w:val="000000"/>
                <w:sz w:val="20"/>
                <w:szCs w:val="20"/>
              </w:rPr>
              <w:t>0,0</w:t>
            </w:r>
          </w:p>
        </w:tc>
        <w:tc>
          <w:tcPr>
            <w:tcW w:w="1020" w:type="dxa"/>
            <w:tcBorders>
              <w:top w:val="nil"/>
              <w:left w:val="nil"/>
              <w:bottom w:val="single" w:sz="8" w:space="0" w:color="auto"/>
              <w:right w:val="single" w:sz="8" w:space="0" w:color="auto"/>
            </w:tcBorders>
            <w:shd w:val="clear" w:color="auto" w:fill="auto"/>
            <w:vAlign w:val="center"/>
          </w:tcPr>
          <w:p w14:paraId="74741560" w14:textId="01F3D99C" w:rsidR="001A4915" w:rsidRDefault="001A4915" w:rsidP="001A4915">
            <w:pPr>
              <w:jc w:val="center"/>
              <w:rPr>
                <w:rFonts w:cs="Arial"/>
                <w:color w:val="000000"/>
                <w:sz w:val="20"/>
                <w:szCs w:val="20"/>
              </w:rPr>
            </w:pPr>
            <w:r>
              <w:rPr>
                <w:rFonts w:cs="Arial"/>
                <w:color w:val="000000"/>
                <w:sz w:val="20"/>
                <w:szCs w:val="20"/>
              </w:rPr>
              <w:t>0,0</w:t>
            </w:r>
          </w:p>
        </w:tc>
        <w:tc>
          <w:tcPr>
            <w:tcW w:w="1020" w:type="dxa"/>
            <w:tcBorders>
              <w:top w:val="nil"/>
              <w:left w:val="nil"/>
              <w:bottom w:val="single" w:sz="8" w:space="0" w:color="auto"/>
              <w:right w:val="single" w:sz="8" w:space="0" w:color="auto"/>
            </w:tcBorders>
            <w:shd w:val="clear" w:color="auto" w:fill="auto"/>
            <w:vAlign w:val="center"/>
          </w:tcPr>
          <w:p w14:paraId="2464F684" w14:textId="494EA2CA" w:rsidR="001A4915" w:rsidRDefault="001A4915" w:rsidP="001A4915">
            <w:pPr>
              <w:jc w:val="center"/>
              <w:rPr>
                <w:rFonts w:cs="Arial"/>
                <w:color w:val="000000"/>
                <w:sz w:val="20"/>
                <w:szCs w:val="20"/>
              </w:rPr>
            </w:pPr>
            <w:r>
              <w:rPr>
                <w:rFonts w:cs="Arial"/>
                <w:color w:val="000000"/>
                <w:sz w:val="20"/>
                <w:szCs w:val="20"/>
              </w:rPr>
              <w:t>0,0</w:t>
            </w:r>
          </w:p>
        </w:tc>
        <w:tc>
          <w:tcPr>
            <w:tcW w:w="1020" w:type="dxa"/>
            <w:tcBorders>
              <w:top w:val="nil"/>
              <w:left w:val="nil"/>
              <w:bottom w:val="single" w:sz="8" w:space="0" w:color="auto"/>
              <w:right w:val="single" w:sz="8" w:space="0" w:color="auto"/>
            </w:tcBorders>
            <w:shd w:val="clear" w:color="auto" w:fill="auto"/>
            <w:vAlign w:val="center"/>
          </w:tcPr>
          <w:p w14:paraId="5051FC7F" w14:textId="59E48C8E" w:rsidR="001A4915" w:rsidRDefault="001A4915" w:rsidP="001A4915">
            <w:pPr>
              <w:jc w:val="center"/>
              <w:rPr>
                <w:rFonts w:cs="Arial"/>
                <w:color w:val="000000"/>
                <w:sz w:val="20"/>
                <w:szCs w:val="20"/>
              </w:rPr>
            </w:pPr>
            <w:r>
              <w:rPr>
                <w:rFonts w:cs="Arial"/>
                <w:color w:val="000000"/>
                <w:sz w:val="20"/>
                <w:szCs w:val="20"/>
              </w:rPr>
              <w:t>0,0</w:t>
            </w:r>
          </w:p>
        </w:tc>
        <w:tc>
          <w:tcPr>
            <w:tcW w:w="1020" w:type="dxa"/>
            <w:tcBorders>
              <w:top w:val="nil"/>
              <w:left w:val="nil"/>
              <w:bottom w:val="single" w:sz="8" w:space="0" w:color="auto"/>
              <w:right w:val="single" w:sz="8" w:space="0" w:color="auto"/>
            </w:tcBorders>
            <w:shd w:val="clear" w:color="auto" w:fill="auto"/>
            <w:vAlign w:val="center"/>
          </w:tcPr>
          <w:p w14:paraId="7450661B" w14:textId="4BB86A73" w:rsidR="001A4915" w:rsidRDefault="001A4915" w:rsidP="001A4915">
            <w:pPr>
              <w:jc w:val="center"/>
              <w:rPr>
                <w:rFonts w:cs="Arial"/>
                <w:color w:val="000000"/>
                <w:sz w:val="20"/>
                <w:szCs w:val="20"/>
              </w:rPr>
            </w:pPr>
            <w:r>
              <w:rPr>
                <w:rFonts w:cs="Arial"/>
                <w:color w:val="000000"/>
                <w:sz w:val="20"/>
                <w:szCs w:val="20"/>
              </w:rPr>
              <w:t>0,0</w:t>
            </w:r>
          </w:p>
        </w:tc>
        <w:tc>
          <w:tcPr>
            <w:tcW w:w="1023" w:type="dxa"/>
            <w:tcBorders>
              <w:top w:val="nil"/>
              <w:left w:val="nil"/>
              <w:bottom w:val="single" w:sz="8" w:space="0" w:color="auto"/>
              <w:right w:val="single" w:sz="8" w:space="0" w:color="auto"/>
            </w:tcBorders>
            <w:shd w:val="clear" w:color="auto" w:fill="auto"/>
            <w:vAlign w:val="center"/>
          </w:tcPr>
          <w:p w14:paraId="4B6A0F12" w14:textId="1D206FDB" w:rsidR="001A4915" w:rsidRDefault="001A4915" w:rsidP="001A4915">
            <w:pPr>
              <w:jc w:val="center"/>
              <w:rPr>
                <w:rFonts w:cs="Arial"/>
                <w:color w:val="000000"/>
                <w:sz w:val="20"/>
                <w:szCs w:val="20"/>
              </w:rPr>
            </w:pPr>
            <w:r>
              <w:rPr>
                <w:rFonts w:cs="Arial"/>
                <w:color w:val="000000"/>
                <w:sz w:val="20"/>
                <w:szCs w:val="20"/>
              </w:rPr>
              <w:t>0,0</w:t>
            </w:r>
          </w:p>
        </w:tc>
        <w:tc>
          <w:tcPr>
            <w:tcW w:w="1088" w:type="dxa"/>
            <w:tcBorders>
              <w:top w:val="nil"/>
              <w:left w:val="nil"/>
              <w:bottom w:val="single" w:sz="8" w:space="0" w:color="auto"/>
              <w:right w:val="single" w:sz="8" w:space="0" w:color="auto"/>
            </w:tcBorders>
            <w:shd w:val="clear" w:color="auto" w:fill="auto"/>
            <w:vAlign w:val="center"/>
          </w:tcPr>
          <w:p w14:paraId="3ED109B8" w14:textId="60A54193" w:rsidR="001A4915" w:rsidRDefault="001A4915" w:rsidP="001A4915">
            <w:pPr>
              <w:jc w:val="center"/>
              <w:rPr>
                <w:rFonts w:cs="Arial"/>
                <w:color w:val="000000"/>
                <w:sz w:val="20"/>
                <w:szCs w:val="20"/>
              </w:rPr>
            </w:pPr>
            <w:r>
              <w:rPr>
                <w:rFonts w:cs="Arial"/>
                <w:color w:val="000000"/>
                <w:sz w:val="20"/>
                <w:szCs w:val="20"/>
              </w:rPr>
              <w:t>0,0</w:t>
            </w:r>
          </w:p>
        </w:tc>
      </w:tr>
      <w:tr w:rsidR="001A4915" w:rsidRPr="006D4B7B" w14:paraId="108B320E"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54CBC1F2" w14:textId="77777777" w:rsidR="001A4915" w:rsidRDefault="001A4915" w:rsidP="001A4915">
            <w:pPr>
              <w:rPr>
                <w:rFonts w:cs="Arial"/>
                <w:color w:val="000000"/>
                <w:sz w:val="20"/>
                <w:szCs w:val="20"/>
              </w:rPr>
            </w:pPr>
            <w:r>
              <w:rPr>
                <w:rFonts w:cs="Arial"/>
                <w:color w:val="000000"/>
                <w:sz w:val="20"/>
                <w:szCs w:val="20"/>
              </w:rPr>
              <w:t>Присоединенная договорная тепловая нагрузка в горячей воде</w:t>
            </w:r>
          </w:p>
        </w:tc>
        <w:tc>
          <w:tcPr>
            <w:tcW w:w="1122" w:type="dxa"/>
            <w:tcBorders>
              <w:top w:val="nil"/>
              <w:left w:val="nil"/>
              <w:bottom w:val="single" w:sz="8" w:space="0" w:color="auto"/>
              <w:right w:val="single" w:sz="8" w:space="0" w:color="auto"/>
            </w:tcBorders>
            <w:shd w:val="clear" w:color="auto" w:fill="auto"/>
            <w:vAlign w:val="center"/>
            <w:hideMark/>
          </w:tcPr>
          <w:p w14:paraId="27DC3C8E" w14:textId="77777777" w:rsidR="001A4915" w:rsidRDefault="001A4915" w:rsidP="001A4915">
            <w:pPr>
              <w:rPr>
                <w:rFonts w:cs="Arial"/>
                <w:color w:val="000000"/>
                <w:sz w:val="20"/>
                <w:szCs w:val="20"/>
              </w:rPr>
            </w:pPr>
            <w:r>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470BCCAE" w14:textId="07775B8F" w:rsidR="001A4915" w:rsidRDefault="001A4915" w:rsidP="001A4915">
            <w:pPr>
              <w:jc w:val="center"/>
              <w:rPr>
                <w:rFonts w:cs="Arial"/>
                <w:color w:val="000000"/>
                <w:sz w:val="20"/>
                <w:szCs w:val="20"/>
              </w:rPr>
            </w:pPr>
            <w:r>
              <w:rPr>
                <w:rFonts w:cs="Arial"/>
                <w:color w:val="000000"/>
                <w:sz w:val="20"/>
                <w:szCs w:val="20"/>
              </w:rPr>
              <w:t>221,8</w:t>
            </w:r>
          </w:p>
        </w:tc>
        <w:tc>
          <w:tcPr>
            <w:tcW w:w="1020" w:type="dxa"/>
            <w:tcBorders>
              <w:top w:val="nil"/>
              <w:left w:val="nil"/>
              <w:bottom w:val="single" w:sz="8" w:space="0" w:color="auto"/>
              <w:right w:val="single" w:sz="8" w:space="0" w:color="auto"/>
            </w:tcBorders>
            <w:shd w:val="clear" w:color="auto" w:fill="auto"/>
            <w:vAlign w:val="center"/>
          </w:tcPr>
          <w:p w14:paraId="2AB818C9" w14:textId="65D04878" w:rsidR="001A4915" w:rsidRDefault="001A4915" w:rsidP="001A4915">
            <w:pPr>
              <w:jc w:val="center"/>
              <w:rPr>
                <w:rFonts w:cs="Arial"/>
                <w:color w:val="000000"/>
                <w:sz w:val="20"/>
                <w:szCs w:val="20"/>
              </w:rPr>
            </w:pPr>
            <w:r>
              <w:rPr>
                <w:rFonts w:cs="Arial"/>
                <w:color w:val="000000"/>
                <w:sz w:val="20"/>
                <w:szCs w:val="20"/>
              </w:rPr>
              <w:t>224,0</w:t>
            </w:r>
          </w:p>
        </w:tc>
        <w:tc>
          <w:tcPr>
            <w:tcW w:w="1020" w:type="dxa"/>
            <w:tcBorders>
              <w:top w:val="nil"/>
              <w:left w:val="nil"/>
              <w:bottom w:val="single" w:sz="8" w:space="0" w:color="auto"/>
              <w:right w:val="single" w:sz="8" w:space="0" w:color="auto"/>
            </w:tcBorders>
            <w:shd w:val="clear" w:color="auto" w:fill="auto"/>
            <w:vAlign w:val="center"/>
          </w:tcPr>
          <w:p w14:paraId="739BAE3C" w14:textId="7834AAC2" w:rsidR="001A4915" w:rsidRDefault="001A4915" w:rsidP="001A4915">
            <w:pPr>
              <w:jc w:val="center"/>
              <w:rPr>
                <w:rFonts w:cs="Arial"/>
                <w:color w:val="000000"/>
                <w:sz w:val="20"/>
                <w:szCs w:val="20"/>
              </w:rPr>
            </w:pPr>
            <w:r>
              <w:rPr>
                <w:rFonts w:cs="Arial"/>
                <w:color w:val="000000"/>
                <w:sz w:val="20"/>
                <w:szCs w:val="20"/>
              </w:rPr>
              <w:t>225,5</w:t>
            </w:r>
          </w:p>
        </w:tc>
        <w:tc>
          <w:tcPr>
            <w:tcW w:w="1020" w:type="dxa"/>
            <w:tcBorders>
              <w:top w:val="nil"/>
              <w:left w:val="nil"/>
              <w:bottom w:val="single" w:sz="8" w:space="0" w:color="auto"/>
              <w:right w:val="single" w:sz="8" w:space="0" w:color="auto"/>
            </w:tcBorders>
            <w:shd w:val="clear" w:color="auto" w:fill="auto"/>
            <w:vAlign w:val="center"/>
          </w:tcPr>
          <w:p w14:paraId="36781E1F" w14:textId="500E2A6F" w:rsidR="001A4915" w:rsidRDefault="001A4915" w:rsidP="001A4915">
            <w:pPr>
              <w:jc w:val="center"/>
              <w:rPr>
                <w:rFonts w:cs="Arial"/>
                <w:color w:val="000000"/>
                <w:sz w:val="20"/>
                <w:szCs w:val="20"/>
              </w:rPr>
            </w:pPr>
            <w:r>
              <w:rPr>
                <w:rFonts w:cs="Arial"/>
                <w:color w:val="000000"/>
                <w:sz w:val="20"/>
                <w:szCs w:val="20"/>
              </w:rPr>
              <w:t>225,5</w:t>
            </w:r>
          </w:p>
        </w:tc>
        <w:tc>
          <w:tcPr>
            <w:tcW w:w="1020" w:type="dxa"/>
            <w:tcBorders>
              <w:top w:val="nil"/>
              <w:left w:val="nil"/>
              <w:bottom w:val="single" w:sz="8" w:space="0" w:color="auto"/>
              <w:right w:val="single" w:sz="8" w:space="0" w:color="auto"/>
            </w:tcBorders>
            <w:shd w:val="clear" w:color="auto" w:fill="auto"/>
            <w:vAlign w:val="center"/>
          </w:tcPr>
          <w:p w14:paraId="39285B83" w14:textId="7EF858E5" w:rsidR="001A4915" w:rsidRDefault="001A4915" w:rsidP="001A4915">
            <w:pPr>
              <w:jc w:val="center"/>
              <w:rPr>
                <w:rFonts w:cs="Arial"/>
                <w:color w:val="000000"/>
                <w:sz w:val="20"/>
                <w:szCs w:val="20"/>
              </w:rPr>
            </w:pPr>
            <w:r>
              <w:rPr>
                <w:rFonts w:cs="Arial"/>
                <w:color w:val="000000"/>
                <w:sz w:val="20"/>
                <w:szCs w:val="20"/>
              </w:rPr>
              <w:t>225,5</w:t>
            </w:r>
          </w:p>
        </w:tc>
        <w:tc>
          <w:tcPr>
            <w:tcW w:w="1020" w:type="dxa"/>
            <w:tcBorders>
              <w:top w:val="nil"/>
              <w:left w:val="nil"/>
              <w:bottom w:val="single" w:sz="8" w:space="0" w:color="auto"/>
              <w:right w:val="single" w:sz="8" w:space="0" w:color="auto"/>
            </w:tcBorders>
            <w:shd w:val="clear" w:color="auto" w:fill="auto"/>
            <w:vAlign w:val="center"/>
          </w:tcPr>
          <w:p w14:paraId="5C4B78AB" w14:textId="33B79478" w:rsidR="001A4915" w:rsidRDefault="001A4915" w:rsidP="001A4915">
            <w:pPr>
              <w:jc w:val="center"/>
              <w:rPr>
                <w:rFonts w:cs="Arial"/>
                <w:color w:val="000000"/>
                <w:sz w:val="20"/>
                <w:szCs w:val="20"/>
              </w:rPr>
            </w:pPr>
            <w:r>
              <w:rPr>
                <w:rFonts w:cs="Arial"/>
                <w:color w:val="000000"/>
                <w:sz w:val="20"/>
                <w:szCs w:val="20"/>
              </w:rPr>
              <w:t>225,5</w:t>
            </w:r>
          </w:p>
        </w:tc>
        <w:tc>
          <w:tcPr>
            <w:tcW w:w="1020" w:type="dxa"/>
            <w:tcBorders>
              <w:top w:val="nil"/>
              <w:left w:val="nil"/>
              <w:bottom w:val="single" w:sz="8" w:space="0" w:color="auto"/>
              <w:right w:val="single" w:sz="8" w:space="0" w:color="auto"/>
            </w:tcBorders>
            <w:shd w:val="clear" w:color="auto" w:fill="auto"/>
            <w:vAlign w:val="center"/>
          </w:tcPr>
          <w:p w14:paraId="56612E48" w14:textId="19449E44" w:rsidR="001A4915" w:rsidRDefault="001A4915" w:rsidP="001A4915">
            <w:pPr>
              <w:jc w:val="center"/>
              <w:rPr>
                <w:rFonts w:cs="Arial"/>
                <w:color w:val="000000"/>
                <w:sz w:val="20"/>
                <w:szCs w:val="20"/>
              </w:rPr>
            </w:pPr>
            <w:r>
              <w:rPr>
                <w:rFonts w:cs="Arial"/>
                <w:color w:val="000000"/>
                <w:sz w:val="20"/>
                <w:szCs w:val="20"/>
              </w:rPr>
              <w:t>260,1</w:t>
            </w:r>
          </w:p>
        </w:tc>
        <w:tc>
          <w:tcPr>
            <w:tcW w:w="1023" w:type="dxa"/>
            <w:tcBorders>
              <w:top w:val="nil"/>
              <w:left w:val="nil"/>
              <w:bottom w:val="single" w:sz="8" w:space="0" w:color="auto"/>
              <w:right w:val="single" w:sz="8" w:space="0" w:color="auto"/>
            </w:tcBorders>
            <w:shd w:val="clear" w:color="auto" w:fill="auto"/>
            <w:vAlign w:val="center"/>
          </w:tcPr>
          <w:p w14:paraId="69396B27" w14:textId="3A2CF399" w:rsidR="001A4915" w:rsidRDefault="001A4915" w:rsidP="001A4915">
            <w:pPr>
              <w:jc w:val="center"/>
              <w:rPr>
                <w:rFonts w:cs="Arial"/>
                <w:color w:val="000000"/>
                <w:sz w:val="20"/>
                <w:szCs w:val="20"/>
              </w:rPr>
            </w:pPr>
            <w:r>
              <w:rPr>
                <w:rFonts w:cs="Arial"/>
                <w:color w:val="000000"/>
                <w:sz w:val="20"/>
                <w:szCs w:val="20"/>
              </w:rPr>
              <w:t>278,1</w:t>
            </w:r>
          </w:p>
        </w:tc>
        <w:tc>
          <w:tcPr>
            <w:tcW w:w="1088" w:type="dxa"/>
            <w:tcBorders>
              <w:top w:val="nil"/>
              <w:left w:val="nil"/>
              <w:bottom w:val="single" w:sz="8" w:space="0" w:color="auto"/>
              <w:right w:val="single" w:sz="8" w:space="0" w:color="auto"/>
            </w:tcBorders>
            <w:shd w:val="clear" w:color="auto" w:fill="auto"/>
            <w:vAlign w:val="center"/>
          </w:tcPr>
          <w:p w14:paraId="5AD09FB1" w14:textId="706F15DE" w:rsidR="001A4915" w:rsidRDefault="001A4915" w:rsidP="001A4915">
            <w:pPr>
              <w:jc w:val="center"/>
              <w:rPr>
                <w:rFonts w:cs="Arial"/>
                <w:color w:val="000000"/>
                <w:sz w:val="20"/>
                <w:szCs w:val="20"/>
              </w:rPr>
            </w:pPr>
            <w:r>
              <w:rPr>
                <w:rFonts w:cs="Arial"/>
                <w:color w:val="000000"/>
                <w:sz w:val="20"/>
                <w:szCs w:val="20"/>
              </w:rPr>
              <w:t>293,4</w:t>
            </w:r>
          </w:p>
        </w:tc>
      </w:tr>
      <w:tr w:rsidR="001A4915" w:rsidRPr="006D4B7B" w14:paraId="696CB0BE"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470BF404" w14:textId="77777777" w:rsidR="001A4915" w:rsidRDefault="001A4915" w:rsidP="001A4915">
            <w:pPr>
              <w:rPr>
                <w:rFonts w:cs="Arial"/>
                <w:color w:val="000000"/>
                <w:sz w:val="20"/>
                <w:szCs w:val="20"/>
              </w:rPr>
            </w:pPr>
            <w:r>
              <w:rPr>
                <w:rFonts w:cs="Arial"/>
                <w:color w:val="000000"/>
                <w:sz w:val="20"/>
                <w:szCs w:val="20"/>
              </w:rPr>
              <w:t>Резерв/дефицит тепловой мощности (по фактической нагрузке)</w:t>
            </w:r>
          </w:p>
        </w:tc>
        <w:tc>
          <w:tcPr>
            <w:tcW w:w="1122" w:type="dxa"/>
            <w:tcBorders>
              <w:top w:val="nil"/>
              <w:left w:val="nil"/>
              <w:bottom w:val="single" w:sz="8" w:space="0" w:color="auto"/>
              <w:right w:val="single" w:sz="8" w:space="0" w:color="auto"/>
            </w:tcBorders>
            <w:shd w:val="clear" w:color="auto" w:fill="auto"/>
            <w:vAlign w:val="center"/>
            <w:hideMark/>
          </w:tcPr>
          <w:p w14:paraId="309D0862" w14:textId="77777777" w:rsidR="001A4915" w:rsidRDefault="001A4915" w:rsidP="001A4915">
            <w:pPr>
              <w:rPr>
                <w:rFonts w:cs="Arial"/>
                <w:color w:val="000000"/>
                <w:sz w:val="20"/>
                <w:szCs w:val="20"/>
              </w:rPr>
            </w:pPr>
            <w:r>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135763A8" w14:textId="4E8A6568" w:rsidR="001A4915" w:rsidRDefault="001A4915" w:rsidP="001A4915">
            <w:pPr>
              <w:jc w:val="center"/>
              <w:rPr>
                <w:rFonts w:cs="Arial"/>
                <w:color w:val="000000"/>
                <w:sz w:val="20"/>
                <w:szCs w:val="20"/>
              </w:rPr>
            </w:pPr>
            <w:r>
              <w:rPr>
                <w:rFonts w:cs="Arial"/>
                <w:color w:val="000000"/>
                <w:sz w:val="20"/>
                <w:szCs w:val="20"/>
              </w:rPr>
              <w:t>-1,47</w:t>
            </w:r>
          </w:p>
        </w:tc>
        <w:tc>
          <w:tcPr>
            <w:tcW w:w="1020" w:type="dxa"/>
            <w:tcBorders>
              <w:top w:val="nil"/>
              <w:left w:val="nil"/>
              <w:bottom w:val="single" w:sz="8" w:space="0" w:color="auto"/>
              <w:right w:val="single" w:sz="8" w:space="0" w:color="auto"/>
            </w:tcBorders>
            <w:shd w:val="clear" w:color="auto" w:fill="auto"/>
            <w:vAlign w:val="center"/>
          </w:tcPr>
          <w:p w14:paraId="1A96E585" w14:textId="5FA60000" w:rsidR="001A4915" w:rsidRDefault="001A4915" w:rsidP="001A4915">
            <w:pPr>
              <w:jc w:val="center"/>
              <w:rPr>
                <w:rFonts w:cs="Arial"/>
                <w:color w:val="000000"/>
                <w:sz w:val="20"/>
                <w:szCs w:val="20"/>
              </w:rPr>
            </w:pPr>
            <w:r>
              <w:rPr>
                <w:rFonts w:cs="Arial"/>
                <w:color w:val="000000"/>
                <w:sz w:val="20"/>
                <w:szCs w:val="20"/>
              </w:rPr>
              <w:t>-3,68</w:t>
            </w:r>
          </w:p>
        </w:tc>
        <w:tc>
          <w:tcPr>
            <w:tcW w:w="1020" w:type="dxa"/>
            <w:tcBorders>
              <w:top w:val="nil"/>
              <w:left w:val="nil"/>
              <w:bottom w:val="single" w:sz="8" w:space="0" w:color="auto"/>
              <w:right w:val="single" w:sz="8" w:space="0" w:color="auto"/>
            </w:tcBorders>
            <w:shd w:val="clear" w:color="auto" w:fill="auto"/>
            <w:vAlign w:val="center"/>
          </w:tcPr>
          <w:p w14:paraId="29EFEFB7" w14:textId="01213F3A" w:rsidR="001A4915" w:rsidRDefault="001A4915" w:rsidP="001A4915">
            <w:pPr>
              <w:jc w:val="center"/>
              <w:rPr>
                <w:rFonts w:cs="Arial"/>
                <w:color w:val="000000"/>
                <w:sz w:val="20"/>
                <w:szCs w:val="20"/>
              </w:rPr>
            </w:pPr>
            <w:r>
              <w:rPr>
                <w:rFonts w:cs="Arial"/>
                <w:color w:val="000000"/>
                <w:sz w:val="20"/>
                <w:szCs w:val="20"/>
              </w:rPr>
              <w:t>11,74</w:t>
            </w:r>
          </w:p>
        </w:tc>
        <w:tc>
          <w:tcPr>
            <w:tcW w:w="1020" w:type="dxa"/>
            <w:tcBorders>
              <w:top w:val="nil"/>
              <w:left w:val="nil"/>
              <w:bottom w:val="single" w:sz="8" w:space="0" w:color="auto"/>
              <w:right w:val="single" w:sz="8" w:space="0" w:color="auto"/>
            </w:tcBorders>
            <w:shd w:val="clear" w:color="auto" w:fill="auto"/>
            <w:vAlign w:val="center"/>
          </w:tcPr>
          <w:p w14:paraId="74CC157F" w14:textId="0D1AA605" w:rsidR="001A4915" w:rsidRDefault="001A4915" w:rsidP="001A4915">
            <w:pPr>
              <w:jc w:val="center"/>
              <w:rPr>
                <w:rFonts w:cs="Arial"/>
                <w:color w:val="000000"/>
                <w:sz w:val="20"/>
                <w:szCs w:val="20"/>
              </w:rPr>
            </w:pPr>
            <w:r>
              <w:rPr>
                <w:rFonts w:cs="Arial"/>
                <w:color w:val="000000"/>
                <w:sz w:val="20"/>
                <w:szCs w:val="20"/>
              </w:rPr>
              <w:t>96,26</w:t>
            </w:r>
          </w:p>
        </w:tc>
        <w:tc>
          <w:tcPr>
            <w:tcW w:w="1020" w:type="dxa"/>
            <w:tcBorders>
              <w:top w:val="nil"/>
              <w:left w:val="nil"/>
              <w:bottom w:val="single" w:sz="8" w:space="0" w:color="auto"/>
              <w:right w:val="single" w:sz="8" w:space="0" w:color="auto"/>
            </w:tcBorders>
            <w:shd w:val="clear" w:color="auto" w:fill="auto"/>
            <w:vAlign w:val="center"/>
          </w:tcPr>
          <w:p w14:paraId="5461970E" w14:textId="405E96B5" w:rsidR="001A4915" w:rsidRDefault="001A4915" w:rsidP="001A4915">
            <w:pPr>
              <w:jc w:val="center"/>
              <w:rPr>
                <w:rFonts w:cs="Arial"/>
                <w:color w:val="000000"/>
                <w:sz w:val="20"/>
                <w:szCs w:val="20"/>
              </w:rPr>
            </w:pPr>
            <w:r>
              <w:rPr>
                <w:rFonts w:cs="Arial"/>
                <w:color w:val="000000"/>
                <w:sz w:val="20"/>
                <w:szCs w:val="20"/>
              </w:rPr>
              <w:t>96,26</w:t>
            </w:r>
          </w:p>
        </w:tc>
        <w:tc>
          <w:tcPr>
            <w:tcW w:w="1020" w:type="dxa"/>
            <w:tcBorders>
              <w:top w:val="nil"/>
              <w:left w:val="nil"/>
              <w:bottom w:val="single" w:sz="8" w:space="0" w:color="auto"/>
              <w:right w:val="single" w:sz="8" w:space="0" w:color="auto"/>
            </w:tcBorders>
            <w:shd w:val="clear" w:color="auto" w:fill="auto"/>
            <w:vAlign w:val="center"/>
          </w:tcPr>
          <w:p w14:paraId="3EECDFE8" w14:textId="32C2FB52" w:rsidR="001A4915" w:rsidRDefault="001A4915" w:rsidP="001A4915">
            <w:pPr>
              <w:jc w:val="center"/>
              <w:rPr>
                <w:rFonts w:cs="Arial"/>
                <w:color w:val="000000"/>
                <w:sz w:val="20"/>
                <w:szCs w:val="20"/>
              </w:rPr>
            </w:pPr>
            <w:r>
              <w:rPr>
                <w:rFonts w:cs="Arial"/>
                <w:color w:val="000000"/>
                <w:sz w:val="20"/>
                <w:szCs w:val="20"/>
              </w:rPr>
              <w:t>96,26</w:t>
            </w:r>
          </w:p>
        </w:tc>
        <w:tc>
          <w:tcPr>
            <w:tcW w:w="1020" w:type="dxa"/>
            <w:tcBorders>
              <w:top w:val="nil"/>
              <w:left w:val="nil"/>
              <w:bottom w:val="single" w:sz="8" w:space="0" w:color="auto"/>
              <w:right w:val="single" w:sz="8" w:space="0" w:color="auto"/>
            </w:tcBorders>
            <w:shd w:val="clear" w:color="auto" w:fill="auto"/>
            <w:vAlign w:val="center"/>
          </w:tcPr>
          <w:p w14:paraId="2056AFBC" w14:textId="3F71D818" w:rsidR="001A4915" w:rsidRDefault="001A4915" w:rsidP="001A4915">
            <w:pPr>
              <w:jc w:val="center"/>
              <w:rPr>
                <w:rFonts w:cs="Arial"/>
                <w:color w:val="000000"/>
                <w:sz w:val="20"/>
                <w:szCs w:val="20"/>
              </w:rPr>
            </w:pPr>
            <w:r>
              <w:rPr>
                <w:rFonts w:cs="Arial"/>
                <w:color w:val="000000"/>
                <w:sz w:val="20"/>
                <w:szCs w:val="20"/>
              </w:rPr>
              <w:t>61,68</w:t>
            </w:r>
          </w:p>
        </w:tc>
        <w:tc>
          <w:tcPr>
            <w:tcW w:w="1023" w:type="dxa"/>
            <w:tcBorders>
              <w:top w:val="nil"/>
              <w:left w:val="nil"/>
              <w:bottom w:val="single" w:sz="8" w:space="0" w:color="auto"/>
              <w:right w:val="single" w:sz="8" w:space="0" w:color="auto"/>
            </w:tcBorders>
            <w:shd w:val="clear" w:color="auto" w:fill="auto"/>
            <w:vAlign w:val="center"/>
          </w:tcPr>
          <w:p w14:paraId="38A07AB7" w14:textId="6701B4B0" w:rsidR="001A4915" w:rsidRDefault="001A4915" w:rsidP="001A4915">
            <w:pPr>
              <w:jc w:val="center"/>
              <w:rPr>
                <w:rFonts w:cs="Arial"/>
                <w:color w:val="000000"/>
                <w:sz w:val="20"/>
                <w:szCs w:val="20"/>
              </w:rPr>
            </w:pPr>
            <w:r>
              <w:rPr>
                <w:rFonts w:cs="Arial"/>
                <w:color w:val="000000"/>
                <w:sz w:val="20"/>
                <w:szCs w:val="20"/>
              </w:rPr>
              <w:t>43,66</w:t>
            </w:r>
          </w:p>
        </w:tc>
        <w:tc>
          <w:tcPr>
            <w:tcW w:w="1088" w:type="dxa"/>
            <w:tcBorders>
              <w:top w:val="nil"/>
              <w:left w:val="nil"/>
              <w:bottom w:val="single" w:sz="8" w:space="0" w:color="auto"/>
              <w:right w:val="single" w:sz="8" w:space="0" w:color="auto"/>
            </w:tcBorders>
            <w:shd w:val="clear" w:color="auto" w:fill="auto"/>
            <w:vAlign w:val="center"/>
          </w:tcPr>
          <w:p w14:paraId="7F9099E4" w14:textId="3A84DCAC" w:rsidR="001A4915" w:rsidRDefault="001A4915" w:rsidP="001A4915">
            <w:pPr>
              <w:jc w:val="center"/>
              <w:rPr>
                <w:rFonts w:cs="Arial"/>
                <w:color w:val="000000"/>
                <w:sz w:val="20"/>
                <w:szCs w:val="20"/>
              </w:rPr>
            </w:pPr>
            <w:r>
              <w:rPr>
                <w:rFonts w:cs="Arial"/>
                <w:color w:val="000000"/>
                <w:sz w:val="20"/>
                <w:szCs w:val="20"/>
              </w:rPr>
              <w:t>28,41</w:t>
            </w:r>
          </w:p>
        </w:tc>
      </w:tr>
      <w:tr w:rsidR="001A4915" w:rsidRPr="006D4B7B" w14:paraId="423A6988"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09C55F0A" w14:textId="77777777" w:rsidR="001A4915" w:rsidRDefault="001A4915" w:rsidP="001A4915">
            <w:pPr>
              <w:rPr>
                <w:rFonts w:cs="Arial"/>
                <w:color w:val="000000"/>
                <w:sz w:val="20"/>
                <w:szCs w:val="20"/>
              </w:rPr>
            </w:pPr>
            <w:r>
              <w:rPr>
                <w:rFonts w:cs="Arial"/>
                <w:color w:val="000000"/>
                <w:sz w:val="20"/>
                <w:szCs w:val="20"/>
              </w:rPr>
              <w:t>Доля резерва, %</w:t>
            </w:r>
          </w:p>
        </w:tc>
        <w:tc>
          <w:tcPr>
            <w:tcW w:w="1122" w:type="dxa"/>
            <w:tcBorders>
              <w:top w:val="nil"/>
              <w:left w:val="nil"/>
              <w:bottom w:val="single" w:sz="8" w:space="0" w:color="auto"/>
              <w:right w:val="single" w:sz="8" w:space="0" w:color="auto"/>
            </w:tcBorders>
            <w:shd w:val="clear" w:color="auto" w:fill="auto"/>
            <w:vAlign w:val="center"/>
            <w:hideMark/>
          </w:tcPr>
          <w:p w14:paraId="73DBB954" w14:textId="77777777" w:rsidR="001A4915" w:rsidRDefault="001A4915" w:rsidP="001A4915">
            <w:pPr>
              <w:rPr>
                <w:rFonts w:cs="Arial"/>
                <w:color w:val="000000"/>
                <w:sz w:val="20"/>
                <w:szCs w:val="20"/>
              </w:rPr>
            </w:pPr>
            <w:r>
              <w:rPr>
                <w:rFonts w:cs="Arial"/>
                <w:color w:val="000000"/>
                <w:sz w:val="20"/>
                <w:szCs w:val="20"/>
              </w:rPr>
              <w:t>%</w:t>
            </w:r>
          </w:p>
        </w:tc>
        <w:tc>
          <w:tcPr>
            <w:tcW w:w="1020" w:type="dxa"/>
            <w:tcBorders>
              <w:top w:val="nil"/>
              <w:left w:val="nil"/>
              <w:bottom w:val="single" w:sz="8" w:space="0" w:color="auto"/>
              <w:right w:val="single" w:sz="8" w:space="0" w:color="auto"/>
            </w:tcBorders>
            <w:shd w:val="clear" w:color="auto" w:fill="auto"/>
            <w:vAlign w:val="center"/>
          </w:tcPr>
          <w:p w14:paraId="4F61BC48" w14:textId="5D794209" w:rsidR="001A4915" w:rsidRDefault="001A4915" w:rsidP="001A4915">
            <w:pPr>
              <w:jc w:val="center"/>
              <w:rPr>
                <w:rFonts w:cs="Arial"/>
                <w:color w:val="000000"/>
                <w:sz w:val="20"/>
                <w:szCs w:val="20"/>
              </w:rPr>
            </w:pPr>
            <w:r>
              <w:rPr>
                <w:rFonts w:cs="Arial"/>
                <w:color w:val="000000"/>
                <w:sz w:val="20"/>
                <w:szCs w:val="20"/>
              </w:rPr>
              <w:t>-0,62%</w:t>
            </w:r>
          </w:p>
        </w:tc>
        <w:tc>
          <w:tcPr>
            <w:tcW w:w="1020" w:type="dxa"/>
            <w:tcBorders>
              <w:top w:val="nil"/>
              <w:left w:val="nil"/>
              <w:bottom w:val="single" w:sz="8" w:space="0" w:color="auto"/>
              <w:right w:val="single" w:sz="8" w:space="0" w:color="auto"/>
            </w:tcBorders>
            <w:shd w:val="clear" w:color="auto" w:fill="auto"/>
            <w:vAlign w:val="center"/>
          </w:tcPr>
          <w:p w14:paraId="7380FE3B" w14:textId="331C1873" w:rsidR="001A4915" w:rsidRDefault="001A4915" w:rsidP="001A4915">
            <w:pPr>
              <w:jc w:val="center"/>
              <w:rPr>
                <w:rFonts w:cs="Arial"/>
                <w:color w:val="000000"/>
                <w:sz w:val="20"/>
                <w:szCs w:val="20"/>
              </w:rPr>
            </w:pPr>
            <w:r>
              <w:rPr>
                <w:rFonts w:cs="Arial"/>
                <w:color w:val="000000"/>
                <w:sz w:val="20"/>
                <w:szCs w:val="20"/>
              </w:rPr>
              <w:t>-1,56%</w:t>
            </w:r>
          </w:p>
        </w:tc>
        <w:tc>
          <w:tcPr>
            <w:tcW w:w="1020" w:type="dxa"/>
            <w:tcBorders>
              <w:top w:val="nil"/>
              <w:left w:val="nil"/>
              <w:bottom w:val="single" w:sz="8" w:space="0" w:color="auto"/>
              <w:right w:val="single" w:sz="8" w:space="0" w:color="auto"/>
            </w:tcBorders>
            <w:shd w:val="clear" w:color="auto" w:fill="auto"/>
            <w:vAlign w:val="center"/>
          </w:tcPr>
          <w:p w14:paraId="36A602BD" w14:textId="2F25A40B" w:rsidR="001A4915" w:rsidRDefault="001A4915" w:rsidP="001A4915">
            <w:pPr>
              <w:jc w:val="center"/>
              <w:rPr>
                <w:rFonts w:cs="Arial"/>
                <w:color w:val="000000"/>
                <w:sz w:val="20"/>
                <w:szCs w:val="20"/>
              </w:rPr>
            </w:pPr>
            <w:r>
              <w:rPr>
                <w:rFonts w:cs="Arial"/>
                <w:color w:val="000000"/>
                <w:sz w:val="20"/>
                <w:szCs w:val="20"/>
              </w:rPr>
              <w:t>4,63%</w:t>
            </w:r>
          </w:p>
        </w:tc>
        <w:tc>
          <w:tcPr>
            <w:tcW w:w="1020" w:type="dxa"/>
            <w:tcBorders>
              <w:top w:val="nil"/>
              <w:left w:val="nil"/>
              <w:bottom w:val="single" w:sz="8" w:space="0" w:color="auto"/>
              <w:right w:val="single" w:sz="8" w:space="0" w:color="auto"/>
            </w:tcBorders>
            <w:shd w:val="clear" w:color="auto" w:fill="auto"/>
            <w:vAlign w:val="center"/>
          </w:tcPr>
          <w:p w14:paraId="19C3D651" w14:textId="3E1E2ABF" w:rsidR="001A4915" w:rsidRDefault="001A4915" w:rsidP="001A4915">
            <w:pPr>
              <w:jc w:val="center"/>
              <w:rPr>
                <w:rFonts w:cs="Arial"/>
                <w:color w:val="000000"/>
                <w:sz w:val="20"/>
                <w:szCs w:val="20"/>
              </w:rPr>
            </w:pPr>
            <w:r>
              <w:rPr>
                <w:rFonts w:cs="Arial"/>
                <w:color w:val="000000"/>
                <w:sz w:val="20"/>
                <w:szCs w:val="20"/>
              </w:rPr>
              <w:t>28,47%</w:t>
            </w:r>
          </w:p>
        </w:tc>
        <w:tc>
          <w:tcPr>
            <w:tcW w:w="1020" w:type="dxa"/>
            <w:tcBorders>
              <w:top w:val="nil"/>
              <w:left w:val="nil"/>
              <w:bottom w:val="single" w:sz="8" w:space="0" w:color="auto"/>
              <w:right w:val="single" w:sz="8" w:space="0" w:color="auto"/>
            </w:tcBorders>
            <w:shd w:val="clear" w:color="auto" w:fill="auto"/>
            <w:vAlign w:val="center"/>
          </w:tcPr>
          <w:p w14:paraId="0901AA1C" w14:textId="00E77C18" w:rsidR="001A4915" w:rsidRDefault="001A4915" w:rsidP="001A4915">
            <w:pPr>
              <w:jc w:val="center"/>
              <w:rPr>
                <w:rFonts w:cs="Arial"/>
                <w:color w:val="000000"/>
                <w:sz w:val="20"/>
                <w:szCs w:val="20"/>
              </w:rPr>
            </w:pPr>
            <w:r>
              <w:rPr>
                <w:rFonts w:cs="Arial"/>
                <w:color w:val="000000"/>
                <w:sz w:val="20"/>
                <w:szCs w:val="20"/>
              </w:rPr>
              <w:t>28,47%</w:t>
            </w:r>
          </w:p>
        </w:tc>
        <w:tc>
          <w:tcPr>
            <w:tcW w:w="1020" w:type="dxa"/>
            <w:tcBorders>
              <w:top w:val="nil"/>
              <w:left w:val="nil"/>
              <w:bottom w:val="single" w:sz="8" w:space="0" w:color="auto"/>
              <w:right w:val="single" w:sz="8" w:space="0" w:color="auto"/>
            </w:tcBorders>
            <w:shd w:val="clear" w:color="auto" w:fill="auto"/>
            <w:vAlign w:val="center"/>
          </w:tcPr>
          <w:p w14:paraId="1FE7AEFE" w14:textId="792D2382" w:rsidR="001A4915" w:rsidRDefault="001A4915" w:rsidP="001A4915">
            <w:pPr>
              <w:jc w:val="center"/>
              <w:rPr>
                <w:rFonts w:cs="Arial"/>
                <w:color w:val="000000"/>
                <w:sz w:val="20"/>
                <w:szCs w:val="20"/>
              </w:rPr>
            </w:pPr>
            <w:r>
              <w:rPr>
                <w:rFonts w:cs="Arial"/>
                <w:color w:val="000000"/>
                <w:sz w:val="20"/>
                <w:szCs w:val="20"/>
              </w:rPr>
              <w:t>28,47%</w:t>
            </w:r>
          </w:p>
        </w:tc>
        <w:tc>
          <w:tcPr>
            <w:tcW w:w="1020" w:type="dxa"/>
            <w:tcBorders>
              <w:top w:val="nil"/>
              <w:left w:val="nil"/>
              <w:bottom w:val="single" w:sz="8" w:space="0" w:color="auto"/>
              <w:right w:val="single" w:sz="8" w:space="0" w:color="auto"/>
            </w:tcBorders>
            <w:shd w:val="clear" w:color="auto" w:fill="auto"/>
            <w:vAlign w:val="center"/>
          </w:tcPr>
          <w:p w14:paraId="1631104E" w14:textId="5E08C565" w:rsidR="001A4915" w:rsidRDefault="001A4915" w:rsidP="001A4915">
            <w:pPr>
              <w:jc w:val="center"/>
              <w:rPr>
                <w:rFonts w:cs="Arial"/>
                <w:color w:val="000000"/>
                <w:sz w:val="20"/>
                <w:szCs w:val="20"/>
              </w:rPr>
            </w:pPr>
            <w:r>
              <w:rPr>
                <w:rFonts w:cs="Arial"/>
                <w:color w:val="000000"/>
                <w:sz w:val="20"/>
                <w:szCs w:val="20"/>
              </w:rPr>
              <w:t>18,24%</w:t>
            </w:r>
          </w:p>
        </w:tc>
        <w:tc>
          <w:tcPr>
            <w:tcW w:w="1023" w:type="dxa"/>
            <w:tcBorders>
              <w:top w:val="nil"/>
              <w:left w:val="nil"/>
              <w:bottom w:val="single" w:sz="8" w:space="0" w:color="auto"/>
              <w:right w:val="single" w:sz="8" w:space="0" w:color="auto"/>
            </w:tcBorders>
            <w:shd w:val="clear" w:color="auto" w:fill="auto"/>
            <w:vAlign w:val="center"/>
          </w:tcPr>
          <w:p w14:paraId="734B457E" w14:textId="69DE5456" w:rsidR="001A4915" w:rsidRDefault="001A4915" w:rsidP="001A4915">
            <w:pPr>
              <w:jc w:val="center"/>
              <w:rPr>
                <w:rFonts w:cs="Arial"/>
                <w:color w:val="000000"/>
                <w:sz w:val="20"/>
                <w:szCs w:val="20"/>
              </w:rPr>
            </w:pPr>
            <w:r>
              <w:rPr>
                <w:rFonts w:cs="Arial"/>
                <w:color w:val="000000"/>
                <w:sz w:val="20"/>
                <w:szCs w:val="20"/>
              </w:rPr>
              <w:t>12,91%</w:t>
            </w:r>
          </w:p>
        </w:tc>
        <w:tc>
          <w:tcPr>
            <w:tcW w:w="1088" w:type="dxa"/>
            <w:tcBorders>
              <w:top w:val="nil"/>
              <w:left w:val="nil"/>
              <w:bottom w:val="single" w:sz="8" w:space="0" w:color="auto"/>
              <w:right w:val="single" w:sz="8" w:space="0" w:color="auto"/>
            </w:tcBorders>
            <w:shd w:val="clear" w:color="auto" w:fill="auto"/>
            <w:vAlign w:val="center"/>
          </w:tcPr>
          <w:p w14:paraId="29B5E5B7" w14:textId="390246A6" w:rsidR="001A4915" w:rsidRDefault="001A4915" w:rsidP="001A4915">
            <w:pPr>
              <w:jc w:val="center"/>
              <w:rPr>
                <w:rFonts w:cs="Arial"/>
                <w:color w:val="000000"/>
                <w:sz w:val="20"/>
                <w:szCs w:val="20"/>
              </w:rPr>
            </w:pPr>
            <w:r>
              <w:rPr>
                <w:rFonts w:cs="Arial"/>
                <w:color w:val="000000"/>
                <w:sz w:val="20"/>
                <w:szCs w:val="20"/>
              </w:rPr>
              <w:t>8,40%</w:t>
            </w:r>
          </w:p>
        </w:tc>
      </w:tr>
    </w:tbl>
    <w:p w14:paraId="55EF6E41" w14:textId="77777777" w:rsidR="000119C2" w:rsidRDefault="000119C2">
      <w:pPr>
        <w:jc w:val="center"/>
      </w:pPr>
    </w:p>
    <w:p w14:paraId="5D65AA60" w14:textId="77777777" w:rsidR="000119C2" w:rsidRDefault="000119C2">
      <w:pPr>
        <w:jc w:val="center"/>
      </w:pPr>
    </w:p>
    <w:p w14:paraId="2045FAE5" w14:textId="77777777" w:rsidR="00F51D72" w:rsidRDefault="00F51D72">
      <w:r>
        <w:br w:type="page"/>
      </w:r>
    </w:p>
    <w:p w14:paraId="37B6EAC0" w14:textId="77777777" w:rsidR="000119C2" w:rsidRDefault="000119C2">
      <w:pPr>
        <w:jc w:val="center"/>
      </w:pPr>
    </w:p>
    <w:p w14:paraId="7F588D21" w14:textId="78D7C3F3" w:rsidR="000119C2" w:rsidRPr="000119C2" w:rsidRDefault="000119C2" w:rsidP="000119C2">
      <w:pPr>
        <w:pStyle w:val="af2"/>
        <w:keepNext/>
        <w:rPr>
          <w:b/>
          <w:i w:val="0"/>
          <w:sz w:val="22"/>
          <w:szCs w:val="22"/>
        </w:rPr>
      </w:pPr>
      <w:bookmarkStart w:id="18" w:name="_Toc133954647"/>
      <w:r w:rsidRPr="000119C2">
        <w:rPr>
          <w:b/>
          <w:i w:val="0"/>
          <w:sz w:val="22"/>
          <w:szCs w:val="22"/>
        </w:rPr>
        <w:t xml:space="preserve">Таблица </w:t>
      </w:r>
      <w:r w:rsidR="0069410C">
        <w:rPr>
          <w:b/>
          <w:i w:val="0"/>
          <w:sz w:val="22"/>
          <w:szCs w:val="22"/>
        </w:rPr>
        <w:fldChar w:fldCharType="begin"/>
      </w:r>
      <w:r w:rsidR="0069410C">
        <w:rPr>
          <w:b/>
          <w:i w:val="0"/>
          <w:sz w:val="22"/>
          <w:szCs w:val="22"/>
        </w:rPr>
        <w:instrText xml:space="preserve"> STYLEREF 1 \s </w:instrText>
      </w:r>
      <w:r w:rsidR="0069410C">
        <w:rPr>
          <w:b/>
          <w:i w:val="0"/>
          <w:sz w:val="22"/>
          <w:szCs w:val="22"/>
        </w:rPr>
        <w:fldChar w:fldCharType="separate"/>
      </w:r>
      <w:r w:rsidR="00C36EC5">
        <w:rPr>
          <w:b/>
          <w:i w:val="0"/>
          <w:noProof/>
          <w:sz w:val="22"/>
          <w:szCs w:val="22"/>
        </w:rPr>
        <w:t>3</w:t>
      </w:r>
      <w:r w:rsidR="0069410C">
        <w:rPr>
          <w:b/>
          <w:i w:val="0"/>
          <w:sz w:val="22"/>
          <w:szCs w:val="22"/>
        </w:rPr>
        <w:fldChar w:fldCharType="end"/>
      </w:r>
      <w:r w:rsidR="0069410C">
        <w:rPr>
          <w:b/>
          <w:i w:val="0"/>
          <w:sz w:val="22"/>
          <w:szCs w:val="22"/>
        </w:rPr>
        <w:t>–</w:t>
      </w:r>
      <w:r w:rsidR="0069410C">
        <w:rPr>
          <w:b/>
          <w:i w:val="0"/>
          <w:sz w:val="22"/>
          <w:szCs w:val="22"/>
        </w:rPr>
        <w:fldChar w:fldCharType="begin"/>
      </w:r>
      <w:r w:rsidR="0069410C">
        <w:rPr>
          <w:b/>
          <w:i w:val="0"/>
          <w:sz w:val="22"/>
          <w:szCs w:val="22"/>
        </w:rPr>
        <w:instrText xml:space="preserve"> SEQ Таблица \* ARABIC \s 1 </w:instrText>
      </w:r>
      <w:r w:rsidR="0069410C">
        <w:rPr>
          <w:b/>
          <w:i w:val="0"/>
          <w:sz w:val="22"/>
          <w:szCs w:val="22"/>
        </w:rPr>
        <w:fldChar w:fldCharType="separate"/>
      </w:r>
      <w:r w:rsidR="00C36EC5">
        <w:rPr>
          <w:b/>
          <w:i w:val="0"/>
          <w:noProof/>
          <w:sz w:val="22"/>
          <w:szCs w:val="22"/>
        </w:rPr>
        <w:t>9</w:t>
      </w:r>
      <w:r w:rsidR="0069410C">
        <w:rPr>
          <w:b/>
          <w:i w:val="0"/>
          <w:sz w:val="22"/>
          <w:szCs w:val="22"/>
        </w:rPr>
        <w:fldChar w:fldCharType="end"/>
      </w:r>
      <w:r w:rsidR="00F51D72">
        <w:rPr>
          <w:b/>
          <w:i w:val="0"/>
          <w:sz w:val="22"/>
          <w:szCs w:val="22"/>
        </w:rPr>
        <w:t xml:space="preserve">  </w:t>
      </w:r>
      <w:r w:rsidR="00F51D72" w:rsidRPr="00F51D72">
        <w:rPr>
          <w:b/>
          <w:i w:val="0"/>
          <w:sz w:val="22"/>
          <w:szCs w:val="22"/>
        </w:rPr>
        <w:t>Тепловой баланс системы теплоснабжения на базе котельной ООО «БЭМЗ-Энергосервис» в зоне деятельности единой теплоснабжающей организац</w:t>
      </w:r>
      <w:r w:rsidR="00F51D72">
        <w:rPr>
          <w:b/>
          <w:i w:val="0"/>
          <w:sz w:val="22"/>
          <w:szCs w:val="22"/>
        </w:rPr>
        <w:t>ии</w:t>
      </w:r>
      <w:r w:rsidR="00F51D72" w:rsidRPr="00F51D72">
        <w:rPr>
          <w:b/>
          <w:i w:val="0"/>
          <w:sz w:val="22"/>
          <w:szCs w:val="22"/>
        </w:rPr>
        <w:t xml:space="preserve"> №3 за 202</w:t>
      </w:r>
      <w:r w:rsidR="00763ABC">
        <w:rPr>
          <w:b/>
          <w:i w:val="0"/>
          <w:sz w:val="22"/>
          <w:szCs w:val="22"/>
        </w:rPr>
        <w:t>4</w:t>
      </w:r>
      <w:r w:rsidR="00F51D72" w:rsidRPr="00F51D72">
        <w:rPr>
          <w:b/>
          <w:i w:val="0"/>
          <w:sz w:val="22"/>
          <w:szCs w:val="22"/>
        </w:rPr>
        <w:t xml:space="preserve"> год и на период до 2040 года, Гкал/ч</w:t>
      </w:r>
      <w:bookmarkEnd w:id="18"/>
    </w:p>
    <w:tbl>
      <w:tblPr>
        <w:tblW w:w="15299" w:type="dxa"/>
        <w:tblLayout w:type="fixed"/>
        <w:tblLook w:val="04A0" w:firstRow="1" w:lastRow="0" w:firstColumn="1" w:lastColumn="0" w:noHBand="0" w:noVBand="1"/>
      </w:tblPr>
      <w:tblGrid>
        <w:gridCol w:w="4926"/>
        <w:gridCol w:w="1122"/>
        <w:gridCol w:w="1020"/>
        <w:gridCol w:w="1020"/>
        <w:gridCol w:w="1020"/>
        <w:gridCol w:w="1020"/>
        <w:gridCol w:w="1020"/>
        <w:gridCol w:w="1020"/>
        <w:gridCol w:w="1020"/>
        <w:gridCol w:w="1023"/>
        <w:gridCol w:w="1088"/>
      </w:tblGrid>
      <w:tr w:rsidR="000119C2" w:rsidRPr="006D4B7B" w14:paraId="43D4D122" w14:textId="77777777" w:rsidTr="000119C2">
        <w:trPr>
          <w:trHeight w:val="259"/>
        </w:trPr>
        <w:tc>
          <w:tcPr>
            <w:tcW w:w="492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32B32D6" w14:textId="77777777" w:rsidR="000119C2" w:rsidRPr="006D4B7B" w:rsidRDefault="000119C2" w:rsidP="000119C2">
            <w:pPr>
              <w:jc w:val="center"/>
              <w:rPr>
                <w:rFonts w:cs="Arial"/>
                <w:b/>
                <w:bCs/>
                <w:color w:val="000000"/>
                <w:sz w:val="20"/>
                <w:szCs w:val="20"/>
              </w:rPr>
            </w:pPr>
            <w:r w:rsidRPr="006D4B7B">
              <w:rPr>
                <w:rFonts w:cs="Arial"/>
                <w:b/>
                <w:bCs/>
                <w:color w:val="000000"/>
                <w:sz w:val="20"/>
                <w:szCs w:val="20"/>
              </w:rPr>
              <w:t>Теплоисточник №</w:t>
            </w:r>
            <w:r w:rsidR="00F51D72">
              <w:rPr>
                <w:rFonts w:cs="Arial"/>
                <w:b/>
                <w:bCs/>
                <w:color w:val="000000"/>
                <w:sz w:val="20"/>
                <w:szCs w:val="20"/>
              </w:rPr>
              <w:t>1</w:t>
            </w:r>
          </w:p>
        </w:tc>
        <w:tc>
          <w:tcPr>
            <w:tcW w:w="1122" w:type="dxa"/>
            <w:tcBorders>
              <w:top w:val="single" w:sz="8" w:space="0" w:color="auto"/>
              <w:left w:val="nil"/>
              <w:bottom w:val="single" w:sz="8" w:space="0" w:color="auto"/>
              <w:right w:val="single" w:sz="8" w:space="0" w:color="auto"/>
            </w:tcBorders>
            <w:shd w:val="clear" w:color="auto" w:fill="auto"/>
            <w:vAlign w:val="center"/>
            <w:hideMark/>
          </w:tcPr>
          <w:p w14:paraId="2B49FB5C" w14:textId="77777777" w:rsidR="000119C2" w:rsidRPr="006D4B7B" w:rsidRDefault="000119C2" w:rsidP="000119C2">
            <w:pPr>
              <w:jc w:val="center"/>
              <w:rPr>
                <w:rFonts w:cs="Arial"/>
                <w:b/>
                <w:bCs/>
                <w:color w:val="000000"/>
                <w:sz w:val="20"/>
                <w:szCs w:val="20"/>
              </w:rPr>
            </w:pPr>
            <w:r w:rsidRPr="006D4B7B">
              <w:rPr>
                <w:rFonts w:cs="Arial"/>
                <w:b/>
                <w:bCs/>
                <w:color w:val="000000"/>
                <w:sz w:val="20"/>
                <w:szCs w:val="20"/>
              </w:rPr>
              <w:t>ЕТО №</w:t>
            </w:r>
            <w:r w:rsidR="00F51D72">
              <w:rPr>
                <w:rFonts w:cs="Arial"/>
                <w:b/>
                <w:bCs/>
                <w:color w:val="000000"/>
                <w:sz w:val="20"/>
                <w:szCs w:val="20"/>
              </w:rPr>
              <w:t>3</w:t>
            </w:r>
          </w:p>
        </w:tc>
        <w:tc>
          <w:tcPr>
            <w:tcW w:w="9251" w:type="dxa"/>
            <w:gridSpan w:val="9"/>
            <w:tcBorders>
              <w:top w:val="single" w:sz="8" w:space="0" w:color="auto"/>
              <w:left w:val="nil"/>
              <w:bottom w:val="single" w:sz="8" w:space="0" w:color="auto"/>
              <w:right w:val="single" w:sz="8" w:space="0" w:color="000000"/>
            </w:tcBorders>
            <w:shd w:val="clear" w:color="auto" w:fill="auto"/>
            <w:vAlign w:val="center"/>
            <w:hideMark/>
          </w:tcPr>
          <w:p w14:paraId="503CB411" w14:textId="77777777" w:rsidR="000119C2" w:rsidRPr="006D4B7B" w:rsidRDefault="00F51D72" w:rsidP="000119C2">
            <w:pPr>
              <w:jc w:val="center"/>
              <w:rPr>
                <w:rFonts w:cs="Arial"/>
                <w:b/>
                <w:bCs/>
                <w:color w:val="000000"/>
                <w:sz w:val="20"/>
                <w:szCs w:val="20"/>
              </w:rPr>
            </w:pPr>
            <w:r w:rsidRPr="00D72DEB">
              <w:rPr>
                <w:rFonts w:cs="Arial"/>
                <w:b/>
                <w:bCs/>
                <w:color w:val="000000"/>
                <w:sz w:val="20"/>
                <w:szCs w:val="20"/>
              </w:rPr>
              <w:t>Котельная</w:t>
            </w:r>
            <w:r>
              <w:rPr>
                <w:rFonts w:cs="Arial"/>
                <w:b/>
                <w:bCs/>
                <w:color w:val="000000"/>
                <w:sz w:val="20"/>
                <w:szCs w:val="20"/>
              </w:rPr>
              <w:t xml:space="preserve"> </w:t>
            </w:r>
            <w:r w:rsidRPr="00F51D72">
              <w:rPr>
                <w:b/>
                <w:szCs w:val="22"/>
              </w:rPr>
              <w:t>ООО «БЭМЗ-Энергосервис»</w:t>
            </w:r>
          </w:p>
        </w:tc>
      </w:tr>
      <w:tr w:rsidR="00763ABC" w:rsidRPr="006D4B7B" w14:paraId="569D717B" w14:textId="77777777" w:rsidTr="007E04D1">
        <w:trPr>
          <w:trHeight w:val="367"/>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5667E0D7" w14:textId="77777777" w:rsidR="00763ABC" w:rsidRPr="006D4B7B" w:rsidRDefault="00763ABC" w:rsidP="00763ABC">
            <w:pPr>
              <w:jc w:val="center"/>
              <w:rPr>
                <w:rFonts w:cs="Arial"/>
                <w:b/>
                <w:bCs/>
                <w:color w:val="000000"/>
                <w:sz w:val="20"/>
                <w:szCs w:val="20"/>
              </w:rPr>
            </w:pPr>
            <w:r w:rsidRPr="006D4B7B">
              <w:rPr>
                <w:rFonts w:cs="Arial"/>
                <w:b/>
                <w:bCs/>
                <w:color w:val="000000"/>
                <w:sz w:val="20"/>
                <w:szCs w:val="20"/>
              </w:rPr>
              <w:t>Показатель</w:t>
            </w:r>
          </w:p>
        </w:tc>
        <w:tc>
          <w:tcPr>
            <w:tcW w:w="1122" w:type="dxa"/>
            <w:tcBorders>
              <w:top w:val="nil"/>
              <w:left w:val="nil"/>
              <w:bottom w:val="single" w:sz="8" w:space="0" w:color="auto"/>
              <w:right w:val="single" w:sz="8" w:space="0" w:color="auto"/>
            </w:tcBorders>
            <w:shd w:val="clear" w:color="auto" w:fill="auto"/>
            <w:vAlign w:val="center"/>
            <w:hideMark/>
          </w:tcPr>
          <w:p w14:paraId="6A2969A0" w14:textId="77777777" w:rsidR="00763ABC" w:rsidRPr="006D4B7B" w:rsidRDefault="00763ABC" w:rsidP="00763ABC">
            <w:pPr>
              <w:jc w:val="center"/>
              <w:rPr>
                <w:rFonts w:cs="Arial"/>
                <w:b/>
                <w:bCs/>
                <w:color w:val="000000"/>
                <w:sz w:val="20"/>
                <w:szCs w:val="20"/>
              </w:rPr>
            </w:pPr>
            <w:r w:rsidRPr="006D4B7B">
              <w:rPr>
                <w:rFonts w:cs="Arial"/>
                <w:b/>
                <w:bCs/>
                <w:color w:val="000000"/>
                <w:sz w:val="20"/>
                <w:szCs w:val="20"/>
              </w:rPr>
              <w:t>Ед. изм.</w:t>
            </w:r>
          </w:p>
        </w:tc>
        <w:tc>
          <w:tcPr>
            <w:tcW w:w="1020" w:type="dxa"/>
            <w:tcBorders>
              <w:top w:val="nil"/>
              <w:left w:val="nil"/>
              <w:bottom w:val="single" w:sz="8" w:space="0" w:color="auto"/>
              <w:right w:val="single" w:sz="8" w:space="0" w:color="auto"/>
            </w:tcBorders>
            <w:shd w:val="clear" w:color="auto" w:fill="auto"/>
            <w:vAlign w:val="center"/>
            <w:hideMark/>
          </w:tcPr>
          <w:p w14:paraId="51C610F1" w14:textId="4BC0130A" w:rsidR="00763ABC" w:rsidRPr="006D4B7B" w:rsidRDefault="00763ABC" w:rsidP="00763ABC">
            <w:pPr>
              <w:jc w:val="center"/>
              <w:rPr>
                <w:rFonts w:cs="Arial"/>
                <w:b/>
                <w:bCs/>
                <w:color w:val="000000"/>
                <w:sz w:val="20"/>
                <w:szCs w:val="20"/>
              </w:rPr>
            </w:pPr>
            <w:r>
              <w:rPr>
                <w:rFonts w:cs="Arial"/>
                <w:b/>
                <w:bCs/>
                <w:color w:val="000000"/>
                <w:sz w:val="20"/>
                <w:szCs w:val="20"/>
              </w:rPr>
              <w:t>2022</w:t>
            </w:r>
          </w:p>
        </w:tc>
        <w:tc>
          <w:tcPr>
            <w:tcW w:w="1020" w:type="dxa"/>
            <w:tcBorders>
              <w:top w:val="nil"/>
              <w:left w:val="nil"/>
              <w:bottom w:val="single" w:sz="8" w:space="0" w:color="auto"/>
              <w:right w:val="single" w:sz="8" w:space="0" w:color="auto"/>
            </w:tcBorders>
            <w:shd w:val="clear" w:color="auto" w:fill="auto"/>
            <w:vAlign w:val="center"/>
            <w:hideMark/>
          </w:tcPr>
          <w:p w14:paraId="3684C405" w14:textId="06330A31" w:rsidR="00763ABC" w:rsidRPr="006D4B7B" w:rsidRDefault="00763ABC" w:rsidP="00763ABC">
            <w:pPr>
              <w:jc w:val="center"/>
              <w:rPr>
                <w:rFonts w:cs="Arial"/>
                <w:b/>
                <w:bCs/>
                <w:color w:val="000000"/>
                <w:sz w:val="20"/>
                <w:szCs w:val="20"/>
              </w:rPr>
            </w:pPr>
            <w:r>
              <w:rPr>
                <w:rFonts w:cs="Arial"/>
                <w:b/>
                <w:bCs/>
                <w:color w:val="000000"/>
                <w:sz w:val="20"/>
                <w:szCs w:val="20"/>
              </w:rPr>
              <w:t>2023</w:t>
            </w:r>
          </w:p>
        </w:tc>
        <w:tc>
          <w:tcPr>
            <w:tcW w:w="1020" w:type="dxa"/>
            <w:tcBorders>
              <w:top w:val="nil"/>
              <w:left w:val="nil"/>
              <w:bottom w:val="single" w:sz="8" w:space="0" w:color="auto"/>
              <w:right w:val="single" w:sz="8" w:space="0" w:color="auto"/>
            </w:tcBorders>
            <w:shd w:val="clear" w:color="auto" w:fill="auto"/>
            <w:vAlign w:val="center"/>
            <w:hideMark/>
          </w:tcPr>
          <w:p w14:paraId="1E60BED2" w14:textId="6E4DE4C3" w:rsidR="00763ABC" w:rsidRPr="006D4B7B" w:rsidRDefault="00763ABC" w:rsidP="00763ABC">
            <w:pPr>
              <w:jc w:val="center"/>
              <w:rPr>
                <w:rFonts w:cs="Arial"/>
                <w:b/>
                <w:bCs/>
                <w:color w:val="000000"/>
                <w:sz w:val="20"/>
                <w:szCs w:val="20"/>
              </w:rPr>
            </w:pPr>
            <w:r>
              <w:rPr>
                <w:rFonts w:cs="Arial"/>
                <w:b/>
                <w:bCs/>
                <w:color w:val="000000"/>
                <w:sz w:val="20"/>
                <w:szCs w:val="20"/>
              </w:rPr>
              <w:t>2024</w:t>
            </w:r>
          </w:p>
        </w:tc>
        <w:tc>
          <w:tcPr>
            <w:tcW w:w="1020" w:type="dxa"/>
            <w:tcBorders>
              <w:top w:val="nil"/>
              <w:left w:val="nil"/>
              <w:bottom w:val="single" w:sz="8" w:space="0" w:color="auto"/>
              <w:right w:val="single" w:sz="8" w:space="0" w:color="auto"/>
            </w:tcBorders>
            <w:shd w:val="clear" w:color="auto" w:fill="auto"/>
            <w:vAlign w:val="center"/>
            <w:hideMark/>
          </w:tcPr>
          <w:p w14:paraId="00855150" w14:textId="75F57523" w:rsidR="00763ABC" w:rsidRPr="006D4B7B" w:rsidRDefault="00763ABC" w:rsidP="00763ABC">
            <w:pPr>
              <w:jc w:val="center"/>
              <w:rPr>
                <w:rFonts w:cs="Arial"/>
                <w:b/>
                <w:bCs/>
                <w:color w:val="000000"/>
                <w:sz w:val="20"/>
                <w:szCs w:val="20"/>
              </w:rPr>
            </w:pPr>
            <w:r>
              <w:rPr>
                <w:rFonts w:cs="Arial"/>
                <w:b/>
                <w:bCs/>
                <w:color w:val="000000"/>
                <w:sz w:val="20"/>
                <w:szCs w:val="20"/>
              </w:rPr>
              <w:t>2025</w:t>
            </w:r>
          </w:p>
        </w:tc>
        <w:tc>
          <w:tcPr>
            <w:tcW w:w="1020" w:type="dxa"/>
            <w:tcBorders>
              <w:top w:val="nil"/>
              <w:left w:val="nil"/>
              <w:bottom w:val="single" w:sz="8" w:space="0" w:color="auto"/>
              <w:right w:val="single" w:sz="8" w:space="0" w:color="auto"/>
            </w:tcBorders>
            <w:shd w:val="clear" w:color="auto" w:fill="auto"/>
            <w:vAlign w:val="center"/>
            <w:hideMark/>
          </w:tcPr>
          <w:p w14:paraId="158D276F" w14:textId="4518D7D0" w:rsidR="00763ABC" w:rsidRPr="006D4B7B" w:rsidRDefault="00763ABC" w:rsidP="00763ABC">
            <w:pPr>
              <w:jc w:val="center"/>
              <w:rPr>
                <w:rFonts w:cs="Arial"/>
                <w:b/>
                <w:bCs/>
                <w:color w:val="000000"/>
                <w:sz w:val="20"/>
                <w:szCs w:val="20"/>
              </w:rPr>
            </w:pPr>
            <w:r>
              <w:rPr>
                <w:rFonts w:cs="Arial"/>
                <w:b/>
                <w:bCs/>
                <w:color w:val="000000"/>
                <w:sz w:val="20"/>
                <w:szCs w:val="20"/>
              </w:rPr>
              <w:t>2026</w:t>
            </w:r>
          </w:p>
        </w:tc>
        <w:tc>
          <w:tcPr>
            <w:tcW w:w="1020" w:type="dxa"/>
            <w:tcBorders>
              <w:top w:val="nil"/>
              <w:left w:val="nil"/>
              <w:bottom w:val="single" w:sz="8" w:space="0" w:color="auto"/>
              <w:right w:val="single" w:sz="8" w:space="0" w:color="auto"/>
            </w:tcBorders>
            <w:shd w:val="clear" w:color="auto" w:fill="auto"/>
            <w:vAlign w:val="center"/>
            <w:hideMark/>
          </w:tcPr>
          <w:p w14:paraId="632E77BC" w14:textId="01B810BE" w:rsidR="00763ABC" w:rsidRPr="006D4B7B" w:rsidRDefault="00763ABC" w:rsidP="00763ABC">
            <w:pPr>
              <w:jc w:val="center"/>
              <w:rPr>
                <w:rFonts w:cs="Arial"/>
                <w:b/>
                <w:bCs/>
                <w:color w:val="000000"/>
                <w:sz w:val="20"/>
                <w:szCs w:val="20"/>
              </w:rPr>
            </w:pPr>
            <w:r>
              <w:rPr>
                <w:rFonts w:cs="Arial"/>
                <w:b/>
                <w:bCs/>
                <w:color w:val="000000"/>
                <w:sz w:val="20"/>
                <w:szCs w:val="20"/>
              </w:rPr>
              <w:t>2027</w:t>
            </w:r>
          </w:p>
        </w:tc>
        <w:tc>
          <w:tcPr>
            <w:tcW w:w="1020" w:type="dxa"/>
            <w:tcBorders>
              <w:top w:val="nil"/>
              <w:left w:val="nil"/>
              <w:bottom w:val="single" w:sz="8" w:space="0" w:color="auto"/>
              <w:right w:val="single" w:sz="8" w:space="0" w:color="auto"/>
            </w:tcBorders>
            <w:shd w:val="clear" w:color="auto" w:fill="auto"/>
            <w:vAlign w:val="center"/>
            <w:hideMark/>
          </w:tcPr>
          <w:p w14:paraId="08B4454C" w14:textId="42DD6D14" w:rsidR="00763ABC" w:rsidRPr="006D4B7B" w:rsidRDefault="00763ABC" w:rsidP="00763ABC">
            <w:pPr>
              <w:jc w:val="center"/>
              <w:rPr>
                <w:rFonts w:cs="Arial"/>
                <w:b/>
                <w:bCs/>
                <w:color w:val="000000"/>
                <w:sz w:val="20"/>
                <w:szCs w:val="20"/>
              </w:rPr>
            </w:pPr>
            <w:r>
              <w:rPr>
                <w:rFonts w:cs="Arial"/>
                <w:b/>
                <w:bCs/>
                <w:color w:val="000000"/>
                <w:sz w:val="20"/>
                <w:szCs w:val="20"/>
              </w:rPr>
              <w:t>2030</w:t>
            </w:r>
          </w:p>
        </w:tc>
        <w:tc>
          <w:tcPr>
            <w:tcW w:w="1023" w:type="dxa"/>
            <w:tcBorders>
              <w:top w:val="nil"/>
              <w:left w:val="nil"/>
              <w:bottom w:val="single" w:sz="8" w:space="0" w:color="auto"/>
              <w:right w:val="single" w:sz="8" w:space="0" w:color="auto"/>
            </w:tcBorders>
            <w:shd w:val="clear" w:color="auto" w:fill="auto"/>
            <w:vAlign w:val="center"/>
            <w:hideMark/>
          </w:tcPr>
          <w:p w14:paraId="06D33640" w14:textId="185070FB" w:rsidR="00763ABC" w:rsidRPr="006D4B7B" w:rsidRDefault="00763ABC" w:rsidP="00763ABC">
            <w:pPr>
              <w:jc w:val="center"/>
              <w:rPr>
                <w:rFonts w:cs="Arial"/>
                <w:b/>
                <w:bCs/>
                <w:color w:val="000000"/>
                <w:sz w:val="20"/>
                <w:szCs w:val="20"/>
              </w:rPr>
            </w:pPr>
            <w:r>
              <w:rPr>
                <w:rFonts w:cs="Arial"/>
                <w:b/>
                <w:bCs/>
                <w:color w:val="000000"/>
                <w:sz w:val="20"/>
                <w:szCs w:val="20"/>
              </w:rPr>
              <w:t>2035</w:t>
            </w:r>
          </w:p>
        </w:tc>
        <w:tc>
          <w:tcPr>
            <w:tcW w:w="1088" w:type="dxa"/>
            <w:tcBorders>
              <w:top w:val="nil"/>
              <w:left w:val="nil"/>
              <w:bottom w:val="single" w:sz="8" w:space="0" w:color="auto"/>
              <w:right w:val="single" w:sz="8" w:space="0" w:color="auto"/>
            </w:tcBorders>
            <w:shd w:val="clear" w:color="auto" w:fill="auto"/>
            <w:vAlign w:val="center"/>
            <w:hideMark/>
          </w:tcPr>
          <w:p w14:paraId="6FD4ED38" w14:textId="7FDA1168" w:rsidR="00763ABC" w:rsidRPr="006D4B7B" w:rsidRDefault="00763ABC" w:rsidP="00763ABC">
            <w:pPr>
              <w:jc w:val="center"/>
              <w:rPr>
                <w:rFonts w:cs="Arial"/>
                <w:b/>
                <w:bCs/>
                <w:color w:val="000000"/>
                <w:sz w:val="20"/>
                <w:szCs w:val="20"/>
              </w:rPr>
            </w:pPr>
            <w:r>
              <w:rPr>
                <w:rFonts w:cs="Arial"/>
                <w:b/>
                <w:bCs/>
                <w:color w:val="000000"/>
                <w:sz w:val="20"/>
                <w:szCs w:val="20"/>
              </w:rPr>
              <w:t>2040</w:t>
            </w:r>
          </w:p>
        </w:tc>
      </w:tr>
      <w:tr w:rsidR="00763ABC" w:rsidRPr="006D4B7B" w14:paraId="53154B81"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71176A80" w14:textId="77777777" w:rsidR="00763ABC" w:rsidRPr="006D4B7B" w:rsidRDefault="00763ABC" w:rsidP="00763ABC">
            <w:pPr>
              <w:rPr>
                <w:rFonts w:cs="Arial"/>
                <w:color w:val="000000"/>
                <w:sz w:val="20"/>
                <w:szCs w:val="20"/>
              </w:rPr>
            </w:pPr>
            <w:r w:rsidRPr="006D4B7B">
              <w:rPr>
                <w:rFonts w:cs="Arial"/>
                <w:color w:val="000000"/>
                <w:sz w:val="20"/>
                <w:szCs w:val="20"/>
              </w:rPr>
              <w:t>Установленная тепловая мощность, в том числе:</w:t>
            </w:r>
          </w:p>
        </w:tc>
        <w:tc>
          <w:tcPr>
            <w:tcW w:w="1122" w:type="dxa"/>
            <w:tcBorders>
              <w:top w:val="nil"/>
              <w:left w:val="nil"/>
              <w:bottom w:val="single" w:sz="8" w:space="0" w:color="auto"/>
              <w:right w:val="single" w:sz="8" w:space="0" w:color="auto"/>
            </w:tcBorders>
            <w:shd w:val="clear" w:color="auto" w:fill="auto"/>
            <w:vAlign w:val="center"/>
            <w:hideMark/>
          </w:tcPr>
          <w:p w14:paraId="2A5DA324"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6548729E" w14:textId="4082E5CC" w:rsidR="00763ABC" w:rsidRDefault="00763ABC" w:rsidP="00763ABC">
            <w:pPr>
              <w:jc w:val="center"/>
              <w:rPr>
                <w:rFonts w:cs="Arial"/>
                <w:color w:val="000000"/>
                <w:sz w:val="20"/>
                <w:szCs w:val="20"/>
              </w:rPr>
            </w:pPr>
            <w:r>
              <w:rPr>
                <w:rFonts w:cs="Arial"/>
                <w:color w:val="000000"/>
                <w:sz w:val="20"/>
                <w:szCs w:val="20"/>
              </w:rPr>
              <w:t>18,1</w:t>
            </w:r>
          </w:p>
        </w:tc>
        <w:tc>
          <w:tcPr>
            <w:tcW w:w="1020" w:type="dxa"/>
            <w:tcBorders>
              <w:top w:val="nil"/>
              <w:left w:val="nil"/>
              <w:bottom w:val="single" w:sz="8" w:space="0" w:color="auto"/>
              <w:right w:val="single" w:sz="8" w:space="0" w:color="auto"/>
            </w:tcBorders>
            <w:shd w:val="clear" w:color="auto" w:fill="auto"/>
            <w:vAlign w:val="center"/>
          </w:tcPr>
          <w:p w14:paraId="27620FBC" w14:textId="0FE6B101" w:rsidR="00763ABC" w:rsidRDefault="00763ABC" w:rsidP="00763ABC">
            <w:pPr>
              <w:jc w:val="center"/>
              <w:rPr>
                <w:rFonts w:cs="Arial"/>
                <w:color w:val="000000"/>
                <w:sz w:val="20"/>
                <w:szCs w:val="20"/>
              </w:rPr>
            </w:pPr>
            <w:r>
              <w:rPr>
                <w:rFonts w:cs="Arial"/>
                <w:color w:val="000000"/>
                <w:sz w:val="20"/>
                <w:szCs w:val="20"/>
              </w:rPr>
              <w:t>18,1</w:t>
            </w:r>
          </w:p>
        </w:tc>
        <w:tc>
          <w:tcPr>
            <w:tcW w:w="1020" w:type="dxa"/>
            <w:tcBorders>
              <w:top w:val="nil"/>
              <w:left w:val="nil"/>
              <w:bottom w:val="single" w:sz="8" w:space="0" w:color="auto"/>
              <w:right w:val="single" w:sz="8" w:space="0" w:color="auto"/>
            </w:tcBorders>
            <w:shd w:val="clear" w:color="auto" w:fill="auto"/>
            <w:vAlign w:val="center"/>
          </w:tcPr>
          <w:p w14:paraId="78026E31" w14:textId="35C73627" w:rsidR="00763ABC" w:rsidRDefault="00763ABC" w:rsidP="00763ABC">
            <w:pPr>
              <w:jc w:val="center"/>
              <w:rPr>
                <w:rFonts w:cs="Arial"/>
                <w:color w:val="000000"/>
                <w:sz w:val="20"/>
                <w:szCs w:val="20"/>
              </w:rPr>
            </w:pPr>
            <w:r>
              <w:rPr>
                <w:rFonts w:cs="Arial"/>
                <w:color w:val="000000"/>
                <w:sz w:val="20"/>
                <w:szCs w:val="20"/>
              </w:rPr>
              <w:t>18,1</w:t>
            </w:r>
          </w:p>
        </w:tc>
        <w:tc>
          <w:tcPr>
            <w:tcW w:w="1020" w:type="dxa"/>
            <w:tcBorders>
              <w:top w:val="nil"/>
              <w:left w:val="nil"/>
              <w:bottom w:val="single" w:sz="8" w:space="0" w:color="auto"/>
              <w:right w:val="single" w:sz="8" w:space="0" w:color="auto"/>
            </w:tcBorders>
            <w:shd w:val="clear" w:color="auto" w:fill="auto"/>
            <w:vAlign w:val="center"/>
          </w:tcPr>
          <w:p w14:paraId="104A5846" w14:textId="4DE16A85" w:rsidR="00763ABC" w:rsidRDefault="00763ABC" w:rsidP="00763ABC">
            <w:pPr>
              <w:jc w:val="center"/>
              <w:rPr>
                <w:rFonts w:cs="Arial"/>
                <w:color w:val="000000"/>
                <w:sz w:val="20"/>
                <w:szCs w:val="20"/>
              </w:rPr>
            </w:pPr>
            <w:r>
              <w:rPr>
                <w:rFonts w:cs="Arial"/>
                <w:color w:val="000000"/>
                <w:sz w:val="20"/>
                <w:szCs w:val="20"/>
              </w:rPr>
              <w:t>18,1</w:t>
            </w:r>
          </w:p>
        </w:tc>
        <w:tc>
          <w:tcPr>
            <w:tcW w:w="1020" w:type="dxa"/>
            <w:tcBorders>
              <w:top w:val="nil"/>
              <w:left w:val="nil"/>
              <w:bottom w:val="single" w:sz="8" w:space="0" w:color="auto"/>
              <w:right w:val="single" w:sz="8" w:space="0" w:color="auto"/>
            </w:tcBorders>
            <w:shd w:val="clear" w:color="auto" w:fill="auto"/>
            <w:vAlign w:val="center"/>
          </w:tcPr>
          <w:p w14:paraId="0F291C52" w14:textId="7990C1B8" w:rsidR="00763ABC" w:rsidRDefault="00763ABC" w:rsidP="00763ABC">
            <w:pPr>
              <w:jc w:val="center"/>
              <w:rPr>
                <w:rFonts w:cs="Arial"/>
                <w:color w:val="000000"/>
                <w:sz w:val="20"/>
                <w:szCs w:val="20"/>
              </w:rPr>
            </w:pPr>
            <w:r>
              <w:rPr>
                <w:rFonts w:cs="Arial"/>
                <w:color w:val="000000"/>
                <w:sz w:val="20"/>
                <w:szCs w:val="20"/>
              </w:rPr>
              <w:t>18,1</w:t>
            </w:r>
          </w:p>
        </w:tc>
        <w:tc>
          <w:tcPr>
            <w:tcW w:w="1020" w:type="dxa"/>
            <w:tcBorders>
              <w:top w:val="nil"/>
              <w:left w:val="nil"/>
              <w:bottom w:val="single" w:sz="8" w:space="0" w:color="auto"/>
              <w:right w:val="single" w:sz="8" w:space="0" w:color="auto"/>
            </w:tcBorders>
            <w:shd w:val="clear" w:color="auto" w:fill="auto"/>
            <w:vAlign w:val="center"/>
          </w:tcPr>
          <w:p w14:paraId="373033AE" w14:textId="4E105620" w:rsidR="00763ABC" w:rsidRDefault="00763ABC" w:rsidP="00763ABC">
            <w:pPr>
              <w:jc w:val="center"/>
              <w:rPr>
                <w:rFonts w:cs="Arial"/>
                <w:color w:val="000000"/>
                <w:sz w:val="20"/>
                <w:szCs w:val="20"/>
              </w:rPr>
            </w:pPr>
            <w:r>
              <w:rPr>
                <w:rFonts w:cs="Arial"/>
                <w:color w:val="000000"/>
                <w:sz w:val="20"/>
                <w:szCs w:val="20"/>
              </w:rPr>
              <w:t>18,1</w:t>
            </w:r>
          </w:p>
        </w:tc>
        <w:tc>
          <w:tcPr>
            <w:tcW w:w="1020" w:type="dxa"/>
            <w:tcBorders>
              <w:top w:val="nil"/>
              <w:left w:val="nil"/>
              <w:bottom w:val="single" w:sz="8" w:space="0" w:color="auto"/>
              <w:right w:val="single" w:sz="8" w:space="0" w:color="auto"/>
            </w:tcBorders>
            <w:shd w:val="clear" w:color="auto" w:fill="auto"/>
            <w:vAlign w:val="center"/>
          </w:tcPr>
          <w:p w14:paraId="4F3B7566" w14:textId="125D0928" w:rsidR="00763ABC" w:rsidRDefault="00763ABC" w:rsidP="00763ABC">
            <w:pPr>
              <w:jc w:val="center"/>
              <w:rPr>
                <w:rFonts w:cs="Arial"/>
                <w:color w:val="000000"/>
                <w:sz w:val="20"/>
                <w:szCs w:val="20"/>
              </w:rPr>
            </w:pPr>
            <w:r>
              <w:rPr>
                <w:rFonts w:cs="Arial"/>
                <w:color w:val="000000"/>
                <w:sz w:val="20"/>
                <w:szCs w:val="20"/>
              </w:rPr>
              <w:t>18,1</w:t>
            </w:r>
          </w:p>
        </w:tc>
        <w:tc>
          <w:tcPr>
            <w:tcW w:w="1023" w:type="dxa"/>
            <w:tcBorders>
              <w:top w:val="nil"/>
              <w:left w:val="nil"/>
              <w:bottom w:val="single" w:sz="8" w:space="0" w:color="auto"/>
              <w:right w:val="single" w:sz="8" w:space="0" w:color="auto"/>
            </w:tcBorders>
            <w:shd w:val="clear" w:color="auto" w:fill="auto"/>
            <w:vAlign w:val="center"/>
          </w:tcPr>
          <w:p w14:paraId="3713A611" w14:textId="0AE0634A" w:rsidR="00763ABC" w:rsidRDefault="00763ABC" w:rsidP="00763ABC">
            <w:pPr>
              <w:jc w:val="center"/>
              <w:rPr>
                <w:rFonts w:cs="Arial"/>
                <w:color w:val="000000"/>
                <w:sz w:val="20"/>
                <w:szCs w:val="20"/>
              </w:rPr>
            </w:pPr>
            <w:r>
              <w:rPr>
                <w:rFonts w:cs="Arial"/>
                <w:color w:val="000000"/>
                <w:sz w:val="20"/>
                <w:szCs w:val="20"/>
              </w:rPr>
              <w:t>18,1</w:t>
            </w:r>
          </w:p>
        </w:tc>
        <w:tc>
          <w:tcPr>
            <w:tcW w:w="1088" w:type="dxa"/>
            <w:tcBorders>
              <w:top w:val="nil"/>
              <w:left w:val="nil"/>
              <w:bottom w:val="single" w:sz="8" w:space="0" w:color="auto"/>
              <w:right w:val="single" w:sz="8" w:space="0" w:color="auto"/>
            </w:tcBorders>
            <w:shd w:val="clear" w:color="auto" w:fill="auto"/>
            <w:vAlign w:val="center"/>
          </w:tcPr>
          <w:p w14:paraId="07D6B61E" w14:textId="08CF3151" w:rsidR="00763ABC" w:rsidRDefault="00763ABC" w:rsidP="00763ABC">
            <w:pPr>
              <w:jc w:val="center"/>
              <w:rPr>
                <w:rFonts w:cs="Arial"/>
                <w:color w:val="000000"/>
                <w:sz w:val="20"/>
                <w:szCs w:val="20"/>
              </w:rPr>
            </w:pPr>
            <w:r>
              <w:rPr>
                <w:rFonts w:cs="Arial"/>
                <w:color w:val="000000"/>
                <w:sz w:val="20"/>
                <w:szCs w:val="20"/>
              </w:rPr>
              <w:t>18,1</w:t>
            </w:r>
          </w:p>
        </w:tc>
      </w:tr>
      <w:tr w:rsidR="00763ABC" w:rsidRPr="006D4B7B" w14:paraId="780A1D31"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72FE6CF3" w14:textId="77777777" w:rsidR="00763ABC" w:rsidRPr="006D4B7B" w:rsidRDefault="00763ABC" w:rsidP="00763ABC">
            <w:pPr>
              <w:rPr>
                <w:rFonts w:cs="Arial"/>
                <w:color w:val="000000"/>
                <w:sz w:val="20"/>
                <w:szCs w:val="20"/>
              </w:rPr>
            </w:pPr>
            <w:r w:rsidRPr="006D4B7B">
              <w:rPr>
                <w:rFonts w:cs="Arial"/>
                <w:color w:val="000000"/>
                <w:sz w:val="20"/>
                <w:szCs w:val="20"/>
              </w:rPr>
              <w:t>Располагаемая тепловая мощность нетто станции</w:t>
            </w:r>
          </w:p>
        </w:tc>
        <w:tc>
          <w:tcPr>
            <w:tcW w:w="1122" w:type="dxa"/>
            <w:tcBorders>
              <w:top w:val="nil"/>
              <w:left w:val="nil"/>
              <w:bottom w:val="single" w:sz="8" w:space="0" w:color="auto"/>
              <w:right w:val="single" w:sz="8" w:space="0" w:color="auto"/>
            </w:tcBorders>
            <w:shd w:val="clear" w:color="auto" w:fill="auto"/>
            <w:vAlign w:val="center"/>
            <w:hideMark/>
          </w:tcPr>
          <w:p w14:paraId="25A6A55C"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0522704D" w14:textId="1374CADC" w:rsidR="00763ABC" w:rsidRDefault="00763ABC" w:rsidP="00763ABC">
            <w:pPr>
              <w:jc w:val="center"/>
              <w:rPr>
                <w:rFonts w:cs="Arial"/>
                <w:color w:val="000000"/>
                <w:sz w:val="20"/>
                <w:szCs w:val="20"/>
              </w:rPr>
            </w:pPr>
            <w:r>
              <w:rPr>
                <w:rFonts w:cs="Arial"/>
                <w:color w:val="000000"/>
                <w:sz w:val="20"/>
                <w:szCs w:val="20"/>
              </w:rPr>
              <w:t>17,6</w:t>
            </w:r>
          </w:p>
        </w:tc>
        <w:tc>
          <w:tcPr>
            <w:tcW w:w="1020" w:type="dxa"/>
            <w:tcBorders>
              <w:top w:val="nil"/>
              <w:left w:val="nil"/>
              <w:bottom w:val="single" w:sz="8" w:space="0" w:color="auto"/>
              <w:right w:val="single" w:sz="8" w:space="0" w:color="auto"/>
            </w:tcBorders>
            <w:shd w:val="clear" w:color="auto" w:fill="auto"/>
            <w:vAlign w:val="center"/>
          </w:tcPr>
          <w:p w14:paraId="153ADE17" w14:textId="7AFA906B" w:rsidR="00763ABC" w:rsidRDefault="00763ABC" w:rsidP="00763ABC">
            <w:pPr>
              <w:jc w:val="center"/>
              <w:rPr>
                <w:rFonts w:cs="Arial"/>
                <w:color w:val="000000"/>
                <w:sz w:val="20"/>
                <w:szCs w:val="20"/>
              </w:rPr>
            </w:pPr>
            <w:r>
              <w:rPr>
                <w:rFonts w:cs="Arial"/>
                <w:color w:val="000000"/>
                <w:sz w:val="20"/>
                <w:szCs w:val="20"/>
              </w:rPr>
              <w:t>17,6</w:t>
            </w:r>
          </w:p>
        </w:tc>
        <w:tc>
          <w:tcPr>
            <w:tcW w:w="1020" w:type="dxa"/>
            <w:tcBorders>
              <w:top w:val="nil"/>
              <w:left w:val="nil"/>
              <w:bottom w:val="single" w:sz="8" w:space="0" w:color="auto"/>
              <w:right w:val="single" w:sz="8" w:space="0" w:color="auto"/>
            </w:tcBorders>
            <w:shd w:val="clear" w:color="auto" w:fill="auto"/>
            <w:vAlign w:val="center"/>
          </w:tcPr>
          <w:p w14:paraId="0E66E0F7" w14:textId="3D0BCD07" w:rsidR="00763ABC" w:rsidRDefault="00763ABC" w:rsidP="00763ABC">
            <w:pPr>
              <w:jc w:val="center"/>
              <w:rPr>
                <w:rFonts w:cs="Arial"/>
                <w:color w:val="000000"/>
                <w:sz w:val="20"/>
                <w:szCs w:val="20"/>
              </w:rPr>
            </w:pPr>
            <w:r>
              <w:rPr>
                <w:rFonts w:cs="Arial"/>
                <w:color w:val="000000"/>
                <w:sz w:val="20"/>
                <w:szCs w:val="20"/>
              </w:rPr>
              <w:t>17,6</w:t>
            </w:r>
          </w:p>
        </w:tc>
        <w:tc>
          <w:tcPr>
            <w:tcW w:w="1020" w:type="dxa"/>
            <w:tcBorders>
              <w:top w:val="nil"/>
              <w:left w:val="nil"/>
              <w:bottom w:val="single" w:sz="8" w:space="0" w:color="auto"/>
              <w:right w:val="single" w:sz="8" w:space="0" w:color="auto"/>
            </w:tcBorders>
            <w:shd w:val="clear" w:color="auto" w:fill="auto"/>
            <w:vAlign w:val="center"/>
          </w:tcPr>
          <w:p w14:paraId="1BD11795" w14:textId="1425E417" w:rsidR="00763ABC" w:rsidRDefault="00763ABC" w:rsidP="00763ABC">
            <w:pPr>
              <w:jc w:val="center"/>
              <w:rPr>
                <w:rFonts w:cs="Arial"/>
                <w:color w:val="000000"/>
                <w:sz w:val="20"/>
                <w:szCs w:val="20"/>
              </w:rPr>
            </w:pPr>
            <w:r>
              <w:rPr>
                <w:rFonts w:cs="Arial"/>
                <w:color w:val="000000"/>
                <w:sz w:val="20"/>
                <w:szCs w:val="20"/>
              </w:rPr>
              <w:t>17,6</w:t>
            </w:r>
          </w:p>
        </w:tc>
        <w:tc>
          <w:tcPr>
            <w:tcW w:w="1020" w:type="dxa"/>
            <w:tcBorders>
              <w:top w:val="nil"/>
              <w:left w:val="nil"/>
              <w:bottom w:val="single" w:sz="8" w:space="0" w:color="auto"/>
              <w:right w:val="single" w:sz="8" w:space="0" w:color="auto"/>
            </w:tcBorders>
            <w:shd w:val="clear" w:color="auto" w:fill="auto"/>
            <w:vAlign w:val="center"/>
          </w:tcPr>
          <w:p w14:paraId="3F827D48" w14:textId="3EFD96A2" w:rsidR="00763ABC" w:rsidRDefault="00763ABC" w:rsidP="00763ABC">
            <w:pPr>
              <w:jc w:val="center"/>
              <w:rPr>
                <w:rFonts w:cs="Arial"/>
                <w:color w:val="000000"/>
                <w:sz w:val="20"/>
                <w:szCs w:val="20"/>
              </w:rPr>
            </w:pPr>
            <w:r>
              <w:rPr>
                <w:rFonts w:cs="Arial"/>
                <w:color w:val="000000"/>
                <w:sz w:val="20"/>
                <w:szCs w:val="20"/>
              </w:rPr>
              <w:t>17,6</w:t>
            </w:r>
          </w:p>
        </w:tc>
        <w:tc>
          <w:tcPr>
            <w:tcW w:w="1020" w:type="dxa"/>
            <w:tcBorders>
              <w:top w:val="nil"/>
              <w:left w:val="nil"/>
              <w:bottom w:val="single" w:sz="8" w:space="0" w:color="auto"/>
              <w:right w:val="single" w:sz="8" w:space="0" w:color="auto"/>
            </w:tcBorders>
            <w:shd w:val="clear" w:color="auto" w:fill="auto"/>
            <w:vAlign w:val="center"/>
          </w:tcPr>
          <w:p w14:paraId="0C0CF7F2" w14:textId="1278EFC0" w:rsidR="00763ABC" w:rsidRDefault="00763ABC" w:rsidP="00763ABC">
            <w:pPr>
              <w:jc w:val="center"/>
              <w:rPr>
                <w:rFonts w:cs="Arial"/>
                <w:color w:val="000000"/>
                <w:sz w:val="20"/>
                <w:szCs w:val="20"/>
              </w:rPr>
            </w:pPr>
            <w:r>
              <w:rPr>
                <w:rFonts w:cs="Arial"/>
                <w:color w:val="000000"/>
                <w:sz w:val="20"/>
                <w:szCs w:val="20"/>
              </w:rPr>
              <w:t>17,6</w:t>
            </w:r>
          </w:p>
        </w:tc>
        <w:tc>
          <w:tcPr>
            <w:tcW w:w="1020" w:type="dxa"/>
            <w:tcBorders>
              <w:top w:val="nil"/>
              <w:left w:val="nil"/>
              <w:bottom w:val="single" w:sz="8" w:space="0" w:color="auto"/>
              <w:right w:val="single" w:sz="8" w:space="0" w:color="auto"/>
            </w:tcBorders>
            <w:shd w:val="clear" w:color="auto" w:fill="auto"/>
            <w:vAlign w:val="center"/>
          </w:tcPr>
          <w:p w14:paraId="6890A8A6" w14:textId="3C80135D" w:rsidR="00763ABC" w:rsidRDefault="00763ABC" w:rsidP="00763ABC">
            <w:pPr>
              <w:jc w:val="center"/>
              <w:rPr>
                <w:rFonts w:cs="Arial"/>
                <w:color w:val="000000"/>
                <w:sz w:val="20"/>
                <w:szCs w:val="20"/>
              </w:rPr>
            </w:pPr>
            <w:r>
              <w:rPr>
                <w:rFonts w:cs="Arial"/>
                <w:color w:val="000000"/>
                <w:sz w:val="20"/>
                <w:szCs w:val="20"/>
              </w:rPr>
              <w:t>17,6</w:t>
            </w:r>
          </w:p>
        </w:tc>
        <w:tc>
          <w:tcPr>
            <w:tcW w:w="1023" w:type="dxa"/>
            <w:tcBorders>
              <w:top w:val="nil"/>
              <w:left w:val="nil"/>
              <w:bottom w:val="single" w:sz="8" w:space="0" w:color="auto"/>
              <w:right w:val="single" w:sz="8" w:space="0" w:color="auto"/>
            </w:tcBorders>
            <w:shd w:val="clear" w:color="auto" w:fill="auto"/>
            <w:vAlign w:val="center"/>
          </w:tcPr>
          <w:p w14:paraId="10A2C8D1" w14:textId="269F9A94" w:rsidR="00763ABC" w:rsidRDefault="00763ABC" w:rsidP="00763ABC">
            <w:pPr>
              <w:jc w:val="center"/>
              <w:rPr>
                <w:rFonts w:cs="Arial"/>
                <w:color w:val="000000"/>
                <w:sz w:val="20"/>
                <w:szCs w:val="20"/>
              </w:rPr>
            </w:pPr>
            <w:r>
              <w:rPr>
                <w:rFonts w:cs="Arial"/>
                <w:color w:val="000000"/>
                <w:sz w:val="20"/>
                <w:szCs w:val="20"/>
              </w:rPr>
              <w:t>17,6</w:t>
            </w:r>
          </w:p>
        </w:tc>
        <w:tc>
          <w:tcPr>
            <w:tcW w:w="1088" w:type="dxa"/>
            <w:tcBorders>
              <w:top w:val="nil"/>
              <w:left w:val="nil"/>
              <w:bottom w:val="single" w:sz="8" w:space="0" w:color="auto"/>
              <w:right w:val="single" w:sz="8" w:space="0" w:color="auto"/>
            </w:tcBorders>
            <w:shd w:val="clear" w:color="auto" w:fill="auto"/>
            <w:vAlign w:val="center"/>
          </w:tcPr>
          <w:p w14:paraId="4FFEAB9A" w14:textId="355A1E78" w:rsidR="00763ABC" w:rsidRDefault="00763ABC" w:rsidP="00763ABC">
            <w:pPr>
              <w:jc w:val="center"/>
              <w:rPr>
                <w:rFonts w:cs="Arial"/>
                <w:color w:val="000000"/>
                <w:sz w:val="20"/>
                <w:szCs w:val="20"/>
              </w:rPr>
            </w:pPr>
            <w:r>
              <w:rPr>
                <w:rFonts w:cs="Arial"/>
                <w:color w:val="000000"/>
                <w:sz w:val="20"/>
                <w:szCs w:val="20"/>
              </w:rPr>
              <w:t>17,6</w:t>
            </w:r>
          </w:p>
        </w:tc>
      </w:tr>
      <w:tr w:rsidR="00763ABC" w:rsidRPr="006D4B7B" w14:paraId="1C78285E"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370ED05F" w14:textId="77777777" w:rsidR="00763ABC" w:rsidRPr="006D4B7B" w:rsidRDefault="00763ABC" w:rsidP="00763ABC">
            <w:pPr>
              <w:rPr>
                <w:rFonts w:cs="Arial"/>
                <w:color w:val="000000"/>
                <w:sz w:val="20"/>
                <w:szCs w:val="20"/>
              </w:rPr>
            </w:pPr>
            <w:r w:rsidRPr="006D4B7B">
              <w:rPr>
                <w:rFonts w:cs="Arial"/>
                <w:color w:val="000000"/>
                <w:sz w:val="20"/>
                <w:szCs w:val="20"/>
              </w:rPr>
              <w:t>Затраты тепла на собственные нужды станции в горячей воде</w:t>
            </w:r>
          </w:p>
        </w:tc>
        <w:tc>
          <w:tcPr>
            <w:tcW w:w="1122" w:type="dxa"/>
            <w:tcBorders>
              <w:top w:val="nil"/>
              <w:left w:val="nil"/>
              <w:bottom w:val="single" w:sz="8" w:space="0" w:color="auto"/>
              <w:right w:val="single" w:sz="8" w:space="0" w:color="auto"/>
            </w:tcBorders>
            <w:shd w:val="clear" w:color="auto" w:fill="auto"/>
            <w:vAlign w:val="center"/>
            <w:hideMark/>
          </w:tcPr>
          <w:p w14:paraId="4E5C91D2"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5052FFCD" w14:textId="53D9C565" w:rsidR="00763ABC" w:rsidRDefault="00763ABC" w:rsidP="00763ABC">
            <w:pPr>
              <w:jc w:val="center"/>
              <w:rPr>
                <w:rFonts w:cs="Arial"/>
                <w:color w:val="000000"/>
                <w:sz w:val="20"/>
                <w:szCs w:val="20"/>
              </w:rPr>
            </w:pPr>
            <w:r>
              <w:rPr>
                <w:rFonts w:cs="Arial"/>
                <w:color w:val="000000"/>
                <w:sz w:val="20"/>
                <w:szCs w:val="20"/>
              </w:rPr>
              <w:t>0,4</w:t>
            </w:r>
          </w:p>
        </w:tc>
        <w:tc>
          <w:tcPr>
            <w:tcW w:w="1020" w:type="dxa"/>
            <w:tcBorders>
              <w:top w:val="nil"/>
              <w:left w:val="nil"/>
              <w:bottom w:val="single" w:sz="8" w:space="0" w:color="auto"/>
              <w:right w:val="single" w:sz="8" w:space="0" w:color="auto"/>
            </w:tcBorders>
            <w:shd w:val="clear" w:color="auto" w:fill="auto"/>
            <w:vAlign w:val="center"/>
          </w:tcPr>
          <w:p w14:paraId="1B2C4580" w14:textId="365C46D5" w:rsidR="00763ABC" w:rsidRDefault="00763ABC" w:rsidP="00763ABC">
            <w:pPr>
              <w:jc w:val="center"/>
              <w:rPr>
                <w:rFonts w:cs="Arial"/>
                <w:color w:val="000000"/>
                <w:sz w:val="20"/>
                <w:szCs w:val="20"/>
              </w:rPr>
            </w:pPr>
            <w:r>
              <w:rPr>
                <w:rFonts w:cs="Arial"/>
                <w:color w:val="000000"/>
                <w:sz w:val="20"/>
                <w:szCs w:val="20"/>
              </w:rPr>
              <w:t>0,4</w:t>
            </w:r>
          </w:p>
        </w:tc>
        <w:tc>
          <w:tcPr>
            <w:tcW w:w="1020" w:type="dxa"/>
            <w:tcBorders>
              <w:top w:val="nil"/>
              <w:left w:val="nil"/>
              <w:bottom w:val="single" w:sz="8" w:space="0" w:color="auto"/>
              <w:right w:val="single" w:sz="8" w:space="0" w:color="auto"/>
            </w:tcBorders>
            <w:shd w:val="clear" w:color="auto" w:fill="auto"/>
            <w:vAlign w:val="center"/>
          </w:tcPr>
          <w:p w14:paraId="0C72F3CE" w14:textId="280279A8" w:rsidR="00763ABC" w:rsidRDefault="00763ABC" w:rsidP="00763ABC">
            <w:pPr>
              <w:jc w:val="center"/>
              <w:rPr>
                <w:rFonts w:cs="Arial"/>
                <w:color w:val="000000"/>
                <w:sz w:val="20"/>
                <w:szCs w:val="20"/>
              </w:rPr>
            </w:pPr>
            <w:r>
              <w:rPr>
                <w:rFonts w:cs="Arial"/>
                <w:color w:val="000000"/>
                <w:sz w:val="20"/>
                <w:szCs w:val="20"/>
              </w:rPr>
              <w:t>0,4</w:t>
            </w:r>
          </w:p>
        </w:tc>
        <w:tc>
          <w:tcPr>
            <w:tcW w:w="1020" w:type="dxa"/>
            <w:tcBorders>
              <w:top w:val="nil"/>
              <w:left w:val="nil"/>
              <w:bottom w:val="single" w:sz="8" w:space="0" w:color="auto"/>
              <w:right w:val="single" w:sz="8" w:space="0" w:color="auto"/>
            </w:tcBorders>
            <w:shd w:val="clear" w:color="auto" w:fill="auto"/>
            <w:vAlign w:val="center"/>
          </w:tcPr>
          <w:p w14:paraId="30FFD112" w14:textId="1C8820F8" w:rsidR="00763ABC" w:rsidRDefault="00763ABC" w:rsidP="00763ABC">
            <w:pPr>
              <w:jc w:val="center"/>
              <w:rPr>
                <w:rFonts w:cs="Arial"/>
                <w:color w:val="000000"/>
                <w:sz w:val="20"/>
                <w:szCs w:val="20"/>
              </w:rPr>
            </w:pPr>
            <w:r>
              <w:rPr>
                <w:rFonts w:cs="Arial"/>
                <w:color w:val="000000"/>
                <w:sz w:val="20"/>
                <w:szCs w:val="20"/>
              </w:rPr>
              <w:t>0,4</w:t>
            </w:r>
          </w:p>
        </w:tc>
        <w:tc>
          <w:tcPr>
            <w:tcW w:w="1020" w:type="dxa"/>
            <w:tcBorders>
              <w:top w:val="nil"/>
              <w:left w:val="nil"/>
              <w:bottom w:val="single" w:sz="8" w:space="0" w:color="auto"/>
              <w:right w:val="single" w:sz="8" w:space="0" w:color="auto"/>
            </w:tcBorders>
            <w:shd w:val="clear" w:color="auto" w:fill="auto"/>
            <w:vAlign w:val="center"/>
          </w:tcPr>
          <w:p w14:paraId="610471F5" w14:textId="2AF9626C" w:rsidR="00763ABC" w:rsidRDefault="00763ABC" w:rsidP="00763ABC">
            <w:pPr>
              <w:jc w:val="center"/>
              <w:rPr>
                <w:rFonts w:cs="Arial"/>
                <w:color w:val="000000"/>
                <w:sz w:val="20"/>
                <w:szCs w:val="20"/>
              </w:rPr>
            </w:pPr>
            <w:r>
              <w:rPr>
                <w:rFonts w:cs="Arial"/>
                <w:color w:val="000000"/>
                <w:sz w:val="20"/>
                <w:szCs w:val="20"/>
              </w:rPr>
              <w:t>0,4</w:t>
            </w:r>
          </w:p>
        </w:tc>
        <w:tc>
          <w:tcPr>
            <w:tcW w:w="1020" w:type="dxa"/>
            <w:tcBorders>
              <w:top w:val="nil"/>
              <w:left w:val="nil"/>
              <w:bottom w:val="single" w:sz="8" w:space="0" w:color="auto"/>
              <w:right w:val="single" w:sz="8" w:space="0" w:color="auto"/>
            </w:tcBorders>
            <w:shd w:val="clear" w:color="auto" w:fill="auto"/>
            <w:vAlign w:val="center"/>
          </w:tcPr>
          <w:p w14:paraId="0294BCB8" w14:textId="3899356F" w:rsidR="00763ABC" w:rsidRDefault="00763ABC" w:rsidP="00763ABC">
            <w:pPr>
              <w:jc w:val="center"/>
              <w:rPr>
                <w:rFonts w:cs="Arial"/>
                <w:color w:val="000000"/>
                <w:sz w:val="20"/>
                <w:szCs w:val="20"/>
              </w:rPr>
            </w:pPr>
            <w:r>
              <w:rPr>
                <w:rFonts w:cs="Arial"/>
                <w:color w:val="000000"/>
                <w:sz w:val="20"/>
                <w:szCs w:val="20"/>
              </w:rPr>
              <w:t>0,4</w:t>
            </w:r>
          </w:p>
        </w:tc>
        <w:tc>
          <w:tcPr>
            <w:tcW w:w="1020" w:type="dxa"/>
            <w:tcBorders>
              <w:top w:val="nil"/>
              <w:left w:val="nil"/>
              <w:bottom w:val="single" w:sz="8" w:space="0" w:color="auto"/>
              <w:right w:val="single" w:sz="8" w:space="0" w:color="auto"/>
            </w:tcBorders>
            <w:shd w:val="clear" w:color="auto" w:fill="auto"/>
            <w:vAlign w:val="center"/>
          </w:tcPr>
          <w:p w14:paraId="1F1883DC" w14:textId="6CFBA1A9" w:rsidR="00763ABC" w:rsidRDefault="00763ABC" w:rsidP="00763ABC">
            <w:pPr>
              <w:jc w:val="center"/>
              <w:rPr>
                <w:rFonts w:cs="Arial"/>
                <w:color w:val="000000"/>
                <w:sz w:val="20"/>
                <w:szCs w:val="20"/>
              </w:rPr>
            </w:pPr>
            <w:r>
              <w:rPr>
                <w:rFonts w:cs="Arial"/>
                <w:color w:val="000000"/>
                <w:sz w:val="20"/>
                <w:szCs w:val="20"/>
              </w:rPr>
              <w:t>0,4</w:t>
            </w:r>
          </w:p>
        </w:tc>
        <w:tc>
          <w:tcPr>
            <w:tcW w:w="1023" w:type="dxa"/>
            <w:tcBorders>
              <w:top w:val="nil"/>
              <w:left w:val="nil"/>
              <w:bottom w:val="single" w:sz="8" w:space="0" w:color="auto"/>
              <w:right w:val="single" w:sz="8" w:space="0" w:color="auto"/>
            </w:tcBorders>
            <w:shd w:val="clear" w:color="auto" w:fill="auto"/>
            <w:vAlign w:val="center"/>
          </w:tcPr>
          <w:p w14:paraId="0A875E6D" w14:textId="1B9D1444" w:rsidR="00763ABC" w:rsidRDefault="00763ABC" w:rsidP="00763ABC">
            <w:pPr>
              <w:jc w:val="center"/>
              <w:rPr>
                <w:rFonts w:cs="Arial"/>
                <w:color w:val="000000"/>
                <w:sz w:val="20"/>
                <w:szCs w:val="20"/>
              </w:rPr>
            </w:pPr>
            <w:r>
              <w:rPr>
                <w:rFonts w:cs="Arial"/>
                <w:color w:val="000000"/>
                <w:sz w:val="20"/>
                <w:szCs w:val="20"/>
              </w:rPr>
              <w:t>0,4</w:t>
            </w:r>
          </w:p>
        </w:tc>
        <w:tc>
          <w:tcPr>
            <w:tcW w:w="1088" w:type="dxa"/>
            <w:tcBorders>
              <w:top w:val="nil"/>
              <w:left w:val="nil"/>
              <w:bottom w:val="single" w:sz="8" w:space="0" w:color="auto"/>
              <w:right w:val="single" w:sz="8" w:space="0" w:color="auto"/>
            </w:tcBorders>
            <w:shd w:val="clear" w:color="auto" w:fill="auto"/>
            <w:vAlign w:val="center"/>
          </w:tcPr>
          <w:p w14:paraId="063E3B5E" w14:textId="6A246094" w:rsidR="00763ABC" w:rsidRDefault="00763ABC" w:rsidP="00763ABC">
            <w:pPr>
              <w:jc w:val="center"/>
              <w:rPr>
                <w:rFonts w:cs="Arial"/>
                <w:color w:val="000000"/>
                <w:sz w:val="20"/>
                <w:szCs w:val="20"/>
              </w:rPr>
            </w:pPr>
            <w:r>
              <w:rPr>
                <w:rFonts w:cs="Arial"/>
                <w:color w:val="000000"/>
                <w:sz w:val="20"/>
                <w:szCs w:val="20"/>
              </w:rPr>
              <w:t>0,4</w:t>
            </w:r>
          </w:p>
        </w:tc>
      </w:tr>
      <w:tr w:rsidR="00763ABC" w:rsidRPr="006D4B7B" w14:paraId="55649608"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48B15FDC" w14:textId="77777777" w:rsidR="00763ABC" w:rsidRPr="006D4B7B" w:rsidRDefault="00763ABC" w:rsidP="00763ABC">
            <w:pPr>
              <w:rPr>
                <w:rFonts w:cs="Arial"/>
                <w:color w:val="000000"/>
                <w:sz w:val="20"/>
                <w:szCs w:val="20"/>
              </w:rPr>
            </w:pPr>
            <w:r w:rsidRPr="006D4B7B">
              <w:rPr>
                <w:rFonts w:cs="Arial"/>
                <w:color w:val="000000"/>
                <w:sz w:val="20"/>
                <w:szCs w:val="20"/>
              </w:rPr>
              <w:t>Потери в тепловых сетях в горячей воде</w:t>
            </w:r>
          </w:p>
        </w:tc>
        <w:tc>
          <w:tcPr>
            <w:tcW w:w="1122" w:type="dxa"/>
            <w:tcBorders>
              <w:top w:val="nil"/>
              <w:left w:val="nil"/>
              <w:bottom w:val="single" w:sz="8" w:space="0" w:color="auto"/>
              <w:right w:val="single" w:sz="8" w:space="0" w:color="auto"/>
            </w:tcBorders>
            <w:shd w:val="clear" w:color="auto" w:fill="auto"/>
            <w:vAlign w:val="center"/>
            <w:hideMark/>
          </w:tcPr>
          <w:p w14:paraId="57B76039"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30F35ABA" w14:textId="000880ED" w:rsidR="00763ABC" w:rsidRDefault="00763ABC" w:rsidP="00763ABC">
            <w:pPr>
              <w:jc w:val="center"/>
              <w:rPr>
                <w:rFonts w:cs="Arial"/>
                <w:color w:val="000000"/>
                <w:sz w:val="20"/>
                <w:szCs w:val="20"/>
              </w:rPr>
            </w:pPr>
            <w:r>
              <w:rPr>
                <w:rFonts w:cs="Arial"/>
                <w:color w:val="000000"/>
                <w:sz w:val="20"/>
                <w:szCs w:val="20"/>
              </w:rPr>
              <w:t>0,7</w:t>
            </w:r>
          </w:p>
        </w:tc>
        <w:tc>
          <w:tcPr>
            <w:tcW w:w="1020" w:type="dxa"/>
            <w:tcBorders>
              <w:top w:val="nil"/>
              <w:left w:val="nil"/>
              <w:bottom w:val="single" w:sz="8" w:space="0" w:color="auto"/>
              <w:right w:val="single" w:sz="8" w:space="0" w:color="auto"/>
            </w:tcBorders>
            <w:shd w:val="clear" w:color="auto" w:fill="auto"/>
            <w:vAlign w:val="center"/>
          </w:tcPr>
          <w:p w14:paraId="02EC5A41" w14:textId="717BCE62" w:rsidR="00763ABC" w:rsidRDefault="00763ABC" w:rsidP="00763ABC">
            <w:pPr>
              <w:jc w:val="center"/>
              <w:rPr>
                <w:rFonts w:cs="Arial"/>
                <w:color w:val="000000"/>
                <w:sz w:val="20"/>
                <w:szCs w:val="20"/>
              </w:rPr>
            </w:pPr>
            <w:r>
              <w:rPr>
                <w:rFonts w:cs="Arial"/>
                <w:color w:val="000000"/>
                <w:sz w:val="20"/>
                <w:szCs w:val="20"/>
              </w:rPr>
              <w:t>0,7</w:t>
            </w:r>
          </w:p>
        </w:tc>
        <w:tc>
          <w:tcPr>
            <w:tcW w:w="1020" w:type="dxa"/>
            <w:tcBorders>
              <w:top w:val="nil"/>
              <w:left w:val="nil"/>
              <w:bottom w:val="single" w:sz="8" w:space="0" w:color="auto"/>
              <w:right w:val="single" w:sz="8" w:space="0" w:color="auto"/>
            </w:tcBorders>
            <w:shd w:val="clear" w:color="auto" w:fill="auto"/>
            <w:vAlign w:val="center"/>
          </w:tcPr>
          <w:p w14:paraId="404F2A6F" w14:textId="414B9AEE" w:rsidR="00763ABC" w:rsidRDefault="00763ABC" w:rsidP="00763ABC">
            <w:pPr>
              <w:jc w:val="center"/>
              <w:rPr>
                <w:rFonts w:cs="Arial"/>
                <w:color w:val="000000"/>
                <w:sz w:val="20"/>
                <w:szCs w:val="20"/>
              </w:rPr>
            </w:pPr>
            <w:r>
              <w:rPr>
                <w:rFonts w:cs="Arial"/>
                <w:color w:val="000000"/>
                <w:sz w:val="20"/>
                <w:szCs w:val="20"/>
              </w:rPr>
              <w:t>0,7</w:t>
            </w:r>
          </w:p>
        </w:tc>
        <w:tc>
          <w:tcPr>
            <w:tcW w:w="1020" w:type="dxa"/>
            <w:tcBorders>
              <w:top w:val="nil"/>
              <w:left w:val="nil"/>
              <w:bottom w:val="single" w:sz="8" w:space="0" w:color="auto"/>
              <w:right w:val="single" w:sz="8" w:space="0" w:color="auto"/>
            </w:tcBorders>
            <w:shd w:val="clear" w:color="auto" w:fill="auto"/>
            <w:vAlign w:val="center"/>
          </w:tcPr>
          <w:p w14:paraId="381BAE5B" w14:textId="2BA8CAC6" w:rsidR="00763ABC" w:rsidRDefault="00763ABC" w:rsidP="00763ABC">
            <w:pPr>
              <w:jc w:val="center"/>
              <w:rPr>
                <w:rFonts w:cs="Arial"/>
                <w:color w:val="000000"/>
                <w:sz w:val="20"/>
                <w:szCs w:val="20"/>
              </w:rPr>
            </w:pPr>
            <w:r>
              <w:rPr>
                <w:rFonts w:cs="Arial"/>
                <w:color w:val="000000"/>
                <w:sz w:val="20"/>
                <w:szCs w:val="20"/>
              </w:rPr>
              <w:t>0,7</w:t>
            </w:r>
          </w:p>
        </w:tc>
        <w:tc>
          <w:tcPr>
            <w:tcW w:w="1020" w:type="dxa"/>
            <w:tcBorders>
              <w:top w:val="nil"/>
              <w:left w:val="nil"/>
              <w:bottom w:val="single" w:sz="8" w:space="0" w:color="auto"/>
              <w:right w:val="single" w:sz="8" w:space="0" w:color="auto"/>
            </w:tcBorders>
            <w:shd w:val="clear" w:color="auto" w:fill="auto"/>
            <w:vAlign w:val="center"/>
          </w:tcPr>
          <w:p w14:paraId="18FCB539" w14:textId="61E9BA6C" w:rsidR="00763ABC" w:rsidRDefault="00763ABC" w:rsidP="00763ABC">
            <w:pPr>
              <w:jc w:val="center"/>
              <w:rPr>
                <w:rFonts w:cs="Arial"/>
                <w:color w:val="000000"/>
                <w:sz w:val="20"/>
                <w:szCs w:val="20"/>
              </w:rPr>
            </w:pPr>
            <w:r>
              <w:rPr>
                <w:rFonts w:cs="Arial"/>
                <w:color w:val="000000"/>
                <w:sz w:val="20"/>
                <w:szCs w:val="20"/>
              </w:rPr>
              <w:t>0,7</w:t>
            </w:r>
          </w:p>
        </w:tc>
        <w:tc>
          <w:tcPr>
            <w:tcW w:w="1020" w:type="dxa"/>
            <w:tcBorders>
              <w:top w:val="nil"/>
              <w:left w:val="nil"/>
              <w:bottom w:val="single" w:sz="8" w:space="0" w:color="auto"/>
              <w:right w:val="single" w:sz="8" w:space="0" w:color="auto"/>
            </w:tcBorders>
            <w:shd w:val="clear" w:color="auto" w:fill="auto"/>
            <w:vAlign w:val="center"/>
          </w:tcPr>
          <w:p w14:paraId="31C10F38" w14:textId="79371487" w:rsidR="00763ABC" w:rsidRDefault="00763ABC" w:rsidP="00763ABC">
            <w:pPr>
              <w:jc w:val="center"/>
              <w:rPr>
                <w:rFonts w:cs="Arial"/>
                <w:color w:val="000000"/>
                <w:sz w:val="20"/>
                <w:szCs w:val="20"/>
              </w:rPr>
            </w:pPr>
            <w:r>
              <w:rPr>
                <w:rFonts w:cs="Arial"/>
                <w:color w:val="000000"/>
                <w:sz w:val="20"/>
                <w:szCs w:val="20"/>
              </w:rPr>
              <w:t>0,7</w:t>
            </w:r>
          </w:p>
        </w:tc>
        <w:tc>
          <w:tcPr>
            <w:tcW w:w="1020" w:type="dxa"/>
            <w:tcBorders>
              <w:top w:val="nil"/>
              <w:left w:val="nil"/>
              <w:bottom w:val="single" w:sz="8" w:space="0" w:color="auto"/>
              <w:right w:val="single" w:sz="8" w:space="0" w:color="auto"/>
            </w:tcBorders>
            <w:shd w:val="clear" w:color="auto" w:fill="auto"/>
            <w:vAlign w:val="center"/>
          </w:tcPr>
          <w:p w14:paraId="5671A412" w14:textId="25C552E2" w:rsidR="00763ABC" w:rsidRDefault="00763ABC" w:rsidP="00763ABC">
            <w:pPr>
              <w:jc w:val="center"/>
              <w:rPr>
                <w:rFonts w:cs="Arial"/>
                <w:color w:val="000000"/>
                <w:sz w:val="20"/>
                <w:szCs w:val="20"/>
              </w:rPr>
            </w:pPr>
            <w:r>
              <w:rPr>
                <w:rFonts w:cs="Arial"/>
                <w:color w:val="000000"/>
                <w:sz w:val="20"/>
                <w:szCs w:val="20"/>
              </w:rPr>
              <w:t>0,7</w:t>
            </w:r>
          </w:p>
        </w:tc>
        <w:tc>
          <w:tcPr>
            <w:tcW w:w="1023" w:type="dxa"/>
            <w:tcBorders>
              <w:top w:val="nil"/>
              <w:left w:val="nil"/>
              <w:bottom w:val="single" w:sz="8" w:space="0" w:color="auto"/>
              <w:right w:val="single" w:sz="8" w:space="0" w:color="auto"/>
            </w:tcBorders>
            <w:shd w:val="clear" w:color="auto" w:fill="auto"/>
            <w:vAlign w:val="center"/>
          </w:tcPr>
          <w:p w14:paraId="60B02060" w14:textId="6858AAF2" w:rsidR="00763ABC" w:rsidRDefault="00763ABC" w:rsidP="00763ABC">
            <w:pPr>
              <w:jc w:val="center"/>
              <w:rPr>
                <w:rFonts w:cs="Arial"/>
                <w:color w:val="000000"/>
                <w:sz w:val="20"/>
                <w:szCs w:val="20"/>
              </w:rPr>
            </w:pPr>
            <w:r>
              <w:rPr>
                <w:rFonts w:cs="Arial"/>
                <w:color w:val="000000"/>
                <w:sz w:val="20"/>
                <w:szCs w:val="20"/>
              </w:rPr>
              <w:t>0,7</w:t>
            </w:r>
          </w:p>
        </w:tc>
        <w:tc>
          <w:tcPr>
            <w:tcW w:w="1088" w:type="dxa"/>
            <w:tcBorders>
              <w:top w:val="nil"/>
              <w:left w:val="nil"/>
              <w:bottom w:val="single" w:sz="8" w:space="0" w:color="auto"/>
              <w:right w:val="single" w:sz="8" w:space="0" w:color="auto"/>
            </w:tcBorders>
            <w:shd w:val="clear" w:color="auto" w:fill="auto"/>
            <w:vAlign w:val="center"/>
          </w:tcPr>
          <w:p w14:paraId="5FD6FAE9" w14:textId="7FF01AF6" w:rsidR="00763ABC" w:rsidRDefault="00763ABC" w:rsidP="00763ABC">
            <w:pPr>
              <w:jc w:val="center"/>
              <w:rPr>
                <w:rFonts w:cs="Arial"/>
                <w:color w:val="000000"/>
                <w:sz w:val="20"/>
                <w:szCs w:val="20"/>
              </w:rPr>
            </w:pPr>
            <w:r>
              <w:rPr>
                <w:rFonts w:cs="Arial"/>
                <w:color w:val="000000"/>
                <w:sz w:val="20"/>
                <w:szCs w:val="20"/>
              </w:rPr>
              <w:t>0,7</w:t>
            </w:r>
          </w:p>
        </w:tc>
      </w:tr>
      <w:tr w:rsidR="00763ABC" w:rsidRPr="006D4B7B" w14:paraId="4EC4C45F"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0EDCA57F" w14:textId="77777777" w:rsidR="00763ABC" w:rsidRPr="006D4B7B" w:rsidRDefault="00763ABC" w:rsidP="00763ABC">
            <w:pPr>
              <w:rPr>
                <w:rFonts w:cs="Arial"/>
                <w:color w:val="000000"/>
                <w:sz w:val="20"/>
                <w:szCs w:val="20"/>
              </w:rPr>
            </w:pPr>
            <w:r w:rsidRPr="006D4B7B">
              <w:rPr>
                <w:rFonts w:cs="Arial"/>
                <w:color w:val="000000"/>
                <w:sz w:val="20"/>
                <w:szCs w:val="20"/>
              </w:rPr>
              <w:t>Расчетная нагрузка на хозяйственные нужды</w:t>
            </w:r>
          </w:p>
        </w:tc>
        <w:tc>
          <w:tcPr>
            <w:tcW w:w="1122" w:type="dxa"/>
            <w:tcBorders>
              <w:top w:val="nil"/>
              <w:left w:val="nil"/>
              <w:bottom w:val="single" w:sz="8" w:space="0" w:color="auto"/>
              <w:right w:val="single" w:sz="8" w:space="0" w:color="auto"/>
            </w:tcBorders>
            <w:shd w:val="clear" w:color="auto" w:fill="auto"/>
            <w:vAlign w:val="center"/>
            <w:hideMark/>
          </w:tcPr>
          <w:p w14:paraId="41C5C4E4"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5B1F2ACE" w14:textId="00A77BA6" w:rsidR="00763ABC" w:rsidRDefault="00763ABC" w:rsidP="00763ABC">
            <w:pPr>
              <w:jc w:val="center"/>
              <w:rPr>
                <w:rFonts w:cs="Arial"/>
                <w:color w:val="000000"/>
                <w:sz w:val="20"/>
                <w:szCs w:val="20"/>
              </w:rPr>
            </w:pPr>
            <w:r>
              <w:rPr>
                <w:rFonts w:cs="Arial"/>
                <w:color w:val="000000"/>
                <w:sz w:val="20"/>
                <w:szCs w:val="20"/>
              </w:rPr>
              <w:t>0,0</w:t>
            </w:r>
          </w:p>
        </w:tc>
        <w:tc>
          <w:tcPr>
            <w:tcW w:w="1020" w:type="dxa"/>
            <w:tcBorders>
              <w:top w:val="nil"/>
              <w:left w:val="nil"/>
              <w:bottom w:val="single" w:sz="8" w:space="0" w:color="auto"/>
              <w:right w:val="single" w:sz="8" w:space="0" w:color="auto"/>
            </w:tcBorders>
            <w:shd w:val="clear" w:color="auto" w:fill="auto"/>
            <w:vAlign w:val="center"/>
          </w:tcPr>
          <w:p w14:paraId="55BA01B8" w14:textId="792B6D40" w:rsidR="00763ABC" w:rsidRDefault="00763ABC" w:rsidP="00763ABC">
            <w:pPr>
              <w:jc w:val="center"/>
              <w:rPr>
                <w:rFonts w:cs="Arial"/>
                <w:color w:val="000000"/>
                <w:sz w:val="20"/>
                <w:szCs w:val="20"/>
              </w:rPr>
            </w:pPr>
            <w:r>
              <w:rPr>
                <w:rFonts w:cs="Arial"/>
                <w:color w:val="000000"/>
                <w:sz w:val="20"/>
                <w:szCs w:val="20"/>
              </w:rPr>
              <w:t>0,0</w:t>
            </w:r>
          </w:p>
        </w:tc>
        <w:tc>
          <w:tcPr>
            <w:tcW w:w="1020" w:type="dxa"/>
            <w:tcBorders>
              <w:top w:val="nil"/>
              <w:left w:val="nil"/>
              <w:bottom w:val="single" w:sz="8" w:space="0" w:color="auto"/>
              <w:right w:val="single" w:sz="8" w:space="0" w:color="auto"/>
            </w:tcBorders>
            <w:shd w:val="clear" w:color="auto" w:fill="auto"/>
            <w:vAlign w:val="center"/>
          </w:tcPr>
          <w:p w14:paraId="5BE0C45D" w14:textId="509567B3" w:rsidR="00763ABC" w:rsidRDefault="00763ABC" w:rsidP="00763ABC">
            <w:pPr>
              <w:jc w:val="center"/>
              <w:rPr>
                <w:rFonts w:cs="Arial"/>
                <w:color w:val="000000"/>
                <w:sz w:val="20"/>
                <w:szCs w:val="20"/>
              </w:rPr>
            </w:pPr>
            <w:r>
              <w:rPr>
                <w:rFonts w:cs="Arial"/>
                <w:color w:val="000000"/>
                <w:sz w:val="20"/>
                <w:szCs w:val="20"/>
              </w:rPr>
              <w:t>0,0</w:t>
            </w:r>
          </w:p>
        </w:tc>
        <w:tc>
          <w:tcPr>
            <w:tcW w:w="1020" w:type="dxa"/>
            <w:tcBorders>
              <w:top w:val="nil"/>
              <w:left w:val="nil"/>
              <w:bottom w:val="single" w:sz="8" w:space="0" w:color="auto"/>
              <w:right w:val="single" w:sz="8" w:space="0" w:color="auto"/>
            </w:tcBorders>
            <w:shd w:val="clear" w:color="auto" w:fill="auto"/>
            <w:vAlign w:val="center"/>
          </w:tcPr>
          <w:p w14:paraId="58D9F96D" w14:textId="4ABCEBB0" w:rsidR="00763ABC" w:rsidRDefault="00763ABC" w:rsidP="00763ABC">
            <w:pPr>
              <w:jc w:val="center"/>
              <w:rPr>
                <w:rFonts w:cs="Arial"/>
                <w:color w:val="000000"/>
                <w:sz w:val="20"/>
                <w:szCs w:val="20"/>
              </w:rPr>
            </w:pPr>
            <w:r>
              <w:rPr>
                <w:rFonts w:cs="Arial"/>
                <w:color w:val="000000"/>
                <w:sz w:val="20"/>
                <w:szCs w:val="20"/>
              </w:rPr>
              <w:t>0,0</w:t>
            </w:r>
          </w:p>
        </w:tc>
        <w:tc>
          <w:tcPr>
            <w:tcW w:w="1020" w:type="dxa"/>
            <w:tcBorders>
              <w:top w:val="nil"/>
              <w:left w:val="nil"/>
              <w:bottom w:val="single" w:sz="8" w:space="0" w:color="auto"/>
              <w:right w:val="single" w:sz="8" w:space="0" w:color="auto"/>
            </w:tcBorders>
            <w:shd w:val="clear" w:color="auto" w:fill="auto"/>
            <w:vAlign w:val="center"/>
          </w:tcPr>
          <w:p w14:paraId="3D42BC0A" w14:textId="46244DF1" w:rsidR="00763ABC" w:rsidRDefault="00763ABC" w:rsidP="00763ABC">
            <w:pPr>
              <w:jc w:val="center"/>
              <w:rPr>
                <w:rFonts w:cs="Arial"/>
                <w:color w:val="000000"/>
                <w:sz w:val="20"/>
                <w:szCs w:val="20"/>
              </w:rPr>
            </w:pPr>
            <w:r>
              <w:rPr>
                <w:rFonts w:cs="Arial"/>
                <w:color w:val="000000"/>
                <w:sz w:val="20"/>
                <w:szCs w:val="20"/>
              </w:rPr>
              <w:t>0,0</w:t>
            </w:r>
          </w:p>
        </w:tc>
        <w:tc>
          <w:tcPr>
            <w:tcW w:w="1020" w:type="dxa"/>
            <w:tcBorders>
              <w:top w:val="nil"/>
              <w:left w:val="nil"/>
              <w:bottom w:val="single" w:sz="8" w:space="0" w:color="auto"/>
              <w:right w:val="single" w:sz="8" w:space="0" w:color="auto"/>
            </w:tcBorders>
            <w:shd w:val="clear" w:color="auto" w:fill="auto"/>
            <w:vAlign w:val="center"/>
          </w:tcPr>
          <w:p w14:paraId="4434A59F" w14:textId="1273234E" w:rsidR="00763ABC" w:rsidRDefault="00763ABC" w:rsidP="00763ABC">
            <w:pPr>
              <w:jc w:val="center"/>
              <w:rPr>
                <w:rFonts w:cs="Arial"/>
                <w:color w:val="000000"/>
                <w:sz w:val="20"/>
                <w:szCs w:val="20"/>
              </w:rPr>
            </w:pPr>
            <w:r>
              <w:rPr>
                <w:rFonts w:cs="Arial"/>
                <w:color w:val="000000"/>
                <w:sz w:val="20"/>
                <w:szCs w:val="20"/>
              </w:rPr>
              <w:t>0,0</w:t>
            </w:r>
          </w:p>
        </w:tc>
        <w:tc>
          <w:tcPr>
            <w:tcW w:w="1020" w:type="dxa"/>
            <w:tcBorders>
              <w:top w:val="nil"/>
              <w:left w:val="nil"/>
              <w:bottom w:val="single" w:sz="8" w:space="0" w:color="auto"/>
              <w:right w:val="single" w:sz="8" w:space="0" w:color="auto"/>
            </w:tcBorders>
            <w:shd w:val="clear" w:color="auto" w:fill="auto"/>
            <w:vAlign w:val="center"/>
          </w:tcPr>
          <w:p w14:paraId="32C2A45F" w14:textId="2E3C151D" w:rsidR="00763ABC" w:rsidRDefault="00763ABC" w:rsidP="00763ABC">
            <w:pPr>
              <w:jc w:val="center"/>
              <w:rPr>
                <w:rFonts w:cs="Arial"/>
                <w:color w:val="000000"/>
                <w:sz w:val="20"/>
                <w:szCs w:val="20"/>
              </w:rPr>
            </w:pPr>
            <w:r>
              <w:rPr>
                <w:rFonts w:cs="Arial"/>
                <w:color w:val="000000"/>
                <w:sz w:val="20"/>
                <w:szCs w:val="20"/>
              </w:rPr>
              <w:t>0,0</w:t>
            </w:r>
          </w:p>
        </w:tc>
        <w:tc>
          <w:tcPr>
            <w:tcW w:w="1023" w:type="dxa"/>
            <w:tcBorders>
              <w:top w:val="nil"/>
              <w:left w:val="nil"/>
              <w:bottom w:val="single" w:sz="8" w:space="0" w:color="auto"/>
              <w:right w:val="single" w:sz="8" w:space="0" w:color="auto"/>
            </w:tcBorders>
            <w:shd w:val="clear" w:color="auto" w:fill="auto"/>
            <w:vAlign w:val="center"/>
          </w:tcPr>
          <w:p w14:paraId="7028A1A8" w14:textId="4D5D8A9F" w:rsidR="00763ABC" w:rsidRDefault="00763ABC" w:rsidP="00763ABC">
            <w:pPr>
              <w:jc w:val="center"/>
              <w:rPr>
                <w:rFonts w:cs="Arial"/>
                <w:color w:val="000000"/>
                <w:sz w:val="20"/>
                <w:szCs w:val="20"/>
              </w:rPr>
            </w:pPr>
            <w:r>
              <w:rPr>
                <w:rFonts w:cs="Arial"/>
                <w:color w:val="000000"/>
                <w:sz w:val="20"/>
                <w:szCs w:val="20"/>
              </w:rPr>
              <w:t>0,0</w:t>
            </w:r>
          </w:p>
        </w:tc>
        <w:tc>
          <w:tcPr>
            <w:tcW w:w="1088" w:type="dxa"/>
            <w:tcBorders>
              <w:top w:val="nil"/>
              <w:left w:val="nil"/>
              <w:bottom w:val="single" w:sz="8" w:space="0" w:color="auto"/>
              <w:right w:val="single" w:sz="8" w:space="0" w:color="auto"/>
            </w:tcBorders>
            <w:shd w:val="clear" w:color="auto" w:fill="auto"/>
            <w:vAlign w:val="center"/>
          </w:tcPr>
          <w:p w14:paraId="61CE9F5E" w14:textId="2CFC52AB" w:rsidR="00763ABC" w:rsidRDefault="00763ABC" w:rsidP="00763ABC">
            <w:pPr>
              <w:jc w:val="center"/>
              <w:rPr>
                <w:rFonts w:cs="Arial"/>
                <w:color w:val="000000"/>
                <w:sz w:val="20"/>
                <w:szCs w:val="20"/>
              </w:rPr>
            </w:pPr>
            <w:r>
              <w:rPr>
                <w:rFonts w:cs="Arial"/>
                <w:color w:val="000000"/>
                <w:sz w:val="20"/>
                <w:szCs w:val="20"/>
              </w:rPr>
              <w:t>0,0</w:t>
            </w:r>
          </w:p>
        </w:tc>
      </w:tr>
      <w:tr w:rsidR="00763ABC" w:rsidRPr="006D4B7B" w14:paraId="2AF46C19"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6DAE4793" w14:textId="77777777" w:rsidR="00763ABC" w:rsidRPr="006D4B7B" w:rsidRDefault="00763ABC" w:rsidP="00763ABC">
            <w:pPr>
              <w:rPr>
                <w:rFonts w:cs="Arial"/>
                <w:color w:val="000000"/>
                <w:sz w:val="20"/>
                <w:szCs w:val="20"/>
              </w:rPr>
            </w:pPr>
            <w:r w:rsidRPr="006D4B7B">
              <w:rPr>
                <w:rFonts w:cs="Arial"/>
                <w:color w:val="000000"/>
                <w:sz w:val="20"/>
                <w:szCs w:val="20"/>
              </w:rPr>
              <w:t>Присоединенная договорная тепловая нагрузка в горячей воде</w:t>
            </w:r>
          </w:p>
        </w:tc>
        <w:tc>
          <w:tcPr>
            <w:tcW w:w="1122" w:type="dxa"/>
            <w:tcBorders>
              <w:top w:val="nil"/>
              <w:left w:val="nil"/>
              <w:bottom w:val="single" w:sz="8" w:space="0" w:color="auto"/>
              <w:right w:val="single" w:sz="8" w:space="0" w:color="auto"/>
            </w:tcBorders>
            <w:shd w:val="clear" w:color="auto" w:fill="auto"/>
            <w:vAlign w:val="center"/>
            <w:hideMark/>
          </w:tcPr>
          <w:p w14:paraId="51FCD527"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6B8A11A8" w14:textId="770D02EF" w:rsidR="00763ABC" w:rsidRDefault="00763ABC" w:rsidP="00763ABC">
            <w:pPr>
              <w:jc w:val="center"/>
              <w:rPr>
                <w:rFonts w:cs="Arial"/>
                <w:color w:val="000000"/>
                <w:sz w:val="20"/>
                <w:szCs w:val="20"/>
              </w:rPr>
            </w:pPr>
            <w:r>
              <w:rPr>
                <w:rFonts w:cs="Arial"/>
                <w:color w:val="000000"/>
                <w:sz w:val="20"/>
                <w:szCs w:val="20"/>
              </w:rPr>
              <w:t>14,1</w:t>
            </w:r>
          </w:p>
        </w:tc>
        <w:tc>
          <w:tcPr>
            <w:tcW w:w="1020" w:type="dxa"/>
            <w:tcBorders>
              <w:top w:val="nil"/>
              <w:left w:val="nil"/>
              <w:bottom w:val="single" w:sz="8" w:space="0" w:color="auto"/>
              <w:right w:val="single" w:sz="8" w:space="0" w:color="auto"/>
            </w:tcBorders>
            <w:shd w:val="clear" w:color="auto" w:fill="auto"/>
            <w:vAlign w:val="center"/>
          </w:tcPr>
          <w:p w14:paraId="2AD447BA" w14:textId="491C4459" w:rsidR="00763ABC" w:rsidRDefault="00763ABC" w:rsidP="00763ABC">
            <w:pPr>
              <w:jc w:val="center"/>
              <w:rPr>
                <w:rFonts w:cs="Arial"/>
                <w:color w:val="000000"/>
                <w:sz w:val="20"/>
                <w:szCs w:val="20"/>
              </w:rPr>
            </w:pPr>
            <w:r>
              <w:rPr>
                <w:rFonts w:cs="Arial"/>
                <w:color w:val="000000"/>
                <w:sz w:val="20"/>
                <w:szCs w:val="20"/>
              </w:rPr>
              <w:t>14,1</w:t>
            </w:r>
          </w:p>
        </w:tc>
        <w:tc>
          <w:tcPr>
            <w:tcW w:w="1020" w:type="dxa"/>
            <w:tcBorders>
              <w:top w:val="nil"/>
              <w:left w:val="nil"/>
              <w:bottom w:val="single" w:sz="8" w:space="0" w:color="auto"/>
              <w:right w:val="single" w:sz="8" w:space="0" w:color="auto"/>
            </w:tcBorders>
            <w:shd w:val="clear" w:color="auto" w:fill="auto"/>
            <w:vAlign w:val="center"/>
          </w:tcPr>
          <w:p w14:paraId="2CD0816A" w14:textId="55E03764" w:rsidR="00763ABC" w:rsidRDefault="00763ABC" w:rsidP="00763ABC">
            <w:pPr>
              <w:jc w:val="center"/>
              <w:rPr>
                <w:rFonts w:cs="Arial"/>
                <w:color w:val="000000"/>
                <w:sz w:val="20"/>
                <w:szCs w:val="20"/>
              </w:rPr>
            </w:pPr>
            <w:r>
              <w:rPr>
                <w:rFonts w:cs="Arial"/>
                <w:color w:val="000000"/>
                <w:sz w:val="20"/>
                <w:szCs w:val="20"/>
              </w:rPr>
              <w:t>14,1</w:t>
            </w:r>
          </w:p>
        </w:tc>
        <w:tc>
          <w:tcPr>
            <w:tcW w:w="1020" w:type="dxa"/>
            <w:tcBorders>
              <w:top w:val="nil"/>
              <w:left w:val="nil"/>
              <w:bottom w:val="single" w:sz="8" w:space="0" w:color="auto"/>
              <w:right w:val="single" w:sz="8" w:space="0" w:color="auto"/>
            </w:tcBorders>
            <w:shd w:val="clear" w:color="auto" w:fill="auto"/>
            <w:vAlign w:val="center"/>
          </w:tcPr>
          <w:p w14:paraId="560186FD" w14:textId="16B3B81D" w:rsidR="00763ABC" w:rsidRDefault="00763ABC" w:rsidP="00763ABC">
            <w:pPr>
              <w:jc w:val="center"/>
              <w:rPr>
                <w:rFonts w:cs="Arial"/>
                <w:color w:val="000000"/>
                <w:sz w:val="20"/>
                <w:szCs w:val="20"/>
              </w:rPr>
            </w:pPr>
            <w:r>
              <w:rPr>
                <w:rFonts w:cs="Arial"/>
                <w:color w:val="000000"/>
                <w:sz w:val="20"/>
                <w:szCs w:val="20"/>
              </w:rPr>
              <w:t>14,1</w:t>
            </w:r>
          </w:p>
        </w:tc>
        <w:tc>
          <w:tcPr>
            <w:tcW w:w="1020" w:type="dxa"/>
            <w:tcBorders>
              <w:top w:val="nil"/>
              <w:left w:val="nil"/>
              <w:bottom w:val="single" w:sz="8" w:space="0" w:color="auto"/>
              <w:right w:val="single" w:sz="8" w:space="0" w:color="auto"/>
            </w:tcBorders>
            <w:shd w:val="clear" w:color="auto" w:fill="auto"/>
            <w:vAlign w:val="center"/>
          </w:tcPr>
          <w:p w14:paraId="13A47CB1" w14:textId="41677F5C" w:rsidR="00763ABC" w:rsidRDefault="00763ABC" w:rsidP="00763ABC">
            <w:pPr>
              <w:jc w:val="center"/>
              <w:rPr>
                <w:rFonts w:cs="Arial"/>
                <w:color w:val="000000"/>
                <w:sz w:val="20"/>
                <w:szCs w:val="20"/>
              </w:rPr>
            </w:pPr>
            <w:r>
              <w:rPr>
                <w:rFonts w:cs="Arial"/>
                <w:color w:val="000000"/>
                <w:sz w:val="20"/>
                <w:szCs w:val="20"/>
              </w:rPr>
              <w:t>14,1</w:t>
            </w:r>
          </w:p>
        </w:tc>
        <w:tc>
          <w:tcPr>
            <w:tcW w:w="1020" w:type="dxa"/>
            <w:tcBorders>
              <w:top w:val="nil"/>
              <w:left w:val="nil"/>
              <w:bottom w:val="single" w:sz="8" w:space="0" w:color="auto"/>
              <w:right w:val="single" w:sz="8" w:space="0" w:color="auto"/>
            </w:tcBorders>
            <w:shd w:val="clear" w:color="auto" w:fill="auto"/>
            <w:vAlign w:val="center"/>
          </w:tcPr>
          <w:p w14:paraId="2850518B" w14:textId="68EB0D51" w:rsidR="00763ABC" w:rsidRDefault="00763ABC" w:rsidP="00763ABC">
            <w:pPr>
              <w:jc w:val="center"/>
              <w:rPr>
                <w:rFonts w:cs="Arial"/>
                <w:color w:val="000000"/>
                <w:sz w:val="20"/>
                <w:szCs w:val="20"/>
              </w:rPr>
            </w:pPr>
            <w:r>
              <w:rPr>
                <w:rFonts w:cs="Arial"/>
                <w:color w:val="000000"/>
                <w:sz w:val="20"/>
                <w:szCs w:val="20"/>
              </w:rPr>
              <w:t>14,1</w:t>
            </w:r>
          </w:p>
        </w:tc>
        <w:tc>
          <w:tcPr>
            <w:tcW w:w="1020" w:type="dxa"/>
            <w:tcBorders>
              <w:top w:val="nil"/>
              <w:left w:val="nil"/>
              <w:bottom w:val="single" w:sz="8" w:space="0" w:color="auto"/>
              <w:right w:val="single" w:sz="8" w:space="0" w:color="auto"/>
            </w:tcBorders>
            <w:shd w:val="clear" w:color="auto" w:fill="auto"/>
            <w:vAlign w:val="center"/>
          </w:tcPr>
          <w:p w14:paraId="2C5500AA" w14:textId="46ADEB8E" w:rsidR="00763ABC" w:rsidRDefault="00763ABC" w:rsidP="00763ABC">
            <w:pPr>
              <w:jc w:val="center"/>
              <w:rPr>
                <w:rFonts w:cs="Arial"/>
                <w:color w:val="000000"/>
                <w:sz w:val="20"/>
                <w:szCs w:val="20"/>
              </w:rPr>
            </w:pPr>
            <w:r>
              <w:rPr>
                <w:rFonts w:cs="Arial"/>
                <w:color w:val="000000"/>
                <w:sz w:val="20"/>
                <w:szCs w:val="20"/>
              </w:rPr>
              <w:t>14,1</w:t>
            </w:r>
          </w:p>
        </w:tc>
        <w:tc>
          <w:tcPr>
            <w:tcW w:w="1023" w:type="dxa"/>
            <w:tcBorders>
              <w:top w:val="nil"/>
              <w:left w:val="nil"/>
              <w:bottom w:val="single" w:sz="8" w:space="0" w:color="auto"/>
              <w:right w:val="single" w:sz="8" w:space="0" w:color="auto"/>
            </w:tcBorders>
            <w:shd w:val="clear" w:color="auto" w:fill="auto"/>
            <w:vAlign w:val="center"/>
          </w:tcPr>
          <w:p w14:paraId="540731F4" w14:textId="3FB25B93" w:rsidR="00763ABC" w:rsidRDefault="00763ABC" w:rsidP="00763ABC">
            <w:pPr>
              <w:jc w:val="center"/>
              <w:rPr>
                <w:rFonts w:cs="Arial"/>
                <w:color w:val="000000"/>
                <w:sz w:val="20"/>
                <w:szCs w:val="20"/>
              </w:rPr>
            </w:pPr>
            <w:r>
              <w:rPr>
                <w:rFonts w:cs="Arial"/>
                <w:color w:val="000000"/>
                <w:sz w:val="20"/>
                <w:szCs w:val="20"/>
              </w:rPr>
              <w:t>14,1</w:t>
            </w:r>
          </w:p>
        </w:tc>
        <w:tc>
          <w:tcPr>
            <w:tcW w:w="1088" w:type="dxa"/>
            <w:tcBorders>
              <w:top w:val="nil"/>
              <w:left w:val="nil"/>
              <w:bottom w:val="single" w:sz="8" w:space="0" w:color="auto"/>
              <w:right w:val="single" w:sz="8" w:space="0" w:color="auto"/>
            </w:tcBorders>
            <w:shd w:val="clear" w:color="auto" w:fill="auto"/>
            <w:vAlign w:val="center"/>
          </w:tcPr>
          <w:p w14:paraId="33144053" w14:textId="3888B5E5" w:rsidR="00763ABC" w:rsidRDefault="00763ABC" w:rsidP="00763ABC">
            <w:pPr>
              <w:jc w:val="center"/>
              <w:rPr>
                <w:rFonts w:cs="Arial"/>
                <w:color w:val="000000"/>
                <w:sz w:val="20"/>
                <w:szCs w:val="20"/>
              </w:rPr>
            </w:pPr>
            <w:r>
              <w:rPr>
                <w:rFonts w:cs="Arial"/>
                <w:color w:val="000000"/>
                <w:sz w:val="20"/>
                <w:szCs w:val="20"/>
              </w:rPr>
              <w:t>14,1</w:t>
            </w:r>
          </w:p>
        </w:tc>
      </w:tr>
      <w:tr w:rsidR="00763ABC" w:rsidRPr="006D4B7B" w14:paraId="080F26BC"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7DE3BA8B" w14:textId="77777777" w:rsidR="00763ABC" w:rsidRPr="006D4B7B" w:rsidRDefault="00763ABC" w:rsidP="00763ABC">
            <w:pPr>
              <w:rPr>
                <w:rFonts w:cs="Arial"/>
                <w:color w:val="000000"/>
                <w:sz w:val="20"/>
                <w:szCs w:val="20"/>
              </w:rPr>
            </w:pPr>
            <w:r w:rsidRPr="006D4B7B">
              <w:rPr>
                <w:rFonts w:cs="Arial"/>
                <w:color w:val="000000"/>
                <w:sz w:val="20"/>
                <w:szCs w:val="20"/>
              </w:rPr>
              <w:t>Присоединенная расчетная тепловая нагрузка в горячей воде (на коллекторах станции), в том числе:</w:t>
            </w:r>
          </w:p>
        </w:tc>
        <w:tc>
          <w:tcPr>
            <w:tcW w:w="1122" w:type="dxa"/>
            <w:tcBorders>
              <w:top w:val="nil"/>
              <w:left w:val="nil"/>
              <w:bottom w:val="single" w:sz="8" w:space="0" w:color="auto"/>
              <w:right w:val="single" w:sz="8" w:space="0" w:color="auto"/>
            </w:tcBorders>
            <w:shd w:val="clear" w:color="auto" w:fill="auto"/>
            <w:vAlign w:val="center"/>
            <w:hideMark/>
          </w:tcPr>
          <w:p w14:paraId="247860EE"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392B5CCF" w14:textId="57CBDD9A" w:rsidR="00763ABC" w:rsidRDefault="00763ABC" w:rsidP="00763ABC">
            <w:pPr>
              <w:jc w:val="center"/>
              <w:rPr>
                <w:rFonts w:cs="Arial"/>
                <w:color w:val="000000"/>
                <w:sz w:val="20"/>
                <w:szCs w:val="20"/>
              </w:rPr>
            </w:pPr>
            <w:r>
              <w:rPr>
                <w:rFonts w:cs="Arial"/>
                <w:color w:val="000000"/>
                <w:sz w:val="20"/>
                <w:szCs w:val="20"/>
              </w:rPr>
              <w:t>14,1</w:t>
            </w:r>
          </w:p>
        </w:tc>
        <w:tc>
          <w:tcPr>
            <w:tcW w:w="1020" w:type="dxa"/>
            <w:tcBorders>
              <w:top w:val="nil"/>
              <w:left w:val="nil"/>
              <w:bottom w:val="single" w:sz="8" w:space="0" w:color="auto"/>
              <w:right w:val="single" w:sz="8" w:space="0" w:color="auto"/>
            </w:tcBorders>
            <w:shd w:val="clear" w:color="auto" w:fill="auto"/>
            <w:vAlign w:val="center"/>
          </w:tcPr>
          <w:p w14:paraId="4F943C94" w14:textId="239C2C4B" w:rsidR="00763ABC" w:rsidRDefault="00763ABC" w:rsidP="00763ABC">
            <w:pPr>
              <w:jc w:val="center"/>
              <w:rPr>
                <w:rFonts w:cs="Arial"/>
                <w:color w:val="000000"/>
                <w:sz w:val="20"/>
                <w:szCs w:val="20"/>
              </w:rPr>
            </w:pPr>
            <w:r>
              <w:rPr>
                <w:rFonts w:cs="Arial"/>
                <w:color w:val="000000"/>
                <w:sz w:val="20"/>
                <w:szCs w:val="20"/>
              </w:rPr>
              <w:t>14,1</w:t>
            </w:r>
          </w:p>
        </w:tc>
        <w:tc>
          <w:tcPr>
            <w:tcW w:w="1020" w:type="dxa"/>
            <w:tcBorders>
              <w:top w:val="nil"/>
              <w:left w:val="nil"/>
              <w:bottom w:val="single" w:sz="8" w:space="0" w:color="auto"/>
              <w:right w:val="single" w:sz="8" w:space="0" w:color="auto"/>
            </w:tcBorders>
            <w:shd w:val="clear" w:color="auto" w:fill="auto"/>
            <w:vAlign w:val="center"/>
          </w:tcPr>
          <w:p w14:paraId="04E4C945" w14:textId="18F6AB77" w:rsidR="00763ABC" w:rsidRDefault="00763ABC" w:rsidP="00763ABC">
            <w:pPr>
              <w:jc w:val="center"/>
              <w:rPr>
                <w:rFonts w:cs="Arial"/>
                <w:color w:val="000000"/>
                <w:sz w:val="20"/>
                <w:szCs w:val="20"/>
              </w:rPr>
            </w:pPr>
            <w:r>
              <w:rPr>
                <w:rFonts w:cs="Arial"/>
                <w:color w:val="000000"/>
                <w:sz w:val="20"/>
                <w:szCs w:val="20"/>
              </w:rPr>
              <w:t>14,1</w:t>
            </w:r>
          </w:p>
        </w:tc>
        <w:tc>
          <w:tcPr>
            <w:tcW w:w="1020" w:type="dxa"/>
            <w:tcBorders>
              <w:top w:val="nil"/>
              <w:left w:val="nil"/>
              <w:bottom w:val="single" w:sz="8" w:space="0" w:color="auto"/>
              <w:right w:val="single" w:sz="8" w:space="0" w:color="auto"/>
            </w:tcBorders>
            <w:shd w:val="clear" w:color="auto" w:fill="auto"/>
            <w:vAlign w:val="center"/>
          </w:tcPr>
          <w:p w14:paraId="580A04D4" w14:textId="4996CE33" w:rsidR="00763ABC" w:rsidRDefault="00763ABC" w:rsidP="00763ABC">
            <w:pPr>
              <w:jc w:val="center"/>
              <w:rPr>
                <w:rFonts w:cs="Arial"/>
                <w:color w:val="000000"/>
                <w:sz w:val="20"/>
                <w:szCs w:val="20"/>
              </w:rPr>
            </w:pPr>
            <w:r>
              <w:rPr>
                <w:rFonts w:cs="Arial"/>
                <w:color w:val="000000"/>
                <w:sz w:val="20"/>
                <w:szCs w:val="20"/>
              </w:rPr>
              <w:t>14,1</w:t>
            </w:r>
          </w:p>
        </w:tc>
        <w:tc>
          <w:tcPr>
            <w:tcW w:w="1020" w:type="dxa"/>
            <w:tcBorders>
              <w:top w:val="nil"/>
              <w:left w:val="nil"/>
              <w:bottom w:val="single" w:sz="8" w:space="0" w:color="auto"/>
              <w:right w:val="single" w:sz="8" w:space="0" w:color="auto"/>
            </w:tcBorders>
            <w:shd w:val="clear" w:color="auto" w:fill="auto"/>
            <w:vAlign w:val="center"/>
          </w:tcPr>
          <w:p w14:paraId="13680BAA" w14:textId="4CBB6070" w:rsidR="00763ABC" w:rsidRDefault="00763ABC" w:rsidP="00763ABC">
            <w:pPr>
              <w:jc w:val="center"/>
              <w:rPr>
                <w:rFonts w:cs="Arial"/>
                <w:color w:val="000000"/>
                <w:sz w:val="20"/>
                <w:szCs w:val="20"/>
              </w:rPr>
            </w:pPr>
            <w:r>
              <w:rPr>
                <w:rFonts w:cs="Arial"/>
                <w:color w:val="000000"/>
                <w:sz w:val="20"/>
                <w:szCs w:val="20"/>
              </w:rPr>
              <w:t>14,1</w:t>
            </w:r>
          </w:p>
        </w:tc>
        <w:tc>
          <w:tcPr>
            <w:tcW w:w="1020" w:type="dxa"/>
            <w:tcBorders>
              <w:top w:val="nil"/>
              <w:left w:val="nil"/>
              <w:bottom w:val="single" w:sz="8" w:space="0" w:color="auto"/>
              <w:right w:val="single" w:sz="8" w:space="0" w:color="auto"/>
            </w:tcBorders>
            <w:shd w:val="clear" w:color="auto" w:fill="auto"/>
            <w:vAlign w:val="center"/>
          </w:tcPr>
          <w:p w14:paraId="199439A6" w14:textId="1302E348" w:rsidR="00763ABC" w:rsidRDefault="00763ABC" w:rsidP="00763ABC">
            <w:pPr>
              <w:jc w:val="center"/>
              <w:rPr>
                <w:rFonts w:cs="Arial"/>
                <w:color w:val="000000"/>
                <w:sz w:val="20"/>
                <w:szCs w:val="20"/>
              </w:rPr>
            </w:pPr>
            <w:r>
              <w:rPr>
                <w:rFonts w:cs="Arial"/>
                <w:color w:val="000000"/>
                <w:sz w:val="20"/>
                <w:szCs w:val="20"/>
              </w:rPr>
              <w:t>14,1</w:t>
            </w:r>
          </w:p>
        </w:tc>
        <w:tc>
          <w:tcPr>
            <w:tcW w:w="1020" w:type="dxa"/>
            <w:tcBorders>
              <w:top w:val="nil"/>
              <w:left w:val="nil"/>
              <w:bottom w:val="single" w:sz="8" w:space="0" w:color="auto"/>
              <w:right w:val="single" w:sz="8" w:space="0" w:color="auto"/>
            </w:tcBorders>
            <w:shd w:val="clear" w:color="auto" w:fill="auto"/>
            <w:vAlign w:val="center"/>
          </w:tcPr>
          <w:p w14:paraId="66745451" w14:textId="5E4717CB" w:rsidR="00763ABC" w:rsidRDefault="00763ABC" w:rsidP="00763ABC">
            <w:pPr>
              <w:jc w:val="center"/>
              <w:rPr>
                <w:rFonts w:cs="Arial"/>
                <w:color w:val="000000"/>
                <w:sz w:val="20"/>
                <w:szCs w:val="20"/>
              </w:rPr>
            </w:pPr>
            <w:r>
              <w:rPr>
                <w:rFonts w:cs="Arial"/>
                <w:color w:val="000000"/>
                <w:sz w:val="20"/>
                <w:szCs w:val="20"/>
              </w:rPr>
              <w:t>14,1</w:t>
            </w:r>
          </w:p>
        </w:tc>
        <w:tc>
          <w:tcPr>
            <w:tcW w:w="1023" w:type="dxa"/>
            <w:tcBorders>
              <w:top w:val="nil"/>
              <w:left w:val="nil"/>
              <w:bottom w:val="single" w:sz="8" w:space="0" w:color="auto"/>
              <w:right w:val="single" w:sz="8" w:space="0" w:color="auto"/>
            </w:tcBorders>
            <w:shd w:val="clear" w:color="auto" w:fill="auto"/>
            <w:vAlign w:val="center"/>
          </w:tcPr>
          <w:p w14:paraId="17D39E6A" w14:textId="13AE4C18" w:rsidR="00763ABC" w:rsidRDefault="00763ABC" w:rsidP="00763ABC">
            <w:pPr>
              <w:jc w:val="center"/>
              <w:rPr>
                <w:rFonts w:cs="Arial"/>
                <w:color w:val="000000"/>
                <w:sz w:val="20"/>
                <w:szCs w:val="20"/>
              </w:rPr>
            </w:pPr>
            <w:r>
              <w:rPr>
                <w:rFonts w:cs="Arial"/>
                <w:color w:val="000000"/>
                <w:sz w:val="20"/>
                <w:szCs w:val="20"/>
              </w:rPr>
              <w:t>14,1</w:t>
            </w:r>
          </w:p>
        </w:tc>
        <w:tc>
          <w:tcPr>
            <w:tcW w:w="1088" w:type="dxa"/>
            <w:tcBorders>
              <w:top w:val="nil"/>
              <w:left w:val="nil"/>
              <w:bottom w:val="single" w:sz="8" w:space="0" w:color="auto"/>
              <w:right w:val="single" w:sz="8" w:space="0" w:color="auto"/>
            </w:tcBorders>
            <w:shd w:val="clear" w:color="auto" w:fill="auto"/>
            <w:vAlign w:val="center"/>
          </w:tcPr>
          <w:p w14:paraId="2C710D12" w14:textId="333D40D1" w:rsidR="00763ABC" w:rsidRDefault="00763ABC" w:rsidP="00763ABC">
            <w:pPr>
              <w:jc w:val="center"/>
              <w:rPr>
                <w:rFonts w:cs="Arial"/>
                <w:color w:val="000000"/>
                <w:sz w:val="20"/>
                <w:szCs w:val="20"/>
              </w:rPr>
            </w:pPr>
            <w:r>
              <w:rPr>
                <w:rFonts w:cs="Arial"/>
                <w:color w:val="000000"/>
                <w:sz w:val="20"/>
                <w:szCs w:val="20"/>
              </w:rPr>
              <w:t>14,1</w:t>
            </w:r>
          </w:p>
        </w:tc>
      </w:tr>
      <w:tr w:rsidR="00763ABC" w:rsidRPr="006D4B7B" w14:paraId="37407D0E"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484DC0CE" w14:textId="77777777" w:rsidR="00763ABC" w:rsidRPr="006D4B7B" w:rsidRDefault="00763ABC" w:rsidP="00763ABC">
            <w:pPr>
              <w:rPr>
                <w:rFonts w:cs="Arial"/>
                <w:color w:val="000000"/>
                <w:sz w:val="20"/>
                <w:szCs w:val="20"/>
              </w:rPr>
            </w:pPr>
            <w:r w:rsidRPr="006D4B7B">
              <w:rPr>
                <w:rFonts w:cs="Arial"/>
                <w:color w:val="000000"/>
                <w:sz w:val="20"/>
                <w:szCs w:val="20"/>
              </w:rPr>
              <w:t>отопление</w:t>
            </w:r>
          </w:p>
        </w:tc>
        <w:tc>
          <w:tcPr>
            <w:tcW w:w="1122" w:type="dxa"/>
            <w:tcBorders>
              <w:top w:val="nil"/>
              <w:left w:val="nil"/>
              <w:bottom w:val="single" w:sz="8" w:space="0" w:color="auto"/>
              <w:right w:val="single" w:sz="8" w:space="0" w:color="auto"/>
            </w:tcBorders>
            <w:shd w:val="clear" w:color="auto" w:fill="auto"/>
            <w:vAlign w:val="center"/>
            <w:hideMark/>
          </w:tcPr>
          <w:p w14:paraId="69EA75C0"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62B43B90" w14:textId="3B2B98AB" w:rsidR="00763ABC" w:rsidRDefault="00763ABC" w:rsidP="00763ABC">
            <w:pPr>
              <w:jc w:val="center"/>
              <w:rPr>
                <w:rFonts w:cs="Arial"/>
                <w:b/>
                <w:bCs/>
                <w:color w:val="000000"/>
                <w:sz w:val="20"/>
                <w:szCs w:val="20"/>
              </w:rPr>
            </w:pPr>
            <w:r>
              <w:rPr>
                <w:rFonts w:cs="Arial"/>
                <w:b/>
                <w:bCs/>
                <w:color w:val="000000"/>
                <w:sz w:val="20"/>
                <w:szCs w:val="20"/>
              </w:rPr>
              <w:t>7,59</w:t>
            </w:r>
          </w:p>
        </w:tc>
        <w:tc>
          <w:tcPr>
            <w:tcW w:w="1020" w:type="dxa"/>
            <w:tcBorders>
              <w:top w:val="nil"/>
              <w:left w:val="nil"/>
              <w:bottom w:val="single" w:sz="8" w:space="0" w:color="auto"/>
              <w:right w:val="single" w:sz="8" w:space="0" w:color="auto"/>
            </w:tcBorders>
            <w:shd w:val="clear" w:color="auto" w:fill="auto"/>
            <w:vAlign w:val="center"/>
          </w:tcPr>
          <w:p w14:paraId="375DE3F9" w14:textId="3C4328A4" w:rsidR="00763ABC" w:rsidRDefault="00763ABC" w:rsidP="00763ABC">
            <w:pPr>
              <w:jc w:val="center"/>
              <w:rPr>
                <w:rFonts w:cs="Arial"/>
                <w:b/>
                <w:bCs/>
                <w:color w:val="000000"/>
                <w:sz w:val="20"/>
                <w:szCs w:val="20"/>
              </w:rPr>
            </w:pPr>
            <w:r>
              <w:rPr>
                <w:rFonts w:cs="Arial"/>
                <w:b/>
                <w:bCs/>
                <w:color w:val="000000"/>
                <w:sz w:val="20"/>
                <w:szCs w:val="20"/>
              </w:rPr>
              <w:t>7,59</w:t>
            </w:r>
          </w:p>
        </w:tc>
        <w:tc>
          <w:tcPr>
            <w:tcW w:w="1020" w:type="dxa"/>
            <w:tcBorders>
              <w:top w:val="nil"/>
              <w:left w:val="nil"/>
              <w:bottom w:val="single" w:sz="8" w:space="0" w:color="auto"/>
              <w:right w:val="single" w:sz="8" w:space="0" w:color="auto"/>
            </w:tcBorders>
            <w:shd w:val="clear" w:color="auto" w:fill="auto"/>
            <w:vAlign w:val="center"/>
          </w:tcPr>
          <w:p w14:paraId="27FF8713" w14:textId="426DE3D2" w:rsidR="00763ABC" w:rsidRDefault="00763ABC" w:rsidP="00763ABC">
            <w:pPr>
              <w:jc w:val="center"/>
              <w:rPr>
                <w:rFonts w:cs="Arial"/>
                <w:b/>
                <w:bCs/>
                <w:color w:val="000000"/>
                <w:sz w:val="20"/>
                <w:szCs w:val="20"/>
              </w:rPr>
            </w:pPr>
            <w:r>
              <w:rPr>
                <w:rFonts w:cs="Arial"/>
                <w:b/>
                <w:bCs/>
                <w:color w:val="000000"/>
                <w:sz w:val="20"/>
                <w:szCs w:val="20"/>
              </w:rPr>
              <w:t>7,59</w:t>
            </w:r>
          </w:p>
        </w:tc>
        <w:tc>
          <w:tcPr>
            <w:tcW w:w="1020" w:type="dxa"/>
            <w:tcBorders>
              <w:top w:val="nil"/>
              <w:left w:val="nil"/>
              <w:bottom w:val="single" w:sz="8" w:space="0" w:color="auto"/>
              <w:right w:val="single" w:sz="8" w:space="0" w:color="auto"/>
            </w:tcBorders>
            <w:shd w:val="clear" w:color="auto" w:fill="auto"/>
            <w:vAlign w:val="center"/>
          </w:tcPr>
          <w:p w14:paraId="10ED9F8C" w14:textId="33725175" w:rsidR="00763ABC" w:rsidRDefault="00763ABC" w:rsidP="00763ABC">
            <w:pPr>
              <w:jc w:val="center"/>
              <w:rPr>
                <w:rFonts w:cs="Arial"/>
                <w:b/>
                <w:bCs/>
                <w:color w:val="000000"/>
                <w:sz w:val="20"/>
                <w:szCs w:val="20"/>
              </w:rPr>
            </w:pPr>
            <w:r>
              <w:rPr>
                <w:rFonts w:cs="Arial"/>
                <w:b/>
                <w:bCs/>
                <w:color w:val="000000"/>
                <w:sz w:val="20"/>
                <w:szCs w:val="20"/>
              </w:rPr>
              <w:t>7,59</w:t>
            </w:r>
          </w:p>
        </w:tc>
        <w:tc>
          <w:tcPr>
            <w:tcW w:w="1020" w:type="dxa"/>
            <w:tcBorders>
              <w:top w:val="nil"/>
              <w:left w:val="nil"/>
              <w:bottom w:val="single" w:sz="8" w:space="0" w:color="auto"/>
              <w:right w:val="single" w:sz="8" w:space="0" w:color="auto"/>
            </w:tcBorders>
            <w:shd w:val="clear" w:color="auto" w:fill="auto"/>
            <w:vAlign w:val="center"/>
          </w:tcPr>
          <w:p w14:paraId="070E87D1" w14:textId="2D2DA375" w:rsidR="00763ABC" w:rsidRDefault="00763ABC" w:rsidP="00763ABC">
            <w:pPr>
              <w:jc w:val="center"/>
              <w:rPr>
                <w:rFonts w:cs="Arial"/>
                <w:b/>
                <w:bCs/>
                <w:color w:val="000000"/>
                <w:sz w:val="20"/>
                <w:szCs w:val="20"/>
              </w:rPr>
            </w:pPr>
            <w:r>
              <w:rPr>
                <w:rFonts w:cs="Arial"/>
                <w:b/>
                <w:bCs/>
                <w:color w:val="000000"/>
                <w:sz w:val="20"/>
                <w:szCs w:val="20"/>
              </w:rPr>
              <w:t>7,59</w:t>
            </w:r>
          </w:p>
        </w:tc>
        <w:tc>
          <w:tcPr>
            <w:tcW w:w="1020" w:type="dxa"/>
            <w:tcBorders>
              <w:top w:val="nil"/>
              <w:left w:val="nil"/>
              <w:bottom w:val="single" w:sz="8" w:space="0" w:color="auto"/>
              <w:right w:val="single" w:sz="8" w:space="0" w:color="auto"/>
            </w:tcBorders>
            <w:shd w:val="clear" w:color="auto" w:fill="auto"/>
            <w:vAlign w:val="center"/>
          </w:tcPr>
          <w:p w14:paraId="537D1B1E" w14:textId="3E239EEB" w:rsidR="00763ABC" w:rsidRDefault="00763ABC" w:rsidP="00763ABC">
            <w:pPr>
              <w:jc w:val="center"/>
              <w:rPr>
                <w:rFonts w:cs="Arial"/>
                <w:b/>
                <w:bCs/>
                <w:color w:val="000000"/>
                <w:sz w:val="20"/>
                <w:szCs w:val="20"/>
              </w:rPr>
            </w:pPr>
            <w:r>
              <w:rPr>
                <w:rFonts w:cs="Arial"/>
                <w:b/>
                <w:bCs/>
                <w:color w:val="000000"/>
                <w:sz w:val="20"/>
                <w:szCs w:val="20"/>
              </w:rPr>
              <w:t>7,59</w:t>
            </w:r>
          </w:p>
        </w:tc>
        <w:tc>
          <w:tcPr>
            <w:tcW w:w="1020" w:type="dxa"/>
            <w:tcBorders>
              <w:top w:val="nil"/>
              <w:left w:val="nil"/>
              <w:bottom w:val="single" w:sz="8" w:space="0" w:color="auto"/>
              <w:right w:val="single" w:sz="8" w:space="0" w:color="auto"/>
            </w:tcBorders>
            <w:shd w:val="clear" w:color="auto" w:fill="auto"/>
            <w:vAlign w:val="center"/>
          </w:tcPr>
          <w:p w14:paraId="01861E9A" w14:textId="14E4ED58" w:rsidR="00763ABC" w:rsidRDefault="00763ABC" w:rsidP="00763ABC">
            <w:pPr>
              <w:jc w:val="center"/>
              <w:rPr>
                <w:rFonts w:cs="Arial"/>
                <w:b/>
                <w:bCs/>
                <w:color w:val="000000"/>
                <w:sz w:val="20"/>
                <w:szCs w:val="20"/>
              </w:rPr>
            </w:pPr>
            <w:r>
              <w:rPr>
                <w:rFonts w:cs="Arial"/>
                <w:b/>
                <w:bCs/>
                <w:color w:val="000000"/>
                <w:sz w:val="20"/>
                <w:szCs w:val="20"/>
              </w:rPr>
              <w:t>7,59</w:t>
            </w:r>
          </w:p>
        </w:tc>
        <w:tc>
          <w:tcPr>
            <w:tcW w:w="1023" w:type="dxa"/>
            <w:tcBorders>
              <w:top w:val="nil"/>
              <w:left w:val="nil"/>
              <w:bottom w:val="single" w:sz="8" w:space="0" w:color="auto"/>
              <w:right w:val="single" w:sz="8" w:space="0" w:color="auto"/>
            </w:tcBorders>
            <w:shd w:val="clear" w:color="auto" w:fill="auto"/>
            <w:vAlign w:val="center"/>
          </w:tcPr>
          <w:p w14:paraId="11509F1D" w14:textId="0BD9D177" w:rsidR="00763ABC" w:rsidRDefault="00763ABC" w:rsidP="00763ABC">
            <w:pPr>
              <w:jc w:val="center"/>
              <w:rPr>
                <w:rFonts w:cs="Arial"/>
                <w:b/>
                <w:bCs/>
                <w:color w:val="000000"/>
                <w:sz w:val="20"/>
                <w:szCs w:val="20"/>
              </w:rPr>
            </w:pPr>
            <w:r>
              <w:rPr>
                <w:rFonts w:cs="Arial"/>
                <w:b/>
                <w:bCs/>
                <w:color w:val="000000"/>
                <w:sz w:val="20"/>
                <w:szCs w:val="20"/>
              </w:rPr>
              <w:t>7,59</w:t>
            </w:r>
          </w:p>
        </w:tc>
        <w:tc>
          <w:tcPr>
            <w:tcW w:w="1088" w:type="dxa"/>
            <w:tcBorders>
              <w:top w:val="nil"/>
              <w:left w:val="nil"/>
              <w:bottom w:val="single" w:sz="8" w:space="0" w:color="auto"/>
              <w:right w:val="single" w:sz="8" w:space="0" w:color="auto"/>
            </w:tcBorders>
            <w:shd w:val="clear" w:color="auto" w:fill="auto"/>
            <w:vAlign w:val="center"/>
          </w:tcPr>
          <w:p w14:paraId="5CF4D29B" w14:textId="0A17AE8D" w:rsidR="00763ABC" w:rsidRDefault="00763ABC" w:rsidP="00763ABC">
            <w:pPr>
              <w:jc w:val="center"/>
              <w:rPr>
                <w:rFonts w:cs="Arial"/>
                <w:b/>
                <w:bCs/>
                <w:color w:val="000000"/>
                <w:sz w:val="20"/>
                <w:szCs w:val="20"/>
              </w:rPr>
            </w:pPr>
            <w:r>
              <w:rPr>
                <w:rFonts w:cs="Arial"/>
                <w:b/>
                <w:bCs/>
                <w:color w:val="000000"/>
                <w:sz w:val="20"/>
                <w:szCs w:val="20"/>
              </w:rPr>
              <w:t>7,59</w:t>
            </w:r>
          </w:p>
        </w:tc>
      </w:tr>
      <w:tr w:rsidR="00763ABC" w:rsidRPr="006D4B7B" w14:paraId="09533045"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400A6418" w14:textId="77777777" w:rsidR="00763ABC" w:rsidRPr="006D4B7B" w:rsidRDefault="00763ABC" w:rsidP="00763ABC">
            <w:pPr>
              <w:rPr>
                <w:rFonts w:cs="Arial"/>
                <w:color w:val="000000"/>
                <w:sz w:val="20"/>
                <w:szCs w:val="20"/>
              </w:rPr>
            </w:pPr>
            <w:r w:rsidRPr="006D4B7B">
              <w:rPr>
                <w:rFonts w:cs="Arial"/>
                <w:color w:val="000000"/>
                <w:sz w:val="20"/>
                <w:szCs w:val="20"/>
              </w:rPr>
              <w:t>вентиляция</w:t>
            </w:r>
          </w:p>
        </w:tc>
        <w:tc>
          <w:tcPr>
            <w:tcW w:w="1122" w:type="dxa"/>
            <w:tcBorders>
              <w:top w:val="nil"/>
              <w:left w:val="nil"/>
              <w:bottom w:val="single" w:sz="8" w:space="0" w:color="auto"/>
              <w:right w:val="single" w:sz="8" w:space="0" w:color="auto"/>
            </w:tcBorders>
            <w:shd w:val="clear" w:color="auto" w:fill="auto"/>
            <w:vAlign w:val="center"/>
            <w:hideMark/>
          </w:tcPr>
          <w:p w14:paraId="69AEB6AC"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6EA2C909" w14:textId="349E5638" w:rsidR="00763ABC" w:rsidRDefault="00763ABC" w:rsidP="00763ABC">
            <w:pPr>
              <w:jc w:val="center"/>
              <w:rPr>
                <w:rFonts w:cs="Arial"/>
                <w:color w:val="000000"/>
                <w:sz w:val="20"/>
                <w:szCs w:val="20"/>
              </w:rPr>
            </w:pPr>
            <w:r>
              <w:rPr>
                <w:rFonts w:cs="Arial"/>
                <w:color w:val="000000"/>
                <w:sz w:val="20"/>
                <w:szCs w:val="20"/>
              </w:rPr>
              <w:t>6,5</w:t>
            </w:r>
          </w:p>
        </w:tc>
        <w:tc>
          <w:tcPr>
            <w:tcW w:w="1020" w:type="dxa"/>
            <w:tcBorders>
              <w:top w:val="nil"/>
              <w:left w:val="nil"/>
              <w:bottom w:val="single" w:sz="8" w:space="0" w:color="auto"/>
              <w:right w:val="single" w:sz="8" w:space="0" w:color="auto"/>
            </w:tcBorders>
            <w:shd w:val="clear" w:color="auto" w:fill="auto"/>
            <w:vAlign w:val="center"/>
          </w:tcPr>
          <w:p w14:paraId="76075554" w14:textId="781CB0C3" w:rsidR="00763ABC" w:rsidRDefault="00763ABC" w:rsidP="00763ABC">
            <w:pPr>
              <w:jc w:val="center"/>
              <w:rPr>
                <w:rFonts w:cs="Arial"/>
                <w:color w:val="000000"/>
                <w:sz w:val="20"/>
                <w:szCs w:val="20"/>
              </w:rPr>
            </w:pPr>
            <w:r>
              <w:rPr>
                <w:rFonts w:cs="Arial"/>
                <w:color w:val="000000"/>
                <w:sz w:val="20"/>
                <w:szCs w:val="20"/>
              </w:rPr>
              <w:t>6,5</w:t>
            </w:r>
          </w:p>
        </w:tc>
        <w:tc>
          <w:tcPr>
            <w:tcW w:w="1020" w:type="dxa"/>
            <w:tcBorders>
              <w:top w:val="nil"/>
              <w:left w:val="nil"/>
              <w:bottom w:val="single" w:sz="8" w:space="0" w:color="auto"/>
              <w:right w:val="single" w:sz="8" w:space="0" w:color="auto"/>
            </w:tcBorders>
            <w:shd w:val="clear" w:color="auto" w:fill="auto"/>
            <w:vAlign w:val="center"/>
          </w:tcPr>
          <w:p w14:paraId="1261697C" w14:textId="084BF406" w:rsidR="00763ABC" w:rsidRDefault="00763ABC" w:rsidP="00763ABC">
            <w:pPr>
              <w:jc w:val="center"/>
              <w:rPr>
                <w:rFonts w:cs="Arial"/>
                <w:color w:val="000000"/>
                <w:sz w:val="20"/>
                <w:szCs w:val="20"/>
              </w:rPr>
            </w:pPr>
            <w:r>
              <w:rPr>
                <w:rFonts w:cs="Arial"/>
                <w:color w:val="000000"/>
                <w:sz w:val="20"/>
                <w:szCs w:val="20"/>
              </w:rPr>
              <w:t>6,5</w:t>
            </w:r>
          </w:p>
        </w:tc>
        <w:tc>
          <w:tcPr>
            <w:tcW w:w="1020" w:type="dxa"/>
            <w:tcBorders>
              <w:top w:val="nil"/>
              <w:left w:val="nil"/>
              <w:bottom w:val="single" w:sz="8" w:space="0" w:color="auto"/>
              <w:right w:val="single" w:sz="8" w:space="0" w:color="auto"/>
            </w:tcBorders>
            <w:shd w:val="clear" w:color="auto" w:fill="auto"/>
            <w:vAlign w:val="center"/>
          </w:tcPr>
          <w:p w14:paraId="3E18782A" w14:textId="197E8615" w:rsidR="00763ABC" w:rsidRDefault="00763ABC" w:rsidP="00763ABC">
            <w:pPr>
              <w:jc w:val="center"/>
              <w:rPr>
                <w:rFonts w:cs="Arial"/>
                <w:color w:val="000000"/>
                <w:sz w:val="20"/>
                <w:szCs w:val="20"/>
              </w:rPr>
            </w:pPr>
            <w:r>
              <w:rPr>
                <w:rFonts w:cs="Arial"/>
                <w:color w:val="000000"/>
                <w:sz w:val="20"/>
                <w:szCs w:val="20"/>
              </w:rPr>
              <w:t>6,5</w:t>
            </w:r>
          </w:p>
        </w:tc>
        <w:tc>
          <w:tcPr>
            <w:tcW w:w="1020" w:type="dxa"/>
            <w:tcBorders>
              <w:top w:val="nil"/>
              <w:left w:val="nil"/>
              <w:bottom w:val="single" w:sz="8" w:space="0" w:color="auto"/>
              <w:right w:val="single" w:sz="8" w:space="0" w:color="auto"/>
            </w:tcBorders>
            <w:shd w:val="clear" w:color="auto" w:fill="auto"/>
            <w:vAlign w:val="center"/>
          </w:tcPr>
          <w:p w14:paraId="4BC6ACFD" w14:textId="31A4249A" w:rsidR="00763ABC" w:rsidRDefault="00763ABC" w:rsidP="00763ABC">
            <w:pPr>
              <w:jc w:val="center"/>
              <w:rPr>
                <w:rFonts w:cs="Arial"/>
                <w:color w:val="000000"/>
                <w:sz w:val="20"/>
                <w:szCs w:val="20"/>
              </w:rPr>
            </w:pPr>
            <w:r>
              <w:rPr>
                <w:rFonts w:cs="Arial"/>
                <w:color w:val="000000"/>
                <w:sz w:val="20"/>
                <w:szCs w:val="20"/>
              </w:rPr>
              <w:t>6,5</w:t>
            </w:r>
          </w:p>
        </w:tc>
        <w:tc>
          <w:tcPr>
            <w:tcW w:w="1020" w:type="dxa"/>
            <w:tcBorders>
              <w:top w:val="nil"/>
              <w:left w:val="nil"/>
              <w:bottom w:val="single" w:sz="8" w:space="0" w:color="auto"/>
              <w:right w:val="single" w:sz="8" w:space="0" w:color="auto"/>
            </w:tcBorders>
            <w:shd w:val="clear" w:color="auto" w:fill="auto"/>
            <w:vAlign w:val="center"/>
          </w:tcPr>
          <w:p w14:paraId="1FE73590" w14:textId="4F815D36" w:rsidR="00763ABC" w:rsidRDefault="00763ABC" w:rsidP="00763ABC">
            <w:pPr>
              <w:jc w:val="center"/>
              <w:rPr>
                <w:rFonts w:cs="Arial"/>
                <w:color w:val="000000"/>
                <w:sz w:val="20"/>
                <w:szCs w:val="20"/>
              </w:rPr>
            </w:pPr>
            <w:r>
              <w:rPr>
                <w:rFonts w:cs="Arial"/>
                <w:color w:val="000000"/>
                <w:sz w:val="20"/>
                <w:szCs w:val="20"/>
              </w:rPr>
              <w:t>6,5</w:t>
            </w:r>
          </w:p>
        </w:tc>
        <w:tc>
          <w:tcPr>
            <w:tcW w:w="1020" w:type="dxa"/>
            <w:tcBorders>
              <w:top w:val="nil"/>
              <w:left w:val="nil"/>
              <w:bottom w:val="single" w:sz="8" w:space="0" w:color="auto"/>
              <w:right w:val="single" w:sz="8" w:space="0" w:color="auto"/>
            </w:tcBorders>
            <w:shd w:val="clear" w:color="auto" w:fill="auto"/>
            <w:vAlign w:val="center"/>
          </w:tcPr>
          <w:p w14:paraId="03FE8C04" w14:textId="5E08BFA8" w:rsidR="00763ABC" w:rsidRDefault="00763ABC" w:rsidP="00763ABC">
            <w:pPr>
              <w:jc w:val="center"/>
              <w:rPr>
                <w:rFonts w:cs="Arial"/>
                <w:color w:val="000000"/>
                <w:sz w:val="20"/>
                <w:szCs w:val="20"/>
              </w:rPr>
            </w:pPr>
            <w:r>
              <w:rPr>
                <w:rFonts w:cs="Arial"/>
                <w:color w:val="000000"/>
                <w:sz w:val="20"/>
                <w:szCs w:val="20"/>
              </w:rPr>
              <w:t>6,5</w:t>
            </w:r>
          </w:p>
        </w:tc>
        <w:tc>
          <w:tcPr>
            <w:tcW w:w="1023" w:type="dxa"/>
            <w:tcBorders>
              <w:top w:val="nil"/>
              <w:left w:val="nil"/>
              <w:bottom w:val="single" w:sz="8" w:space="0" w:color="auto"/>
              <w:right w:val="single" w:sz="8" w:space="0" w:color="auto"/>
            </w:tcBorders>
            <w:shd w:val="clear" w:color="auto" w:fill="auto"/>
            <w:vAlign w:val="center"/>
          </w:tcPr>
          <w:p w14:paraId="574E197E" w14:textId="6A4A2495" w:rsidR="00763ABC" w:rsidRDefault="00763ABC" w:rsidP="00763ABC">
            <w:pPr>
              <w:jc w:val="center"/>
              <w:rPr>
                <w:rFonts w:cs="Arial"/>
                <w:color w:val="000000"/>
                <w:sz w:val="20"/>
                <w:szCs w:val="20"/>
              </w:rPr>
            </w:pPr>
            <w:r>
              <w:rPr>
                <w:rFonts w:cs="Arial"/>
                <w:color w:val="000000"/>
                <w:sz w:val="20"/>
                <w:szCs w:val="20"/>
              </w:rPr>
              <w:t>6,5</w:t>
            </w:r>
          </w:p>
        </w:tc>
        <w:tc>
          <w:tcPr>
            <w:tcW w:w="1088" w:type="dxa"/>
            <w:tcBorders>
              <w:top w:val="nil"/>
              <w:left w:val="nil"/>
              <w:bottom w:val="single" w:sz="8" w:space="0" w:color="auto"/>
              <w:right w:val="single" w:sz="8" w:space="0" w:color="auto"/>
            </w:tcBorders>
            <w:shd w:val="clear" w:color="auto" w:fill="auto"/>
            <w:vAlign w:val="center"/>
          </w:tcPr>
          <w:p w14:paraId="6A34DEC6" w14:textId="41260294" w:rsidR="00763ABC" w:rsidRDefault="00763ABC" w:rsidP="00763ABC">
            <w:pPr>
              <w:jc w:val="center"/>
              <w:rPr>
                <w:rFonts w:cs="Arial"/>
                <w:color w:val="000000"/>
                <w:sz w:val="20"/>
                <w:szCs w:val="20"/>
              </w:rPr>
            </w:pPr>
            <w:r>
              <w:rPr>
                <w:rFonts w:cs="Arial"/>
                <w:color w:val="000000"/>
                <w:sz w:val="20"/>
                <w:szCs w:val="20"/>
              </w:rPr>
              <w:t>6,5</w:t>
            </w:r>
          </w:p>
        </w:tc>
      </w:tr>
      <w:tr w:rsidR="00763ABC" w:rsidRPr="006D4B7B" w14:paraId="2054C65D"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576F6E7A" w14:textId="77777777" w:rsidR="00763ABC" w:rsidRPr="006D4B7B" w:rsidRDefault="00763ABC" w:rsidP="00763ABC">
            <w:pPr>
              <w:rPr>
                <w:rFonts w:cs="Arial"/>
                <w:color w:val="000000"/>
                <w:sz w:val="20"/>
                <w:szCs w:val="20"/>
              </w:rPr>
            </w:pPr>
            <w:r w:rsidRPr="006D4B7B">
              <w:rPr>
                <w:rFonts w:cs="Arial"/>
                <w:color w:val="000000"/>
                <w:sz w:val="20"/>
                <w:szCs w:val="20"/>
              </w:rPr>
              <w:t>горячее водоснабжение</w:t>
            </w:r>
          </w:p>
        </w:tc>
        <w:tc>
          <w:tcPr>
            <w:tcW w:w="1122" w:type="dxa"/>
            <w:tcBorders>
              <w:top w:val="nil"/>
              <w:left w:val="nil"/>
              <w:bottom w:val="single" w:sz="8" w:space="0" w:color="auto"/>
              <w:right w:val="single" w:sz="8" w:space="0" w:color="auto"/>
            </w:tcBorders>
            <w:shd w:val="clear" w:color="auto" w:fill="auto"/>
            <w:vAlign w:val="center"/>
            <w:hideMark/>
          </w:tcPr>
          <w:p w14:paraId="68EE2CFD"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1440CA9E" w14:textId="5E198A67" w:rsidR="00763ABC" w:rsidRDefault="00763ABC" w:rsidP="00763ABC">
            <w:pPr>
              <w:jc w:val="center"/>
              <w:rPr>
                <w:rFonts w:cs="Arial"/>
                <w:color w:val="000000"/>
                <w:sz w:val="20"/>
                <w:szCs w:val="20"/>
              </w:rPr>
            </w:pPr>
            <w:r>
              <w:rPr>
                <w:rFonts w:cs="Arial"/>
                <w:color w:val="000000"/>
                <w:sz w:val="20"/>
                <w:szCs w:val="20"/>
              </w:rPr>
              <w:t>0,0</w:t>
            </w:r>
          </w:p>
        </w:tc>
        <w:tc>
          <w:tcPr>
            <w:tcW w:w="1020" w:type="dxa"/>
            <w:tcBorders>
              <w:top w:val="nil"/>
              <w:left w:val="nil"/>
              <w:bottom w:val="single" w:sz="8" w:space="0" w:color="auto"/>
              <w:right w:val="single" w:sz="8" w:space="0" w:color="auto"/>
            </w:tcBorders>
            <w:shd w:val="clear" w:color="auto" w:fill="auto"/>
            <w:vAlign w:val="center"/>
          </w:tcPr>
          <w:p w14:paraId="14A9C7AC" w14:textId="5B1CA965" w:rsidR="00763ABC" w:rsidRDefault="00763ABC" w:rsidP="00763ABC">
            <w:pPr>
              <w:jc w:val="center"/>
              <w:rPr>
                <w:rFonts w:cs="Arial"/>
                <w:color w:val="000000"/>
                <w:sz w:val="20"/>
                <w:szCs w:val="20"/>
              </w:rPr>
            </w:pPr>
            <w:r>
              <w:rPr>
                <w:rFonts w:cs="Arial"/>
                <w:color w:val="000000"/>
                <w:sz w:val="20"/>
                <w:szCs w:val="20"/>
              </w:rPr>
              <w:t>0,0</w:t>
            </w:r>
          </w:p>
        </w:tc>
        <w:tc>
          <w:tcPr>
            <w:tcW w:w="1020" w:type="dxa"/>
            <w:tcBorders>
              <w:top w:val="nil"/>
              <w:left w:val="nil"/>
              <w:bottom w:val="single" w:sz="8" w:space="0" w:color="auto"/>
              <w:right w:val="single" w:sz="8" w:space="0" w:color="auto"/>
            </w:tcBorders>
            <w:shd w:val="clear" w:color="auto" w:fill="auto"/>
            <w:vAlign w:val="center"/>
          </w:tcPr>
          <w:p w14:paraId="505DD4C5" w14:textId="68AB2587" w:rsidR="00763ABC" w:rsidRDefault="00763ABC" w:rsidP="00763ABC">
            <w:pPr>
              <w:jc w:val="center"/>
              <w:rPr>
                <w:rFonts w:cs="Arial"/>
                <w:color w:val="000000"/>
                <w:sz w:val="20"/>
                <w:szCs w:val="20"/>
              </w:rPr>
            </w:pPr>
            <w:r>
              <w:rPr>
                <w:rFonts w:cs="Arial"/>
                <w:color w:val="000000"/>
                <w:sz w:val="20"/>
                <w:szCs w:val="20"/>
              </w:rPr>
              <w:t>0,0</w:t>
            </w:r>
          </w:p>
        </w:tc>
        <w:tc>
          <w:tcPr>
            <w:tcW w:w="1020" w:type="dxa"/>
            <w:tcBorders>
              <w:top w:val="nil"/>
              <w:left w:val="nil"/>
              <w:bottom w:val="single" w:sz="8" w:space="0" w:color="auto"/>
              <w:right w:val="single" w:sz="8" w:space="0" w:color="auto"/>
            </w:tcBorders>
            <w:shd w:val="clear" w:color="auto" w:fill="auto"/>
            <w:vAlign w:val="center"/>
          </w:tcPr>
          <w:p w14:paraId="3AB867C0" w14:textId="069655D7" w:rsidR="00763ABC" w:rsidRDefault="00763ABC" w:rsidP="00763ABC">
            <w:pPr>
              <w:jc w:val="center"/>
              <w:rPr>
                <w:rFonts w:cs="Arial"/>
                <w:color w:val="000000"/>
                <w:sz w:val="20"/>
                <w:szCs w:val="20"/>
              </w:rPr>
            </w:pPr>
            <w:r>
              <w:rPr>
                <w:rFonts w:cs="Arial"/>
                <w:color w:val="000000"/>
                <w:sz w:val="20"/>
                <w:szCs w:val="20"/>
              </w:rPr>
              <w:t>0,0</w:t>
            </w:r>
          </w:p>
        </w:tc>
        <w:tc>
          <w:tcPr>
            <w:tcW w:w="1020" w:type="dxa"/>
            <w:tcBorders>
              <w:top w:val="nil"/>
              <w:left w:val="nil"/>
              <w:bottom w:val="single" w:sz="8" w:space="0" w:color="auto"/>
              <w:right w:val="single" w:sz="8" w:space="0" w:color="auto"/>
            </w:tcBorders>
            <w:shd w:val="clear" w:color="auto" w:fill="auto"/>
            <w:vAlign w:val="center"/>
          </w:tcPr>
          <w:p w14:paraId="4F7116F4" w14:textId="3AFD6C55" w:rsidR="00763ABC" w:rsidRDefault="00763ABC" w:rsidP="00763ABC">
            <w:pPr>
              <w:jc w:val="center"/>
              <w:rPr>
                <w:rFonts w:cs="Arial"/>
                <w:color w:val="000000"/>
                <w:sz w:val="20"/>
                <w:szCs w:val="20"/>
              </w:rPr>
            </w:pPr>
            <w:r>
              <w:rPr>
                <w:rFonts w:cs="Arial"/>
                <w:color w:val="000000"/>
                <w:sz w:val="20"/>
                <w:szCs w:val="20"/>
              </w:rPr>
              <w:t>0,0</w:t>
            </w:r>
          </w:p>
        </w:tc>
        <w:tc>
          <w:tcPr>
            <w:tcW w:w="1020" w:type="dxa"/>
            <w:tcBorders>
              <w:top w:val="nil"/>
              <w:left w:val="nil"/>
              <w:bottom w:val="single" w:sz="8" w:space="0" w:color="auto"/>
              <w:right w:val="single" w:sz="8" w:space="0" w:color="auto"/>
            </w:tcBorders>
            <w:shd w:val="clear" w:color="auto" w:fill="auto"/>
            <w:vAlign w:val="center"/>
          </w:tcPr>
          <w:p w14:paraId="408A5F30" w14:textId="3E53A42C" w:rsidR="00763ABC" w:rsidRDefault="00763ABC" w:rsidP="00763ABC">
            <w:pPr>
              <w:jc w:val="center"/>
              <w:rPr>
                <w:rFonts w:cs="Arial"/>
                <w:color w:val="000000"/>
                <w:sz w:val="20"/>
                <w:szCs w:val="20"/>
              </w:rPr>
            </w:pPr>
            <w:r>
              <w:rPr>
                <w:rFonts w:cs="Arial"/>
                <w:color w:val="000000"/>
                <w:sz w:val="20"/>
                <w:szCs w:val="20"/>
              </w:rPr>
              <w:t>0,0</w:t>
            </w:r>
          </w:p>
        </w:tc>
        <w:tc>
          <w:tcPr>
            <w:tcW w:w="1020" w:type="dxa"/>
            <w:tcBorders>
              <w:top w:val="nil"/>
              <w:left w:val="nil"/>
              <w:bottom w:val="single" w:sz="8" w:space="0" w:color="auto"/>
              <w:right w:val="single" w:sz="8" w:space="0" w:color="auto"/>
            </w:tcBorders>
            <w:shd w:val="clear" w:color="auto" w:fill="auto"/>
            <w:vAlign w:val="center"/>
          </w:tcPr>
          <w:p w14:paraId="17729865" w14:textId="5C47296A" w:rsidR="00763ABC" w:rsidRDefault="00763ABC" w:rsidP="00763ABC">
            <w:pPr>
              <w:jc w:val="center"/>
              <w:rPr>
                <w:rFonts w:cs="Arial"/>
                <w:color w:val="000000"/>
                <w:sz w:val="20"/>
                <w:szCs w:val="20"/>
              </w:rPr>
            </w:pPr>
            <w:r>
              <w:rPr>
                <w:rFonts w:cs="Arial"/>
                <w:color w:val="000000"/>
                <w:sz w:val="20"/>
                <w:szCs w:val="20"/>
              </w:rPr>
              <w:t>0,0</w:t>
            </w:r>
          </w:p>
        </w:tc>
        <w:tc>
          <w:tcPr>
            <w:tcW w:w="1023" w:type="dxa"/>
            <w:tcBorders>
              <w:top w:val="nil"/>
              <w:left w:val="nil"/>
              <w:bottom w:val="single" w:sz="8" w:space="0" w:color="auto"/>
              <w:right w:val="single" w:sz="8" w:space="0" w:color="auto"/>
            </w:tcBorders>
            <w:shd w:val="clear" w:color="auto" w:fill="auto"/>
            <w:vAlign w:val="center"/>
          </w:tcPr>
          <w:p w14:paraId="224D1A02" w14:textId="4E4011DD" w:rsidR="00763ABC" w:rsidRDefault="00763ABC" w:rsidP="00763ABC">
            <w:pPr>
              <w:jc w:val="center"/>
              <w:rPr>
                <w:rFonts w:cs="Arial"/>
                <w:color w:val="000000"/>
                <w:sz w:val="20"/>
                <w:szCs w:val="20"/>
              </w:rPr>
            </w:pPr>
            <w:r>
              <w:rPr>
                <w:rFonts w:cs="Arial"/>
                <w:color w:val="000000"/>
                <w:sz w:val="20"/>
                <w:szCs w:val="20"/>
              </w:rPr>
              <w:t>0,0</w:t>
            </w:r>
          </w:p>
        </w:tc>
        <w:tc>
          <w:tcPr>
            <w:tcW w:w="1088" w:type="dxa"/>
            <w:tcBorders>
              <w:top w:val="nil"/>
              <w:left w:val="nil"/>
              <w:bottom w:val="single" w:sz="8" w:space="0" w:color="auto"/>
              <w:right w:val="single" w:sz="8" w:space="0" w:color="auto"/>
            </w:tcBorders>
            <w:shd w:val="clear" w:color="auto" w:fill="auto"/>
            <w:vAlign w:val="center"/>
          </w:tcPr>
          <w:p w14:paraId="02EB84DD" w14:textId="39F34859" w:rsidR="00763ABC" w:rsidRDefault="00763ABC" w:rsidP="00763ABC">
            <w:pPr>
              <w:jc w:val="center"/>
              <w:rPr>
                <w:rFonts w:cs="Arial"/>
                <w:color w:val="000000"/>
                <w:sz w:val="20"/>
                <w:szCs w:val="20"/>
              </w:rPr>
            </w:pPr>
            <w:r>
              <w:rPr>
                <w:rFonts w:cs="Arial"/>
                <w:color w:val="000000"/>
                <w:sz w:val="20"/>
                <w:szCs w:val="20"/>
              </w:rPr>
              <w:t>0,0</w:t>
            </w:r>
          </w:p>
        </w:tc>
      </w:tr>
      <w:tr w:rsidR="00763ABC" w:rsidRPr="006D4B7B" w14:paraId="59C84418"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6F4A9A7A" w14:textId="77777777" w:rsidR="00763ABC" w:rsidRPr="006D4B7B" w:rsidRDefault="00763ABC" w:rsidP="00763ABC">
            <w:pPr>
              <w:rPr>
                <w:rFonts w:cs="Arial"/>
                <w:color w:val="000000"/>
                <w:sz w:val="20"/>
                <w:szCs w:val="20"/>
              </w:rPr>
            </w:pPr>
            <w:r w:rsidRPr="006D4B7B">
              <w:rPr>
                <w:rFonts w:cs="Arial"/>
                <w:color w:val="000000"/>
                <w:sz w:val="20"/>
                <w:szCs w:val="20"/>
              </w:rPr>
              <w:t>Резерв/дефицит тепловой мощности (по договорной нагрузке)</w:t>
            </w:r>
          </w:p>
        </w:tc>
        <w:tc>
          <w:tcPr>
            <w:tcW w:w="1122" w:type="dxa"/>
            <w:tcBorders>
              <w:top w:val="nil"/>
              <w:left w:val="nil"/>
              <w:bottom w:val="single" w:sz="8" w:space="0" w:color="auto"/>
              <w:right w:val="single" w:sz="8" w:space="0" w:color="auto"/>
            </w:tcBorders>
            <w:shd w:val="clear" w:color="auto" w:fill="auto"/>
            <w:vAlign w:val="center"/>
            <w:hideMark/>
          </w:tcPr>
          <w:p w14:paraId="1C15301C"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73E36A53" w14:textId="2B275E8E" w:rsidR="00763ABC" w:rsidRDefault="00763ABC" w:rsidP="00763ABC">
            <w:pPr>
              <w:jc w:val="center"/>
              <w:rPr>
                <w:rFonts w:cs="Arial"/>
                <w:color w:val="000000"/>
                <w:sz w:val="20"/>
                <w:szCs w:val="20"/>
              </w:rPr>
            </w:pPr>
            <w:r>
              <w:rPr>
                <w:rFonts w:cs="Arial"/>
                <w:color w:val="000000"/>
                <w:sz w:val="20"/>
                <w:szCs w:val="20"/>
              </w:rPr>
              <w:t>2,9</w:t>
            </w:r>
          </w:p>
        </w:tc>
        <w:tc>
          <w:tcPr>
            <w:tcW w:w="1020" w:type="dxa"/>
            <w:tcBorders>
              <w:top w:val="nil"/>
              <w:left w:val="nil"/>
              <w:bottom w:val="single" w:sz="8" w:space="0" w:color="auto"/>
              <w:right w:val="single" w:sz="8" w:space="0" w:color="auto"/>
            </w:tcBorders>
            <w:shd w:val="clear" w:color="auto" w:fill="auto"/>
            <w:vAlign w:val="center"/>
          </w:tcPr>
          <w:p w14:paraId="7672EF48" w14:textId="1853D954" w:rsidR="00763ABC" w:rsidRDefault="00763ABC" w:rsidP="00763ABC">
            <w:pPr>
              <w:jc w:val="center"/>
              <w:rPr>
                <w:rFonts w:cs="Arial"/>
                <w:color w:val="000000"/>
                <w:sz w:val="20"/>
                <w:szCs w:val="20"/>
              </w:rPr>
            </w:pPr>
            <w:r>
              <w:rPr>
                <w:rFonts w:cs="Arial"/>
                <w:color w:val="000000"/>
                <w:sz w:val="20"/>
                <w:szCs w:val="20"/>
              </w:rPr>
              <w:t>2,9</w:t>
            </w:r>
          </w:p>
        </w:tc>
        <w:tc>
          <w:tcPr>
            <w:tcW w:w="1020" w:type="dxa"/>
            <w:tcBorders>
              <w:top w:val="nil"/>
              <w:left w:val="nil"/>
              <w:bottom w:val="single" w:sz="8" w:space="0" w:color="auto"/>
              <w:right w:val="single" w:sz="8" w:space="0" w:color="auto"/>
            </w:tcBorders>
            <w:shd w:val="clear" w:color="auto" w:fill="auto"/>
            <w:vAlign w:val="center"/>
          </w:tcPr>
          <w:p w14:paraId="3252842F" w14:textId="1EBB2B7F" w:rsidR="00763ABC" w:rsidRDefault="00763ABC" w:rsidP="00763ABC">
            <w:pPr>
              <w:jc w:val="center"/>
              <w:rPr>
                <w:rFonts w:cs="Arial"/>
                <w:color w:val="000000"/>
                <w:sz w:val="20"/>
                <w:szCs w:val="20"/>
              </w:rPr>
            </w:pPr>
            <w:r>
              <w:rPr>
                <w:rFonts w:cs="Arial"/>
                <w:color w:val="000000"/>
                <w:sz w:val="20"/>
                <w:szCs w:val="20"/>
              </w:rPr>
              <w:t>2,9</w:t>
            </w:r>
          </w:p>
        </w:tc>
        <w:tc>
          <w:tcPr>
            <w:tcW w:w="1020" w:type="dxa"/>
            <w:tcBorders>
              <w:top w:val="nil"/>
              <w:left w:val="nil"/>
              <w:bottom w:val="single" w:sz="8" w:space="0" w:color="auto"/>
              <w:right w:val="single" w:sz="8" w:space="0" w:color="auto"/>
            </w:tcBorders>
            <w:shd w:val="clear" w:color="auto" w:fill="auto"/>
            <w:vAlign w:val="center"/>
          </w:tcPr>
          <w:p w14:paraId="22A5CFA0" w14:textId="122C332C" w:rsidR="00763ABC" w:rsidRDefault="00763ABC" w:rsidP="00763ABC">
            <w:pPr>
              <w:jc w:val="center"/>
              <w:rPr>
                <w:rFonts w:cs="Arial"/>
                <w:color w:val="000000"/>
                <w:sz w:val="20"/>
                <w:szCs w:val="20"/>
              </w:rPr>
            </w:pPr>
            <w:r>
              <w:rPr>
                <w:rFonts w:cs="Arial"/>
                <w:color w:val="000000"/>
                <w:sz w:val="20"/>
                <w:szCs w:val="20"/>
              </w:rPr>
              <w:t>2,9</w:t>
            </w:r>
          </w:p>
        </w:tc>
        <w:tc>
          <w:tcPr>
            <w:tcW w:w="1020" w:type="dxa"/>
            <w:tcBorders>
              <w:top w:val="nil"/>
              <w:left w:val="nil"/>
              <w:bottom w:val="single" w:sz="8" w:space="0" w:color="auto"/>
              <w:right w:val="single" w:sz="8" w:space="0" w:color="auto"/>
            </w:tcBorders>
            <w:shd w:val="clear" w:color="auto" w:fill="auto"/>
            <w:vAlign w:val="center"/>
          </w:tcPr>
          <w:p w14:paraId="4E1AEAB7" w14:textId="4421AD92" w:rsidR="00763ABC" w:rsidRDefault="00763ABC" w:rsidP="00763ABC">
            <w:pPr>
              <w:jc w:val="center"/>
              <w:rPr>
                <w:rFonts w:cs="Arial"/>
                <w:color w:val="000000"/>
                <w:sz w:val="20"/>
                <w:szCs w:val="20"/>
              </w:rPr>
            </w:pPr>
            <w:r>
              <w:rPr>
                <w:rFonts w:cs="Arial"/>
                <w:color w:val="000000"/>
                <w:sz w:val="20"/>
                <w:szCs w:val="20"/>
              </w:rPr>
              <w:t>2,9</w:t>
            </w:r>
          </w:p>
        </w:tc>
        <w:tc>
          <w:tcPr>
            <w:tcW w:w="1020" w:type="dxa"/>
            <w:tcBorders>
              <w:top w:val="nil"/>
              <w:left w:val="nil"/>
              <w:bottom w:val="single" w:sz="8" w:space="0" w:color="auto"/>
              <w:right w:val="single" w:sz="8" w:space="0" w:color="auto"/>
            </w:tcBorders>
            <w:shd w:val="clear" w:color="auto" w:fill="auto"/>
            <w:vAlign w:val="center"/>
          </w:tcPr>
          <w:p w14:paraId="79AB5428" w14:textId="0C24B554" w:rsidR="00763ABC" w:rsidRDefault="00763ABC" w:rsidP="00763ABC">
            <w:pPr>
              <w:jc w:val="center"/>
              <w:rPr>
                <w:rFonts w:cs="Arial"/>
                <w:color w:val="000000"/>
                <w:sz w:val="20"/>
                <w:szCs w:val="20"/>
              </w:rPr>
            </w:pPr>
            <w:r>
              <w:rPr>
                <w:rFonts w:cs="Arial"/>
                <w:color w:val="000000"/>
                <w:sz w:val="20"/>
                <w:szCs w:val="20"/>
              </w:rPr>
              <w:t>2,9</w:t>
            </w:r>
          </w:p>
        </w:tc>
        <w:tc>
          <w:tcPr>
            <w:tcW w:w="1020" w:type="dxa"/>
            <w:tcBorders>
              <w:top w:val="nil"/>
              <w:left w:val="nil"/>
              <w:bottom w:val="single" w:sz="8" w:space="0" w:color="auto"/>
              <w:right w:val="single" w:sz="8" w:space="0" w:color="auto"/>
            </w:tcBorders>
            <w:shd w:val="clear" w:color="auto" w:fill="auto"/>
            <w:vAlign w:val="center"/>
          </w:tcPr>
          <w:p w14:paraId="3CC86F07" w14:textId="6212FF4A" w:rsidR="00763ABC" w:rsidRDefault="00763ABC" w:rsidP="00763ABC">
            <w:pPr>
              <w:jc w:val="center"/>
              <w:rPr>
                <w:rFonts w:cs="Arial"/>
                <w:color w:val="000000"/>
                <w:sz w:val="20"/>
                <w:szCs w:val="20"/>
              </w:rPr>
            </w:pPr>
            <w:r>
              <w:rPr>
                <w:rFonts w:cs="Arial"/>
                <w:color w:val="000000"/>
                <w:sz w:val="20"/>
                <w:szCs w:val="20"/>
              </w:rPr>
              <w:t>2,9</w:t>
            </w:r>
          </w:p>
        </w:tc>
        <w:tc>
          <w:tcPr>
            <w:tcW w:w="1023" w:type="dxa"/>
            <w:tcBorders>
              <w:top w:val="nil"/>
              <w:left w:val="nil"/>
              <w:bottom w:val="single" w:sz="8" w:space="0" w:color="auto"/>
              <w:right w:val="single" w:sz="8" w:space="0" w:color="auto"/>
            </w:tcBorders>
            <w:shd w:val="clear" w:color="auto" w:fill="auto"/>
            <w:vAlign w:val="center"/>
          </w:tcPr>
          <w:p w14:paraId="705839FB" w14:textId="495FE99A" w:rsidR="00763ABC" w:rsidRDefault="00763ABC" w:rsidP="00763ABC">
            <w:pPr>
              <w:jc w:val="center"/>
              <w:rPr>
                <w:rFonts w:cs="Arial"/>
                <w:color w:val="000000"/>
                <w:sz w:val="20"/>
                <w:szCs w:val="20"/>
              </w:rPr>
            </w:pPr>
            <w:r>
              <w:rPr>
                <w:rFonts w:cs="Arial"/>
                <w:color w:val="000000"/>
                <w:sz w:val="20"/>
                <w:szCs w:val="20"/>
              </w:rPr>
              <w:t>2,9</w:t>
            </w:r>
          </w:p>
        </w:tc>
        <w:tc>
          <w:tcPr>
            <w:tcW w:w="1088" w:type="dxa"/>
            <w:tcBorders>
              <w:top w:val="nil"/>
              <w:left w:val="nil"/>
              <w:bottom w:val="single" w:sz="8" w:space="0" w:color="auto"/>
              <w:right w:val="single" w:sz="8" w:space="0" w:color="auto"/>
            </w:tcBorders>
            <w:shd w:val="clear" w:color="auto" w:fill="auto"/>
            <w:vAlign w:val="center"/>
          </w:tcPr>
          <w:p w14:paraId="03B5353E" w14:textId="0F5FB332" w:rsidR="00763ABC" w:rsidRDefault="00763ABC" w:rsidP="00763ABC">
            <w:pPr>
              <w:jc w:val="center"/>
              <w:rPr>
                <w:rFonts w:cs="Arial"/>
                <w:color w:val="000000"/>
                <w:sz w:val="20"/>
                <w:szCs w:val="20"/>
              </w:rPr>
            </w:pPr>
            <w:r>
              <w:rPr>
                <w:rFonts w:cs="Arial"/>
                <w:color w:val="000000"/>
                <w:sz w:val="20"/>
                <w:szCs w:val="20"/>
              </w:rPr>
              <w:t>2,9</w:t>
            </w:r>
          </w:p>
        </w:tc>
      </w:tr>
      <w:tr w:rsidR="00763ABC" w:rsidRPr="006D4B7B" w14:paraId="1CEFA240"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72E92BE0" w14:textId="77777777" w:rsidR="00763ABC" w:rsidRPr="006D4B7B" w:rsidRDefault="00763ABC" w:rsidP="00763ABC">
            <w:pPr>
              <w:rPr>
                <w:rFonts w:cs="Arial"/>
                <w:color w:val="000000"/>
                <w:sz w:val="20"/>
                <w:szCs w:val="20"/>
              </w:rPr>
            </w:pPr>
            <w:r w:rsidRPr="006D4B7B">
              <w:rPr>
                <w:rFonts w:cs="Arial"/>
                <w:color w:val="000000"/>
                <w:sz w:val="20"/>
                <w:szCs w:val="20"/>
              </w:rPr>
              <w:t>Резерв/дефицит тепловой мощности (по фактической нагрузке)</w:t>
            </w:r>
          </w:p>
        </w:tc>
        <w:tc>
          <w:tcPr>
            <w:tcW w:w="1122" w:type="dxa"/>
            <w:tcBorders>
              <w:top w:val="nil"/>
              <w:left w:val="nil"/>
              <w:bottom w:val="single" w:sz="8" w:space="0" w:color="auto"/>
              <w:right w:val="single" w:sz="8" w:space="0" w:color="auto"/>
            </w:tcBorders>
            <w:shd w:val="clear" w:color="auto" w:fill="auto"/>
            <w:vAlign w:val="center"/>
            <w:hideMark/>
          </w:tcPr>
          <w:p w14:paraId="76452470"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5593C476" w14:textId="35A74D4A" w:rsidR="00763ABC" w:rsidRDefault="00763ABC" w:rsidP="00763ABC">
            <w:pPr>
              <w:jc w:val="center"/>
              <w:rPr>
                <w:rFonts w:cs="Arial"/>
                <w:color w:val="000000"/>
                <w:sz w:val="20"/>
                <w:szCs w:val="20"/>
              </w:rPr>
            </w:pPr>
            <w:r>
              <w:rPr>
                <w:rFonts w:cs="Arial"/>
                <w:color w:val="000000"/>
                <w:sz w:val="20"/>
                <w:szCs w:val="20"/>
              </w:rPr>
              <w:t>2,9</w:t>
            </w:r>
          </w:p>
        </w:tc>
        <w:tc>
          <w:tcPr>
            <w:tcW w:w="1020" w:type="dxa"/>
            <w:tcBorders>
              <w:top w:val="nil"/>
              <w:left w:val="nil"/>
              <w:bottom w:val="single" w:sz="8" w:space="0" w:color="auto"/>
              <w:right w:val="single" w:sz="8" w:space="0" w:color="auto"/>
            </w:tcBorders>
            <w:shd w:val="clear" w:color="auto" w:fill="auto"/>
            <w:vAlign w:val="center"/>
          </w:tcPr>
          <w:p w14:paraId="20E4D2BD" w14:textId="13B59DAA" w:rsidR="00763ABC" w:rsidRDefault="00763ABC" w:rsidP="00763ABC">
            <w:pPr>
              <w:jc w:val="center"/>
              <w:rPr>
                <w:rFonts w:cs="Arial"/>
                <w:color w:val="000000"/>
                <w:sz w:val="20"/>
                <w:szCs w:val="20"/>
              </w:rPr>
            </w:pPr>
            <w:r>
              <w:rPr>
                <w:rFonts w:cs="Arial"/>
                <w:color w:val="000000"/>
                <w:sz w:val="20"/>
                <w:szCs w:val="20"/>
              </w:rPr>
              <w:t>2,9</w:t>
            </w:r>
          </w:p>
        </w:tc>
        <w:tc>
          <w:tcPr>
            <w:tcW w:w="1020" w:type="dxa"/>
            <w:tcBorders>
              <w:top w:val="nil"/>
              <w:left w:val="nil"/>
              <w:bottom w:val="single" w:sz="8" w:space="0" w:color="auto"/>
              <w:right w:val="single" w:sz="8" w:space="0" w:color="auto"/>
            </w:tcBorders>
            <w:shd w:val="clear" w:color="auto" w:fill="auto"/>
            <w:vAlign w:val="center"/>
          </w:tcPr>
          <w:p w14:paraId="05755768" w14:textId="543A6C6F" w:rsidR="00763ABC" w:rsidRDefault="00763ABC" w:rsidP="00763ABC">
            <w:pPr>
              <w:jc w:val="center"/>
              <w:rPr>
                <w:rFonts w:cs="Arial"/>
                <w:color w:val="000000"/>
                <w:sz w:val="20"/>
                <w:szCs w:val="20"/>
              </w:rPr>
            </w:pPr>
            <w:r>
              <w:rPr>
                <w:rFonts w:cs="Arial"/>
                <w:color w:val="000000"/>
                <w:sz w:val="20"/>
                <w:szCs w:val="20"/>
              </w:rPr>
              <w:t>2,9</w:t>
            </w:r>
          </w:p>
        </w:tc>
        <w:tc>
          <w:tcPr>
            <w:tcW w:w="1020" w:type="dxa"/>
            <w:tcBorders>
              <w:top w:val="nil"/>
              <w:left w:val="nil"/>
              <w:bottom w:val="single" w:sz="8" w:space="0" w:color="auto"/>
              <w:right w:val="single" w:sz="8" w:space="0" w:color="auto"/>
            </w:tcBorders>
            <w:shd w:val="clear" w:color="auto" w:fill="auto"/>
            <w:vAlign w:val="center"/>
          </w:tcPr>
          <w:p w14:paraId="01A6F3D9" w14:textId="2D89AC65" w:rsidR="00763ABC" w:rsidRDefault="00763ABC" w:rsidP="00763ABC">
            <w:pPr>
              <w:jc w:val="center"/>
              <w:rPr>
                <w:rFonts w:cs="Arial"/>
                <w:color w:val="000000"/>
                <w:sz w:val="20"/>
                <w:szCs w:val="20"/>
              </w:rPr>
            </w:pPr>
            <w:r>
              <w:rPr>
                <w:rFonts w:cs="Arial"/>
                <w:color w:val="000000"/>
                <w:sz w:val="20"/>
                <w:szCs w:val="20"/>
              </w:rPr>
              <w:t>2,9</w:t>
            </w:r>
          </w:p>
        </w:tc>
        <w:tc>
          <w:tcPr>
            <w:tcW w:w="1020" w:type="dxa"/>
            <w:tcBorders>
              <w:top w:val="nil"/>
              <w:left w:val="nil"/>
              <w:bottom w:val="single" w:sz="8" w:space="0" w:color="auto"/>
              <w:right w:val="single" w:sz="8" w:space="0" w:color="auto"/>
            </w:tcBorders>
            <w:shd w:val="clear" w:color="auto" w:fill="auto"/>
            <w:vAlign w:val="center"/>
          </w:tcPr>
          <w:p w14:paraId="7CE56EBF" w14:textId="543251CD" w:rsidR="00763ABC" w:rsidRDefault="00763ABC" w:rsidP="00763ABC">
            <w:pPr>
              <w:jc w:val="center"/>
              <w:rPr>
                <w:rFonts w:cs="Arial"/>
                <w:color w:val="000000"/>
                <w:sz w:val="20"/>
                <w:szCs w:val="20"/>
              </w:rPr>
            </w:pPr>
            <w:r>
              <w:rPr>
                <w:rFonts w:cs="Arial"/>
                <w:color w:val="000000"/>
                <w:sz w:val="20"/>
                <w:szCs w:val="20"/>
              </w:rPr>
              <w:t>2,9</w:t>
            </w:r>
          </w:p>
        </w:tc>
        <w:tc>
          <w:tcPr>
            <w:tcW w:w="1020" w:type="dxa"/>
            <w:tcBorders>
              <w:top w:val="nil"/>
              <w:left w:val="nil"/>
              <w:bottom w:val="single" w:sz="8" w:space="0" w:color="auto"/>
              <w:right w:val="single" w:sz="8" w:space="0" w:color="auto"/>
            </w:tcBorders>
            <w:shd w:val="clear" w:color="auto" w:fill="auto"/>
            <w:vAlign w:val="center"/>
          </w:tcPr>
          <w:p w14:paraId="08D687F5" w14:textId="25348BB7" w:rsidR="00763ABC" w:rsidRDefault="00763ABC" w:rsidP="00763ABC">
            <w:pPr>
              <w:jc w:val="center"/>
              <w:rPr>
                <w:rFonts w:cs="Arial"/>
                <w:color w:val="000000"/>
                <w:sz w:val="20"/>
                <w:szCs w:val="20"/>
              </w:rPr>
            </w:pPr>
            <w:r>
              <w:rPr>
                <w:rFonts w:cs="Arial"/>
                <w:color w:val="000000"/>
                <w:sz w:val="20"/>
                <w:szCs w:val="20"/>
              </w:rPr>
              <w:t>2,9</w:t>
            </w:r>
          </w:p>
        </w:tc>
        <w:tc>
          <w:tcPr>
            <w:tcW w:w="1020" w:type="dxa"/>
            <w:tcBorders>
              <w:top w:val="nil"/>
              <w:left w:val="nil"/>
              <w:bottom w:val="single" w:sz="8" w:space="0" w:color="auto"/>
              <w:right w:val="single" w:sz="8" w:space="0" w:color="auto"/>
            </w:tcBorders>
            <w:shd w:val="clear" w:color="auto" w:fill="auto"/>
            <w:vAlign w:val="center"/>
          </w:tcPr>
          <w:p w14:paraId="292A76AE" w14:textId="2594D3C7" w:rsidR="00763ABC" w:rsidRDefault="00763ABC" w:rsidP="00763ABC">
            <w:pPr>
              <w:jc w:val="center"/>
              <w:rPr>
                <w:rFonts w:cs="Arial"/>
                <w:color w:val="000000"/>
                <w:sz w:val="20"/>
                <w:szCs w:val="20"/>
              </w:rPr>
            </w:pPr>
            <w:r>
              <w:rPr>
                <w:rFonts w:cs="Arial"/>
                <w:color w:val="000000"/>
                <w:sz w:val="20"/>
                <w:szCs w:val="20"/>
              </w:rPr>
              <w:t>2,9</w:t>
            </w:r>
          </w:p>
        </w:tc>
        <w:tc>
          <w:tcPr>
            <w:tcW w:w="1023" w:type="dxa"/>
            <w:tcBorders>
              <w:top w:val="nil"/>
              <w:left w:val="nil"/>
              <w:bottom w:val="single" w:sz="8" w:space="0" w:color="auto"/>
              <w:right w:val="single" w:sz="8" w:space="0" w:color="auto"/>
            </w:tcBorders>
            <w:shd w:val="clear" w:color="auto" w:fill="auto"/>
            <w:vAlign w:val="center"/>
          </w:tcPr>
          <w:p w14:paraId="5D17BF49" w14:textId="1BB5A84E" w:rsidR="00763ABC" w:rsidRDefault="00763ABC" w:rsidP="00763ABC">
            <w:pPr>
              <w:jc w:val="center"/>
              <w:rPr>
                <w:rFonts w:cs="Arial"/>
                <w:color w:val="000000"/>
                <w:sz w:val="20"/>
                <w:szCs w:val="20"/>
              </w:rPr>
            </w:pPr>
            <w:r>
              <w:rPr>
                <w:rFonts w:cs="Arial"/>
                <w:color w:val="000000"/>
                <w:sz w:val="20"/>
                <w:szCs w:val="20"/>
              </w:rPr>
              <w:t>2,9</w:t>
            </w:r>
          </w:p>
        </w:tc>
        <w:tc>
          <w:tcPr>
            <w:tcW w:w="1088" w:type="dxa"/>
            <w:tcBorders>
              <w:top w:val="nil"/>
              <w:left w:val="nil"/>
              <w:bottom w:val="single" w:sz="8" w:space="0" w:color="auto"/>
              <w:right w:val="single" w:sz="8" w:space="0" w:color="auto"/>
            </w:tcBorders>
            <w:shd w:val="clear" w:color="auto" w:fill="auto"/>
            <w:vAlign w:val="center"/>
          </w:tcPr>
          <w:p w14:paraId="731237B2" w14:textId="4A4006C4" w:rsidR="00763ABC" w:rsidRDefault="00763ABC" w:rsidP="00763ABC">
            <w:pPr>
              <w:jc w:val="center"/>
              <w:rPr>
                <w:rFonts w:cs="Arial"/>
                <w:color w:val="000000"/>
                <w:sz w:val="20"/>
                <w:szCs w:val="20"/>
              </w:rPr>
            </w:pPr>
            <w:r>
              <w:rPr>
                <w:rFonts w:cs="Arial"/>
                <w:color w:val="000000"/>
                <w:sz w:val="20"/>
                <w:szCs w:val="20"/>
              </w:rPr>
              <w:t>2,9</w:t>
            </w:r>
          </w:p>
        </w:tc>
      </w:tr>
      <w:tr w:rsidR="00763ABC" w:rsidRPr="006D4B7B" w14:paraId="1FFABF0A"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30302B05" w14:textId="77777777" w:rsidR="00763ABC" w:rsidRPr="006D4B7B" w:rsidRDefault="00763ABC" w:rsidP="00763ABC">
            <w:pPr>
              <w:rPr>
                <w:rFonts w:cs="Arial"/>
                <w:color w:val="000000"/>
                <w:sz w:val="20"/>
                <w:szCs w:val="20"/>
              </w:rPr>
            </w:pPr>
            <w:r w:rsidRPr="006D4B7B">
              <w:rPr>
                <w:rFonts w:cs="Arial"/>
                <w:color w:val="000000"/>
                <w:sz w:val="20"/>
                <w:szCs w:val="20"/>
              </w:rPr>
              <w:t>Доля резерва, %</w:t>
            </w:r>
          </w:p>
        </w:tc>
        <w:tc>
          <w:tcPr>
            <w:tcW w:w="1122" w:type="dxa"/>
            <w:tcBorders>
              <w:top w:val="nil"/>
              <w:left w:val="nil"/>
              <w:bottom w:val="single" w:sz="8" w:space="0" w:color="auto"/>
              <w:right w:val="single" w:sz="8" w:space="0" w:color="auto"/>
            </w:tcBorders>
            <w:shd w:val="clear" w:color="auto" w:fill="auto"/>
            <w:vAlign w:val="center"/>
            <w:hideMark/>
          </w:tcPr>
          <w:p w14:paraId="42EF3A61" w14:textId="77777777" w:rsidR="00763ABC" w:rsidRPr="006D4B7B" w:rsidRDefault="00763ABC" w:rsidP="00763ABC">
            <w:pPr>
              <w:rPr>
                <w:rFonts w:cs="Arial"/>
                <w:color w:val="000000"/>
                <w:sz w:val="20"/>
                <w:szCs w:val="20"/>
              </w:rPr>
            </w:pPr>
            <w:r w:rsidRPr="006D4B7B">
              <w:rPr>
                <w:rFonts w:cs="Arial"/>
                <w:color w:val="000000"/>
                <w:sz w:val="20"/>
                <w:szCs w:val="20"/>
              </w:rPr>
              <w:t>%</w:t>
            </w:r>
          </w:p>
        </w:tc>
        <w:tc>
          <w:tcPr>
            <w:tcW w:w="1020" w:type="dxa"/>
            <w:tcBorders>
              <w:top w:val="nil"/>
              <w:left w:val="nil"/>
              <w:bottom w:val="single" w:sz="8" w:space="0" w:color="auto"/>
              <w:right w:val="single" w:sz="8" w:space="0" w:color="auto"/>
            </w:tcBorders>
            <w:shd w:val="clear" w:color="auto" w:fill="auto"/>
            <w:vAlign w:val="center"/>
          </w:tcPr>
          <w:p w14:paraId="6E9F73BA" w14:textId="4973D852" w:rsidR="00763ABC" w:rsidRDefault="00763ABC" w:rsidP="00763ABC">
            <w:pPr>
              <w:jc w:val="center"/>
              <w:rPr>
                <w:rFonts w:cs="Arial"/>
                <w:color w:val="000000"/>
                <w:sz w:val="20"/>
                <w:szCs w:val="20"/>
              </w:rPr>
            </w:pPr>
            <w:r>
              <w:rPr>
                <w:rFonts w:cs="Arial"/>
                <w:color w:val="000000"/>
                <w:sz w:val="20"/>
                <w:szCs w:val="20"/>
              </w:rPr>
              <w:t>16,2%</w:t>
            </w:r>
          </w:p>
        </w:tc>
        <w:tc>
          <w:tcPr>
            <w:tcW w:w="1020" w:type="dxa"/>
            <w:tcBorders>
              <w:top w:val="nil"/>
              <w:left w:val="nil"/>
              <w:bottom w:val="single" w:sz="8" w:space="0" w:color="auto"/>
              <w:right w:val="single" w:sz="8" w:space="0" w:color="auto"/>
            </w:tcBorders>
            <w:shd w:val="clear" w:color="auto" w:fill="auto"/>
            <w:vAlign w:val="center"/>
          </w:tcPr>
          <w:p w14:paraId="76279443" w14:textId="0B29E70A" w:rsidR="00763ABC" w:rsidRDefault="00763ABC" w:rsidP="00763ABC">
            <w:pPr>
              <w:jc w:val="center"/>
              <w:rPr>
                <w:rFonts w:cs="Arial"/>
                <w:color w:val="000000"/>
                <w:sz w:val="20"/>
                <w:szCs w:val="20"/>
              </w:rPr>
            </w:pPr>
            <w:r>
              <w:rPr>
                <w:rFonts w:cs="Arial"/>
                <w:color w:val="000000"/>
                <w:sz w:val="20"/>
                <w:szCs w:val="20"/>
              </w:rPr>
              <w:t>16,2%</w:t>
            </w:r>
          </w:p>
        </w:tc>
        <w:tc>
          <w:tcPr>
            <w:tcW w:w="1020" w:type="dxa"/>
            <w:tcBorders>
              <w:top w:val="nil"/>
              <w:left w:val="nil"/>
              <w:bottom w:val="single" w:sz="8" w:space="0" w:color="auto"/>
              <w:right w:val="single" w:sz="8" w:space="0" w:color="auto"/>
            </w:tcBorders>
            <w:shd w:val="clear" w:color="auto" w:fill="auto"/>
            <w:vAlign w:val="center"/>
          </w:tcPr>
          <w:p w14:paraId="676FCB8B" w14:textId="18E656B5" w:rsidR="00763ABC" w:rsidRDefault="00763ABC" w:rsidP="00763ABC">
            <w:pPr>
              <w:jc w:val="center"/>
              <w:rPr>
                <w:rFonts w:cs="Arial"/>
                <w:color w:val="000000"/>
                <w:sz w:val="20"/>
                <w:szCs w:val="20"/>
              </w:rPr>
            </w:pPr>
            <w:r>
              <w:rPr>
                <w:rFonts w:cs="Arial"/>
                <w:color w:val="000000"/>
                <w:sz w:val="20"/>
                <w:szCs w:val="20"/>
              </w:rPr>
              <w:t>16,2%</w:t>
            </w:r>
          </w:p>
        </w:tc>
        <w:tc>
          <w:tcPr>
            <w:tcW w:w="1020" w:type="dxa"/>
            <w:tcBorders>
              <w:top w:val="nil"/>
              <w:left w:val="nil"/>
              <w:bottom w:val="single" w:sz="8" w:space="0" w:color="auto"/>
              <w:right w:val="single" w:sz="8" w:space="0" w:color="auto"/>
            </w:tcBorders>
            <w:shd w:val="clear" w:color="auto" w:fill="auto"/>
            <w:vAlign w:val="center"/>
          </w:tcPr>
          <w:p w14:paraId="46E0816A" w14:textId="26BB1029" w:rsidR="00763ABC" w:rsidRDefault="00763ABC" w:rsidP="00763ABC">
            <w:pPr>
              <w:jc w:val="center"/>
              <w:rPr>
                <w:rFonts w:cs="Arial"/>
                <w:color w:val="000000"/>
                <w:sz w:val="20"/>
                <w:szCs w:val="20"/>
              </w:rPr>
            </w:pPr>
            <w:r>
              <w:rPr>
                <w:rFonts w:cs="Arial"/>
                <w:color w:val="000000"/>
                <w:sz w:val="20"/>
                <w:szCs w:val="20"/>
              </w:rPr>
              <w:t>16,2%</w:t>
            </w:r>
          </w:p>
        </w:tc>
        <w:tc>
          <w:tcPr>
            <w:tcW w:w="1020" w:type="dxa"/>
            <w:tcBorders>
              <w:top w:val="nil"/>
              <w:left w:val="nil"/>
              <w:bottom w:val="single" w:sz="8" w:space="0" w:color="auto"/>
              <w:right w:val="single" w:sz="8" w:space="0" w:color="auto"/>
            </w:tcBorders>
            <w:shd w:val="clear" w:color="auto" w:fill="auto"/>
            <w:vAlign w:val="center"/>
          </w:tcPr>
          <w:p w14:paraId="2DD1AB42" w14:textId="30F81315" w:rsidR="00763ABC" w:rsidRDefault="00763ABC" w:rsidP="00763ABC">
            <w:pPr>
              <w:jc w:val="center"/>
              <w:rPr>
                <w:rFonts w:cs="Arial"/>
                <w:color w:val="000000"/>
                <w:sz w:val="20"/>
                <w:szCs w:val="20"/>
              </w:rPr>
            </w:pPr>
            <w:r>
              <w:rPr>
                <w:rFonts w:cs="Arial"/>
                <w:color w:val="000000"/>
                <w:sz w:val="20"/>
                <w:szCs w:val="20"/>
              </w:rPr>
              <w:t>16,2%</w:t>
            </w:r>
          </w:p>
        </w:tc>
        <w:tc>
          <w:tcPr>
            <w:tcW w:w="1020" w:type="dxa"/>
            <w:tcBorders>
              <w:top w:val="nil"/>
              <w:left w:val="nil"/>
              <w:bottom w:val="single" w:sz="8" w:space="0" w:color="auto"/>
              <w:right w:val="single" w:sz="8" w:space="0" w:color="auto"/>
            </w:tcBorders>
            <w:shd w:val="clear" w:color="auto" w:fill="auto"/>
            <w:vAlign w:val="center"/>
          </w:tcPr>
          <w:p w14:paraId="5FA3BE18" w14:textId="12380211" w:rsidR="00763ABC" w:rsidRDefault="00763ABC" w:rsidP="00763ABC">
            <w:pPr>
              <w:jc w:val="center"/>
              <w:rPr>
                <w:rFonts w:cs="Arial"/>
                <w:color w:val="000000"/>
                <w:sz w:val="20"/>
                <w:szCs w:val="20"/>
              </w:rPr>
            </w:pPr>
            <w:r>
              <w:rPr>
                <w:rFonts w:cs="Arial"/>
                <w:color w:val="000000"/>
                <w:sz w:val="20"/>
                <w:szCs w:val="20"/>
              </w:rPr>
              <w:t>16,2%</w:t>
            </w:r>
          </w:p>
        </w:tc>
        <w:tc>
          <w:tcPr>
            <w:tcW w:w="1020" w:type="dxa"/>
            <w:tcBorders>
              <w:top w:val="nil"/>
              <w:left w:val="nil"/>
              <w:bottom w:val="single" w:sz="8" w:space="0" w:color="auto"/>
              <w:right w:val="single" w:sz="8" w:space="0" w:color="auto"/>
            </w:tcBorders>
            <w:shd w:val="clear" w:color="auto" w:fill="auto"/>
            <w:vAlign w:val="center"/>
          </w:tcPr>
          <w:p w14:paraId="27C0849F" w14:textId="59B97F1D" w:rsidR="00763ABC" w:rsidRDefault="00763ABC" w:rsidP="00763ABC">
            <w:pPr>
              <w:jc w:val="center"/>
              <w:rPr>
                <w:rFonts w:cs="Arial"/>
                <w:color w:val="000000"/>
                <w:sz w:val="20"/>
                <w:szCs w:val="20"/>
              </w:rPr>
            </w:pPr>
            <w:r>
              <w:rPr>
                <w:rFonts w:cs="Arial"/>
                <w:color w:val="000000"/>
                <w:sz w:val="20"/>
                <w:szCs w:val="20"/>
              </w:rPr>
              <w:t>16,2%</w:t>
            </w:r>
          </w:p>
        </w:tc>
        <w:tc>
          <w:tcPr>
            <w:tcW w:w="1023" w:type="dxa"/>
            <w:tcBorders>
              <w:top w:val="nil"/>
              <w:left w:val="nil"/>
              <w:bottom w:val="single" w:sz="8" w:space="0" w:color="auto"/>
              <w:right w:val="single" w:sz="8" w:space="0" w:color="auto"/>
            </w:tcBorders>
            <w:shd w:val="clear" w:color="auto" w:fill="auto"/>
            <w:vAlign w:val="center"/>
          </w:tcPr>
          <w:p w14:paraId="1FACA2CD" w14:textId="252B0A2B" w:rsidR="00763ABC" w:rsidRDefault="00763ABC" w:rsidP="00763ABC">
            <w:pPr>
              <w:jc w:val="center"/>
              <w:rPr>
                <w:rFonts w:cs="Arial"/>
                <w:color w:val="000000"/>
                <w:sz w:val="20"/>
                <w:szCs w:val="20"/>
              </w:rPr>
            </w:pPr>
            <w:r>
              <w:rPr>
                <w:rFonts w:cs="Arial"/>
                <w:color w:val="000000"/>
                <w:sz w:val="20"/>
                <w:szCs w:val="20"/>
              </w:rPr>
              <w:t>16,2%</w:t>
            </w:r>
          </w:p>
        </w:tc>
        <w:tc>
          <w:tcPr>
            <w:tcW w:w="1088" w:type="dxa"/>
            <w:tcBorders>
              <w:top w:val="nil"/>
              <w:left w:val="nil"/>
              <w:bottom w:val="single" w:sz="8" w:space="0" w:color="auto"/>
              <w:right w:val="single" w:sz="8" w:space="0" w:color="auto"/>
            </w:tcBorders>
            <w:shd w:val="clear" w:color="auto" w:fill="auto"/>
            <w:vAlign w:val="center"/>
          </w:tcPr>
          <w:p w14:paraId="3CEE608C" w14:textId="36C37852" w:rsidR="00763ABC" w:rsidRDefault="00763ABC" w:rsidP="00763ABC">
            <w:pPr>
              <w:jc w:val="center"/>
              <w:rPr>
                <w:rFonts w:cs="Arial"/>
                <w:color w:val="000000"/>
                <w:sz w:val="20"/>
                <w:szCs w:val="20"/>
              </w:rPr>
            </w:pPr>
            <w:r>
              <w:rPr>
                <w:rFonts w:cs="Arial"/>
                <w:color w:val="000000"/>
                <w:sz w:val="20"/>
                <w:szCs w:val="20"/>
              </w:rPr>
              <w:t>16,2%</w:t>
            </w:r>
          </w:p>
        </w:tc>
      </w:tr>
      <w:tr w:rsidR="00763ABC" w:rsidRPr="006D4B7B" w14:paraId="2D5A0F5E"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tcPr>
          <w:p w14:paraId="717FB6D9" w14:textId="77777777" w:rsidR="00763ABC" w:rsidRPr="006D4B7B" w:rsidRDefault="00763ABC" w:rsidP="00763ABC">
            <w:pPr>
              <w:rPr>
                <w:rFonts w:cs="Arial"/>
                <w:color w:val="000000"/>
                <w:sz w:val="20"/>
                <w:szCs w:val="20"/>
              </w:rPr>
            </w:pPr>
            <w:r w:rsidRPr="006D4B7B">
              <w:rPr>
                <w:rFonts w:cs="Arial"/>
                <w:color w:val="000000"/>
                <w:sz w:val="20"/>
                <w:szCs w:val="20"/>
              </w:rPr>
              <w:t>Располагаемая тепловая мощность нетто (с учетом затрат на собственные нужды станции) при аварийном выводе самого мощного котла</w:t>
            </w:r>
          </w:p>
        </w:tc>
        <w:tc>
          <w:tcPr>
            <w:tcW w:w="1122" w:type="dxa"/>
            <w:tcBorders>
              <w:top w:val="nil"/>
              <w:left w:val="nil"/>
              <w:bottom w:val="single" w:sz="8" w:space="0" w:color="auto"/>
              <w:right w:val="single" w:sz="8" w:space="0" w:color="auto"/>
            </w:tcBorders>
            <w:shd w:val="clear" w:color="auto" w:fill="auto"/>
            <w:vAlign w:val="center"/>
          </w:tcPr>
          <w:p w14:paraId="4B96A954"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6DEAD727" w14:textId="02FA7EA7" w:rsidR="00763ABC" w:rsidRDefault="00763ABC" w:rsidP="00763ABC">
            <w:pPr>
              <w:jc w:val="center"/>
              <w:rPr>
                <w:rFonts w:cs="Arial"/>
                <w:color w:val="000000"/>
                <w:sz w:val="20"/>
                <w:szCs w:val="20"/>
              </w:rPr>
            </w:pPr>
            <w:r>
              <w:rPr>
                <w:rFonts w:cs="Arial"/>
                <w:color w:val="000000"/>
                <w:sz w:val="20"/>
                <w:szCs w:val="20"/>
              </w:rPr>
              <w:t>10,8</w:t>
            </w:r>
          </w:p>
        </w:tc>
        <w:tc>
          <w:tcPr>
            <w:tcW w:w="1020" w:type="dxa"/>
            <w:tcBorders>
              <w:top w:val="nil"/>
              <w:left w:val="nil"/>
              <w:bottom w:val="single" w:sz="8" w:space="0" w:color="auto"/>
              <w:right w:val="single" w:sz="8" w:space="0" w:color="auto"/>
            </w:tcBorders>
            <w:shd w:val="clear" w:color="auto" w:fill="auto"/>
            <w:vAlign w:val="center"/>
          </w:tcPr>
          <w:p w14:paraId="654CD2A0" w14:textId="56193F84" w:rsidR="00763ABC" w:rsidRDefault="00763ABC" w:rsidP="00763ABC">
            <w:pPr>
              <w:jc w:val="center"/>
              <w:rPr>
                <w:rFonts w:cs="Arial"/>
                <w:color w:val="000000"/>
                <w:sz w:val="20"/>
                <w:szCs w:val="20"/>
              </w:rPr>
            </w:pPr>
            <w:r>
              <w:rPr>
                <w:rFonts w:cs="Arial"/>
                <w:color w:val="000000"/>
                <w:sz w:val="20"/>
                <w:szCs w:val="20"/>
              </w:rPr>
              <w:t>10,8</w:t>
            </w:r>
          </w:p>
        </w:tc>
        <w:tc>
          <w:tcPr>
            <w:tcW w:w="1020" w:type="dxa"/>
            <w:tcBorders>
              <w:top w:val="nil"/>
              <w:left w:val="nil"/>
              <w:bottom w:val="single" w:sz="8" w:space="0" w:color="auto"/>
              <w:right w:val="single" w:sz="8" w:space="0" w:color="auto"/>
            </w:tcBorders>
            <w:shd w:val="clear" w:color="auto" w:fill="auto"/>
            <w:vAlign w:val="center"/>
          </w:tcPr>
          <w:p w14:paraId="4F392DD9" w14:textId="0D2FC6B0" w:rsidR="00763ABC" w:rsidRDefault="00763ABC" w:rsidP="00763ABC">
            <w:pPr>
              <w:jc w:val="center"/>
              <w:rPr>
                <w:rFonts w:cs="Arial"/>
                <w:color w:val="000000"/>
                <w:sz w:val="20"/>
                <w:szCs w:val="20"/>
              </w:rPr>
            </w:pPr>
            <w:r>
              <w:rPr>
                <w:rFonts w:cs="Arial"/>
                <w:color w:val="000000"/>
                <w:sz w:val="20"/>
                <w:szCs w:val="20"/>
              </w:rPr>
              <w:t>10,8</w:t>
            </w:r>
          </w:p>
        </w:tc>
        <w:tc>
          <w:tcPr>
            <w:tcW w:w="1020" w:type="dxa"/>
            <w:tcBorders>
              <w:top w:val="nil"/>
              <w:left w:val="nil"/>
              <w:bottom w:val="single" w:sz="8" w:space="0" w:color="auto"/>
              <w:right w:val="single" w:sz="8" w:space="0" w:color="auto"/>
            </w:tcBorders>
            <w:shd w:val="clear" w:color="auto" w:fill="auto"/>
            <w:vAlign w:val="center"/>
          </w:tcPr>
          <w:p w14:paraId="5FA0C2FC" w14:textId="1F3B6C66" w:rsidR="00763ABC" w:rsidRDefault="00763ABC" w:rsidP="00763ABC">
            <w:pPr>
              <w:jc w:val="center"/>
              <w:rPr>
                <w:rFonts w:cs="Arial"/>
                <w:color w:val="000000"/>
                <w:sz w:val="20"/>
                <w:szCs w:val="20"/>
              </w:rPr>
            </w:pPr>
            <w:r>
              <w:rPr>
                <w:rFonts w:cs="Arial"/>
                <w:color w:val="000000"/>
                <w:sz w:val="20"/>
                <w:szCs w:val="20"/>
              </w:rPr>
              <w:t>10,8</w:t>
            </w:r>
          </w:p>
        </w:tc>
        <w:tc>
          <w:tcPr>
            <w:tcW w:w="1020" w:type="dxa"/>
            <w:tcBorders>
              <w:top w:val="nil"/>
              <w:left w:val="nil"/>
              <w:bottom w:val="single" w:sz="8" w:space="0" w:color="auto"/>
              <w:right w:val="single" w:sz="8" w:space="0" w:color="auto"/>
            </w:tcBorders>
            <w:shd w:val="clear" w:color="auto" w:fill="auto"/>
            <w:vAlign w:val="center"/>
          </w:tcPr>
          <w:p w14:paraId="35651FA1" w14:textId="142E8A0C" w:rsidR="00763ABC" w:rsidRDefault="00763ABC" w:rsidP="00763ABC">
            <w:pPr>
              <w:jc w:val="center"/>
              <w:rPr>
                <w:rFonts w:cs="Arial"/>
                <w:color w:val="000000"/>
                <w:sz w:val="20"/>
                <w:szCs w:val="20"/>
              </w:rPr>
            </w:pPr>
            <w:r>
              <w:rPr>
                <w:rFonts w:cs="Arial"/>
                <w:color w:val="000000"/>
                <w:sz w:val="20"/>
                <w:szCs w:val="20"/>
              </w:rPr>
              <w:t>10,8</w:t>
            </w:r>
          </w:p>
        </w:tc>
        <w:tc>
          <w:tcPr>
            <w:tcW w:w="1020" w:type="dxa"/>
            <w:tcBorders>
              <w:top w:val="nil"/>
              <w:left w:val="nil"/>
              <w:bottom w:val="single" w:sz="8" w:space="0" w:color="auto"/>
              <w:right w:val="single" w:sz="8" w:space="0" w:color="auto"/>
            </w:tcBorders>
            <w:shd w:val="clear" w:color="auto" w:fill="auto"/>
            <w:vAlign w:val="center"/>
          </w:tcPr>
          <w:p w14:paraId="037B346A" w14:textId="417517E1" w:rsidR="00763ABC" w:rsidRDefault="00763ABC" w:rsidP="00763ABC">
            <w:pPr>
              <w:jc w:val="center"/>
              <w:rPr>
                <w:rFonts w:cs="Arial"/>
                <w:color w:val="000000"/>
                <w:sz w:val="20"/>
                <w:szCs w:val="20"/>
              </w:rPr>
            </w:pPr>
            <w:r>
              <w:rPr>
                <w:rFonts w:cs="Arial"/>
                <w:color w:val="000000"/>
                <w:sz w:val="20"/>
                <w:szCs w:val="20"/>
              </w:rPr>
              <w:t>10,8</w:t>
            </w:r>
          </w:p>
        </w:tc>
        <w:tc>
          <w:tcPr>
            <w:tcW w:w="1020" w:type="dxa"/>
            <w:tcBorders>
              <w:top w:val="nil"/>
              <w:left w:val="nil"/>
              <w:bottom w:val="single" w:sz="8" w:space="0" w:color="auto"/>
              <w:right w:val="single" w:sz="8" w:space="0" w:color="auto"/>
            </w:tcBorders>
            <w:shd w:val="clear" w:color="auto" w:fill="auto"/>
            <w:vAlign w:val="center"/>
          </w:tcPr>
          <w:p w14:paraId="28968094" w14:textId="63E84229" w:rsidR="00763ABC" w:rsidRDefault="00763ABC" w:rsidP="00763ABC">
            <w:pPr>
              <w:jc w:val="center"/>
              <w:rPr>
                <w:rFonts w:cs="Arial"/>
                <w:color w:val="000000"/>
                <w:sz w:val="20"/>
                <w:szCs w:val="20"/>
              </w:rPr>
            </w:pPr>
            <w:r>
              <w:rPr>
                <w:rFonts w:cs="Arial"/>
                <w:color w:val="000000"/>
                <w:sz w:val="20"/>
                <w:szCs w:val="20"/>
              </w:rPr>
              <w:t>10,8</w:t>
            </w:r>
          </w:p>
        </w:tc>
        <w:tc>
          <w:tcPr>
            <w:tcW w:w="1023" w:type="dxa"/>
            <w:tcBorders>
              <w:top w:val="nil"/>
              <w:left w:val="nil"/>
              <w:bottom w:val="single" w:sz="8" w:space="0" w:color="auto"/>
              <w:right w:val="single" w:sz="8" w:space="0" w:color="auto"/>
            </w:tcBorders>
            <w:shd w:val="clear" w:color="auto" w:fill="auto"/>
            <w:vAlign w:val="center"/>
          </w:tcPr>
          <w:p w14:paraId="30CF7ED7" w14:textId="6E262FF2" w:rsidR="00763ABC" w:rsidRDefault="00763ABC" w:rsidP="00763ABC">
            <w:pPr>
              <w:jc w:val="center"/>
              <w:rPr>
                <w:rFonts w:cs="Arial"/>
                <w:color w:val="000000"/>
                <w:sz w:val="20"/>
                <w:szCs w:val="20"/>
              </w:rPr>
            </w:pPr>
            <w:r>
              <w:rPr>
                <w:rFonts w:cs="Arial"/>
                <w:color w:val="000000"/>
                <w:sz w:val="20"/>
                <w:szCs w:val="20"/>
              </w:rPr>
              <w:t>10,8</w:t>
            </w:r>
          </w:p>
        </w:tc>
        <w:tc>
          <w:tcPr>
            <w:tcW w:w="1088" w:type="dxa"/>
            <w:tcBorders>
              <w:top w:val="nil"/>
              <w:left w:val="nil"/>
              <w:bottom w:val="single" w:sz="8" w:space="0" w:color="auto"/>
              <w:right w:val="single" w:sz="8" w:space="0" w:color="auto"/>
            </w:tcBorders>
            <w:shd w:val="clear" w:color="auto" w:fill="auto"/>
            <w:vAlign w:val="center"/>
          </w:tcPr>
          <w:p w14:paraId="2341C61D" w14:textId="065312F7" w:rsidR="00763ABC" w:rsidRDefault="00763ABC" w:rsidP="00763ABC">
            <w:pPr>
              <w:jc w:val="center"/>
              <w:rPr>
                <w:rFonts w:cs="Arial"/>
                <w:color w:val="000000"/>
                <w:sz w:val="20"/>
                <w:szCs w:val="20"/>
              </w:rPr>
            </w:pPr>
            <w:r>
              <w:rPr>
                <w:rFonts w:cs="Arial"/>
                <w:color w:val="000000"/>
                <w:sz w:val="20"/>
                <w:szCs w:val="20"/>
              </w:rPr>
              <w:t>10,8</w:t>
            </w:r>
          </w:p>
        </w:tc>
      </w:tr>
      <w:tr w:rsidR="00763ABC" w:rsidRPr="006D4B7B" w14:paraId="0052E5F1"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tcPr>
          <w:p w14:paraId="730C51E7" w14:textId="77777777" w:rsidR="00763ABC" w:rsidRPr="006D4B7B" w:rsidRDefault="00763ABC" w:rsidP="00763ABC">
            <w:pPr>
              <w:rPr>
                <w:rFonts w:cs="Arial"/>
                <w:color w:val="000000"/>
                <w:sz w:val="20"/>
                <w:szCs w:val="20"/>
              </w:rPr>
            </w:pPr>
            <w:r w:rsidRPr="006D4B7B">
              <w:rPr>
                <w:rFonts w:cs="Arial"/>
                <w:color w:val="000000"/>
                <w:sz w:val="20"/>
                <w:szCs w:val="20"/>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122" w:type="dxa"/>
            <w:tcBorders>
              <w:top w:val="nil"/>
              <w:left w:val="nil"/>
              <w:bottom w:val="single" w:sz="8" w:space="0" w:color="auto"/>
              <w:right w:val="single" w:sz="8" w:space="0" w:color="auto"/>
            </w:tcBorders>
            <w:shd w:val="clear" w:color="auto" w:fill="auto"/>
            <w:vAlign w:val="center"/>
          </w:tcPr>
          <w:p w14:paraId="3AAEF312"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64AFBF98" w14:textId="15D18B70" w:rsidR="00763ABC" w:rsidRDefault="00763ABC" w:rsidP="00763ABC">
            <w:pPr>
              <w:jc w:val="center"/>
              <w:rPr>
                <w:rFonts w:cs="Arial"/>
                <w:color w:val="000000"/>
                <w:sz w:val="20"/>
                <w:szCs w:val="20"/>
              </w:rPr>
            </w:pPr>
            <w:r>
              <w:rPr>
                <w:rFonts w:cs="Arial"/>
                <w:color w:val="000000"/>
                <w:sz w:val="20"/>
                <w:szCs w:val="20"/>
              </w:rPr>
              <w:t>10,8</w:t>
            </w:r>
          </w:p>
        </w:tc>
        <w:tc>
          <w:tcPr>
            <w:tcW w:w="1020" w:type="dxa"/>
            <w:tcBorders>
              <w:top w:val="nil"/>
              <w:left w:val="nil"/>
              <w:bottom w:val="single" w:sz="8" w:space="0" w:color="auto"/>
              <w:right w:val="single" w:sz="8" w:space="0" w:color="auto"/>
            </w:tcBorders>
            <w:shd w:val="clear" w:color="auto" w:fill="auto"/>
            <w:vAlign w:val="center"/>
          </w:tcPr>
          <w:p w14:paraId="4556240D" w14:textId="627E0796" w:rsidR="00763ABC" w:rsidRDefault="00763ABC" w:rsidP="00763ABC">
            <w:pPr>
              <w:jc w:val="center"/>
              <w:rPr>
                <w:rFonts w:cs="Arial"/>
                <w:color w:val="000000"/>
                <w:sz w:val="20"/>
                <w:szCs w:val="20"/>
              </w:rPr>
            </w:pPr>
            <w:r>
              <w:rPr>
                <w:rFonts w:cs="Arial"/>
                <w:color w:val="000000"/>
                <w:sz w:val="20"/>
                <w:szCs w:val="20"/>
              </w:rPr>
              <w:t>10,8</w:t>
            </w:r>
          </w:p>
        </w:tc>
        <w:tc>
          <w:tcPr>
            <w:tcW w:w="1020" w:type="dxa"/>
            <w:tcBorders>
              <w:top w:val="nil"/>
              <w:left w:val="nil"/>
              <w:bottom w:val="single" w:sz="8" w:space="0" w:color="auto"/>
              <w:right w:val="single" w:sz="8" w:space="0" w:color="auto"/>
            </w:tcBorders>
            <w:shd w:val="clear" w:color="auto" w:fill="auto"/>
            <w:vAlign w:val="center"/>
          </w:tcPr>
          <w:p w14:paraId="14B1EDE7" w14:textId="5322FC66" w:rsidR="00763ABC" w:rsidRDefault="00763ABC" w:rsidP="00763ABC">
            <w:pPr>
              <w:jc w:val="center"/>
              <w:rPr>
                <w:rFonts w:cs="Arial"/>
                <w:color w:val="000000"/>
                <w:sz w:val="20"/>
                <w:szCs w:val="20"/>
              </w:rPr>
            </w:pPr>
            <w:r>
              <w:rPr>
                <w:rFonts w:cs="Arial"/>
                <w:color w:val="000000"/>
                <w:sz w:val="20"/>
                <w:szCs w:val="20"/>
              </w:rPr>
              <w:t>10,8</w:t>
            </w:r>
          </w:p>
        </w:tc>
        <w:tc>
          <w:tcPr>
            <w:tcW w:w="1020" w:type="dxa"/>
            <w:tcBorders>
              <w:top w:val="nil"/>
              <w:left w:val="nil"/>
              <w:bottom w:val="single" w:sz="8" w:space="0" w:color="auto"/>
              <w:right w:val="single" w:sz="8" w:space="0" w:color="auto"/>
            </w:tcBorders>
            <w:shd w:val="clear" w:color="auto" w:fill="auto"/>
            <w:vAlign w:val="center"/>
          </w:tcPr>
          <w:p w14:paraId="09006EF8" w14:textId="3F08C399" w:rsidR="00763ABC" w:rsidRDefault="00763ABC" w:rsidP="00763ABC">
            <w:pPr>
              <w:jc w:val="center"/>
              <w:rPr>
                <w:rFonts w:cs="Arial"/>
                <w:color w:val="000000"/>
                <w:sz w:val="20"/>
                <w:szCs w:val="20"/>
              </w:rPr>
            </w:pPr>
            <w:r>
              <w:rPr>
                <w:rFonts w:cs="Arial"/>
                <w:color w:val="000000"/>
                <w:sz w:val="20"/>
                <w:szCs w:val="20"/>
              </w:rPr>
              <w:t>10,8</w:t>
            </w:r>
          </w:p>
        </w:tc>
        <w:tc>
          <w:tcPr>
            <w:tcW w:w="1020" w:type="dxa"/>
            <w:tcBorders>
              <w:top w:val="nil"/>
              <w:left w:val="nil"/>
              <w:bottom w:val="single" w:sz="8" w:space="0" w:color="auto"/>
              <w:right w:val="single" w:sz="8" w:space="0" w:color="auto"/>
            </w:tcBorders>
            <w:shd w:val="clear" w:color="auto" w:fill="auto"/>
            <w:vAlign w:val="center"/>
          </w:tcPr>
          <w:p w14:paraId="70ADCE79" w14:textId="38F19BA1" w:rsidR="00763ABC" w:rsidRDefault="00763ABC" w:rsidP="00763ABC">
            <w:pPr>
              <w:jc w:val="center"/>
              <w:rPr>
                <w:rFonts w:cs="Arial"/>
                <w:color w:val="000000"/>
                <w:sz w:val="20"/>
                <w:szCs w:val="20"/>
              </w:rPr>
            </w:pPr>
            <w:r>
              <w:rPr>
                <w:rFonts w:cs="Arial"/>
                <w:color w:val="000000"/>
                <w:sz w:val="20"/>
                <w:szCs w:val="20"/>
              </w:rPr>
              <w:t>10,8</w:t>
            </w:r>
          </w:p>
        </w:tc>
        <w:tc>
          <w:tcPr>
            <w:tcW w:w="1020" w:type="dxa"/>
            <w:tcBorders>
              <w:top w:val="nil"/>
              <w:left w:val="nil"/>
              <w:bottom w:val="single" w:sz="8" w:space="0" w:color="auto"/>
              <w:right w:val="single" w:sz="8" w:space="0" w:color="auto"/>
            </w:tcBorders>
            <w:shd w:val="clear" w:color="auto" w:fill="auto"/>
            <w:vAlign w:val="center"/>
          </w:tcPr>
          <w:p w14:paraId="56D6E281" w14:textId="2F80C4C8" w:rsidR="00763ABC" w:rsidRDefault="00763ABC" w:rsidP="00763ABC">
            <w:pPr>
              <w:jc w:val="center"/>
              <w:rPr>
                <w:rFonts w:cs="Arial"/>
                <w:color w:val="000000"/>
                <w:sz w:val="20"/>
                <w:szCs w:val="20"/>
              </w:rPr>
            </w:pPr>
            <w:r>
              <w:rPr>
                <w:rFonts w:cs="Arial"/>
                <w:color w:val="000000"/>
                <w:sz w:val="20"/>
                <w:szCs w:val="20"/>
              </w:rPr>
              <w:t>10,8</w:t>
            </w:r>
          </w:p>
        </w:tc>
        <w:tc>
          <w:tcPr>
            <w:tcW w:w="1020" w:type="dxa"/>
            <w:tcBorders>
              <w:top w:val="nil"/>
              <w:left w:val="nil"/>
              <w:bottom w:val="single" w:sz="8" w:space="0" w:color="auto"/>
              <w:right w:val="single" w:sz="8" w:space="0" w:color="auto"/>
            </w:tcBorders>
            <w:shd w:val="clear" w:color="auto" w:fill="auto"/>
            <w:vAlign w:val="center"/>
          </w:tcPr>
          <w:p w14:paraId="0CBC5418" w14:textId="6DB0A76B" w:rsidR="00763ABC" w:rsidRDefault="00763ABC" w:rsidP="00763ABC">
            <w:pPr>
              <w:jc w:val="center"/>
              <w:rPr>
                <w:rFonts w:cs="Arial"/>
                <w:color w:val="000000"/>
                <w:sz w:val="20"/>
                <w:szCs w:val="20"/>
              </w:rPr>
            </w:pPr>
            <w:r>
              <w:rPr>
                <w:rFonts w:cs="Arial"/>
                <w:color w:val="000000"/>
                <w:sz w:val="20"/>
                <w:szCs w:val="20"/>
              </w:rPr>
              <w:t>10,8</w:t>
            </w:r>
          </w:p>
        </w:tc>
        <w:tc>
          <w:tcPr>
            <w:tcW w:w="1023" w:type="dxa"/>
            <w:tcBorders>
              <w:top w:val="nil"/>
              <w:left w:val="nil"/>
              <w:bottom w:val="single" w:sz="8" w:space="0" w:color="auto"/>
              <w:right w:val="single" w:sz="8" w:space="0" w:color="auto"/>
            </w:tcBorders>
            <w:shd w:val="clear" w:color="auto" w:fill="auto"/>
            <w:vAlign w:val="center"/>
          </w:tcPr>
          <w:p w14:paraId="2FF2DF68" w14:textId="660764A2" w:rsidR="00763ABC" w:rsidRDefault="00763ABC" w:rsidP="00763ABC">
            <w:pPr>
              <w:jc w:val="center"/>
              <w:rPr>
                <w:rFonts w:cs="Arial"/>
                <w:color w:val="000000"/>
                <w:sz w:val="20"/>
                <w:szCs w:val="20"/>
              </w:rPr>
            </w:pPr>
            <w:r>
              <w:rPr>
                <w:rFonts w:cs="Arial"/>
                <w:color w:val="000000"/>
                <w:sz w:val="20"/>
                <w:szCs w:val="20"/>
              </w:rPr>
              <w:t>10,8</w:t>
            </w:r>
          </w:p>
        </w:tc>
        <w:tc>
          <w:tcPr>
            <w:tcW w:w="1088" w:type="dxa"/>
            <w:tcBorders>
              <w:top w:val="nil"/>
              <w:left w:val="nil"/>
              <w:bottom w:val="single" w:sz="8" w:space="0" w:color="auto"/>
              <w:right w:val="single" w:sz="8" w:space="0" w:color="auto"/>
            </w:tcBorders>
            <w:shd w:val="clear" w:color="auto" w:fill="auto"/>
            <w:vAlign w:val="center"/>
          </w:tcPr>
          <w:p w14:paraId="13716596" w14:textId="2980BF65" w:rsidR="00763ABC" w:rsidRDefault="00763ABC" w:rsidP="00763ABC">
            <w:pPr>
              <w:jc w:val="center"/>
              <w:rPr>
                <w:rFonts w:cs="Arial"/>
                <w:color w:val="000000"/>
                <w:sz w:val="20"/>
                <w:szCs w:val="20"/>
              </w:rPr>
            </w:pPr>
            <w:r>
              <w:rPr>
                <w:rFonts w:cs="Arial"/>
                <w:color w:val="000000"/>
                <w:sz w:val="20"/>
                <w:szCs w:val="20"/>
              </w:rPr>
              <w:t>10,8</w:t>
            </w:r>
          </w:p>
        </w:tc>
      </w:tr>
      <w:tr w:rsidR="00763ABC" w:rsidRPr="006D4B7B" w14:paraId="58903592"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tcPr>
          <w:p w14:paraId="074BF5BE" w14:textId="77777777" w:rsidR="00763ABC" w:rsidRPr="006D4B7B" w:rsidRDefault="00763ABC" w:rsidP="00763ABC">
            <w:pPr>
              <w:rPr>
                <w:rFonts w:cs="Arial"/>
                <w:color w:val="000000"/>
                <w:sz w:val="20"/>
                <w:szCs w:val="20"/>
              </w:rPr>
            </w:pPr>
            <w:r w:rsidRPr="006D4B7B">
              <w:rPr>
                <w:rFonts w:cs="Arial"/>
                <w:color w:val="000000"/>
                <w:sz w:val="20"/>
                <w:szCs w:val="20"/>
              </w:rPr>
              <w:t>Зона действия источника тепловой мощности, га</w:t>
            </w:r>
          </w:p>
        </w:tc>
        <w:tc>
          <w:tcPr>
            <w:tcW w:w="1122" w:type="dxa"/>
            <w:tcBorders>
              <w:top w:val="nil"/>
              <w:left w:val="nil"/>
              <w:bottom w:val="single" w:sz="8" w:space="0" w:color="auto"/>
              <w:right w:val="single" w:sz="8" w:space="0" w:color="auto"/>
            </w:tcBorders>
            <w:shd w:val="clear" w:color="auto" w:fill="auto"/>
            <w:vAlign w:val="center"/>
          </w:tcPr>
          <w:p w14:paraId="081F2D6E" w14:textId="77777777" w:rsidR="00763ABC" w:rsidRPr="006D4B7B" w:rsidRDefault="00763ABC" w:rsidP="00763ABC">
            <w:pPr>
              <w:rPr>
                <w:rFonts w:cs="Arial"/>
                <w:color w:val="000000"/>
                <w:sz w:val="20"/>
                <w:szCs w:val="20"/>
              </w:rPr>
            </w:pPr>
            <w:r w:rsidRPr="006D4B7B">
              <w:rPr>
                <w:rFonts w:cs="Arial"/>
                <w:color w:val="000000"/>
                <w:sz w:val="20"/>
                <w:szCs w:val="20"/>
              </w:rPr>
              <w:t>га</w:t>
            </w:r>
          </w:p>
        </w:tc>
        <w:tc>
          <w:tcPr>
            <w:tcW w:w="1020" w:type="dxa"/>
            <w:tcBorders>
              <w:top w:val="nil"/>
              <w:left w:val="nil"/>
              <w:bottom w:val="single" w:sz="8" w:space="0" w:color="auto"/>
              <w:right w:val="single" w:sz="8" w:space="0" w:color="auto"/>
            </w:tcBorders>
            <w:shd w:val="clear" w:color="auto" w:fill="auto"/>
            <w:vAlign w:val="center"/>
          </w:tcPr>
          <w:p w14:paraId="2F1E87AE" w14:textId="3B7A07DF" w:rsidR="00763ABC" w:rsidRDefault="00763ABC" w:rsidP="00763ABC">
            <w:pPr>
              <w:jc w:val="center"/>
              <w:rPr>
                <w:rFonts w:cs="Arial"/>
                <w:color w:val="000000"/>
                <w:sz w:val="20"/>
                <w:szCs w:val="20"/>
              </w:rPr>
            </w:pPr>
            <w:r>
              <w:rPr>
                <w:rFonts w:cs="Arial"/>
                <w:color w:val="000000"/>
                <w:sz w:val="20"/>
                <w:szCs w:val="20"/>
              </w:rPr>
              <w:t>45</w:t>
            </w:r>
          </w:p>
        </w:tc>
        <w:tc>
          <w:tcPr>
            <w:tcW w:w="1020" w:type="dxa"/>
            <w:tcBorders>
              <w:top w:val="nil"/>
              <w:left w:val="nil"/>
              <w:bottom w:val="single" w:sz="8" w:space="0" w:color="auto"/>
              <w:right w:val="single" w:sz="8" w:space="0" w:color="auto"/>
            </w:tcBorders>
            <w:shd w:val="clear" w:color="auto" w:fill="auto"/>
            <w:vAlign w:val="center"/>
          </w:tcPr>
          <w:p w14:paraId="4147E7AB" w14:textId="584BBB31" w:rsidR="00763ABC" w:rsidRDefault="00763ABC" w:rsidP="00763ABC">
            <w:pPr>
              <w:jc w:val="center"/>
              <w:rPr>
                <w:rFonts w:cs="Arial"/>
                <w:color w:val="000000"/>
                <w:sz w:val="20"/>
                <w:szCs w:val="20"/>
              </w:rPr>
            </w:pPr>
            <w:r>
              <w:rPr>
                <w:rFonts w:cs="Arial"/>
                <w:color w:val="000000"/>
                <w:sz w:val="20"/>
                <w:szCs w:val="20"/>
              </w:rPr>
              <w:t>45</w:t>
            </w:r>
          </w:p>
        </w:tc>
        <w:tc>
          <w:tcPr>
            <w:tcW w:w="1020" w:type="dxa"/>
            <w:tcBorders>
              <w:top w:val="nil"/>
              <w:left w:val="nil"/>
              <w:bottom w:val="single" w:sz="8" w:space="0" w:color="auto"/>
              <w:right w:val="single" w:sz="8" w:space="0" w:color="auto"/>
            </w:tcBorders>
            <w:shd w:val="clear" w:color="auto" w:fill="auto"/>
            <w:vAlign w:val="center"/>
          </w:tcPr>
          <w:p w14:paraId="7E8F6CAD" w14:textId="3220A6EF" w:rsidR="00763ABC" w:rsidRDefault="00763ABC" w:rsidP="00763ABC">
            <w:pPr>
              <w:jc w:val="center"/>
              <w:rPr>
                <w:rFonts w:cs="Arial"/>
                <w:color w:val="000000"/>
                <w:sz w:val="20"/>
                <w:szCs w:val="20"/>
              </w:rPr>
            </w:pPr>
            <w:r>
              <w:rPr>
                <w:rFonts w:cs="Arial"/>
                <w:color w:val="000000"/>
                <w:sz w:val="20"/>
                <w:szCs w:val="20"/>
              </w:rPr>
              <w:t>45</w:t>
            </w:r>
          </w:p>
        </w:tc>
        <w:tc>
          <w:tcPr>
            <w:tcW w:w="1020" w:type="dxa"/>
            <w:tcBorders>
              <w:top w:val="nil"/>
              <w:left w:val="nil"/>
              <w:bottom w:val="single" w:sz="8" w:space="0" w:color="auto"/>
              <w:right w:val="single" w:sz="8" w:space="0" w:color="auto"/>
            </w:tcBorders>
            <w:shd w:val="clear" w:color="auto" w:fill="auto"/>
            <w:vAlign w:val="center"/>
          </w:tcPr>
          <w:p w14:paraId="5F4915B8" w14:textId="01B9CC0B" w:rsidR="00763ABC" w:rsidRDefault="00763ABC" w:rsidP="00763ABC">
            <w:pPr>
              <w:jc w:val="center"/>
              <w:rPr>
                <w:rFonts w:cs="Arial"/>
                <w:color w:val="000000"/>
                <w:sz w:val="20"/>
                <w:szCs w:val="20"/>
              </w:rPr>
            </w:pPr>
            <w:r>
              <w:rPr>
                <w:rFonts w:cs="Arial"/>
                <w:color w:val="000000"/>
                <w:sz w:val="20"/>
                <w:szCs w:val="20"/>
              </w:rPr>
              <w:t>45</w:t>
            </w:r>
          </w:p>
        </w:tc>
        <w:tc>
          <w:tcPr>
            <w:tcW w:w="1020" w:type="dxa"/>
            <w:tcBorders>
              <w:top w:val="nil"/>
              <w:left w:val="nil"/>
              <w:bottom w:val="single" w:sz="8" w:space="0" w:color="auto"/>
              <w:right w:val="single" w:sz="8" w:space="0" w:color="auto"/>
            </w:tcBorders>
            <w:shd w:val="clear" w:color="auto" w:fill="auto"/>
            <w:vAlign w:val="center"/>
          </w:tcPr>
          <w:p w14:paraId="11D30AD7" w14:textId="496A8741" w:rsidR="00763ABC" w:rsidRDefault="00763ABC" w:rsidP="00763ABC">
            <w:pPr>
              <w:jc w:val="center"/>
              <w:rPr>
                <w:rFonts w:cs="Arial"/>
                <w:color w:val="000000"/>
                <w:sz w:val="20"/>
                <w:szCs w:val="20"/>
              </w:rPr>
            </w:pPr>
            <w:r>
              <w:rPr>
                <w:rFonts w:cs="Arial"/>
                <w:color w:val="000000"/>
                <w:sz w:val="20"/>
                <w:szCs w:val="20"/>
              </w:rPr>
              <w:t>45</w:t>
            </w:r>
          </w:p>
        </w:tc>
        <w:tc>
          <w:tcPr>
            <w:tcW w:w="1020" w:type="dxa"/>
            <w:tcBorders>
              <w:top w:val="nil"/>
              <w:left w:val="nil"/>
              <w:bottom w:val="single" w:sz="8" w:space="0" w:color="auto"/>
              <w:right w:val="single" w:sz="8" w:space="0" w:color="auto"/>
            </w:tcBorders>
            <w:shd w:val="clear" w:color="auto" w:fill="auto"/>
            <w:vAlign w:val="center"/>
          </w:tcPr>
          <w:p w14:paraId="68538929" w14:textId="505F6A10" w:rsidR="00763ABC" w:rsidRDefault="00763ABC" w:rsidP="00763ABC">
            <w:pPr>
              <w:jc w:val="center"/>
              <w:rPr>
                <w:rFonts w:cs="Arial"/>
                <w:color w:val="000000"/>
                <w:sz w:val="20"/>
                <w:szCs w:val="20"/>
              </w:rPr>
            </w:pPr>
            <w:r>
              <w:rPr>
                <w:rFonts w:cs="Arial"/>
                <w:color w:val="000000"/>
                <w:sz w:val="20"/>
                <w:szCs w:val="20"/>
              </w:rPr>
              <w:t>45</w:t>
            </w:r>
          </w:p>
        </w:tc>
        <w:tc>
          <w:tcPr>
            <w:tcW w:w="1020" w:type="dxa"/>
            <w:tcBorders>
              <w:top w:val="nil"/>
              <w:left w:val="nil"/>
              <w:bottom w:val="single" w:sz="8" w:space="0" w:color="auto"/>
              <w:right w:val="single" w:sz="8" w:space="0" w:color="auto"/>
            </w:tcBorders>
            <w:shd w:val="clear" w:color="auto" w:fill="auto"/>
            <w:vAlign w:val="center"/>
          </w:tcPr>
          <w:p w14:paraId="67C1C66E" w14:textId="547B1DBF" w:rsidR="00763ABC" w:rsidRDefault="00763ABC" w:rsidP="00763ABC">
            <w:pPr>
              <w:jc w:val="center"/>
              <w:rPr>
                <w:rFonts w:cs="Arial"/>
                <w:color w:val="000000"/>
                <w:sz w:val="20"/>
                <w:szCs w:val="20"/>
              </w:rPr>
            </w:pPr>
            <w:r>
              <w:rPr>
                <w:rFonts w:cs="Arial"/>
                <w:color w:val="000000"/>
                <w:sz w:val="20"/>
                <w:szCs w:val="20"/>
              </w:rPr>
              <w:t>45</w:t>
            </w:r>
          </w:p>
        </w:tc>
        <w:tc>
          <w:tcPr>
            <w:tcW w:w="1023" w:type="dxa"/>
            <w:tcBorders>
              <w:top w:val="nil"/>
              <w:left w:val="nil"/>
              <w:bottom w:val="single" w:sz="8" w:space="0" w:color="auto"/>
              <w:right w:val="single" w:sz="8" w:space="0" w:color="auto"/>
            </w:tcBorders>
            <w:shd w:val="clear" w:color="auto" w:fill="auto"/>
            <w:vAlign w:val="center"/>
          </w:tcPr>
          <w:p w14:paraId="0FE65051" w14:textId="7D06FE8D" w:rsidR="00763ABC" w:rsidRDefault="00763ABC" w:rsidP="00763ABC">
            <w:pPr>
              <w:jc w:val="center"/>
              <w:rPr>
                <w:rFonts w:cs="Arial"/>
                <w:color w:val="000000"/>
                <w:sz w:val="20"/>
                <w:szCs w:val="20"/>
              </w:rPr>
            </w:pPr>
            <w:r>
              <w:rPr>
                <w:rFonts w:cs="Arial"/>
                <w:color w:val="000000"/>
                <w:sz w:val="20"/>
                <w:szCs w:val="20"/>
              </w:rPr>
              <w:t>45</w:t>
            </w:r>
          </w:p>
        </w:tc>
        <w:tc>
          <w:tcPr>
            <w:tcW w:w="1088" w:type="dxa"/>
            <w:tcBorders>
              <w:top w:val="nil"/>
              <w:left w:val="nil"/>
              <w:bottom w:val="single" w:sz="8" w:space="0" w:color="auto"/>
              <w:right w:val="single" w:sz="8" w:space="0" w:color="auto"/>
            </w:tcBorders>
            <w:shd w:val="clear" w:color="auto" w:fill="auto"/>
            <w:vAlign w:val="center"/>
          </w:tcPr>
          <w:p w14:paraId="11A3EB8D" w14:textId="5A8133F8" w:rsidR="00763ABC" w:rsidRDefault="00763ABC" w:rsidP="00763ABC">
            <w:pPr>
              <w:jc w:val="center"/>
              <w:rPr>
                <w:rFonts w:cs="Arial"/>
                <w:color w:val="000000"/>
                <w:sz w:val="20"/>
                <w:szCs w:val="20"/>
              </w:rPr>
            </w:pPr>
            <w:r>
              <w:rPr>
                <w:rFonts w:cs="Arial"/>
                <w:color w:val="000000"/>
                <w:sz w:val="20"/>
                <w:szCs w:val="20"/>
              </w:rPr>
              <w:t>45</w:t>
            </w:r>
          </w:p>
        </w:tc>
      </w:tr>
      <w:tr w:rsidR="00763ABC" w:rsidRPr="006D4B7B" w14:paraId="3AA37A66"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tcPr>
          <w:p w14:paraId="2F640878" w14:textId="77777777" w:rsidR="00763ABC" w:rsidRPr="006D4B7B" w:rsidRDefault="00763ABC" w:rsidP="00763ABC">
            <w:pPr>
              <w:rPr>
                <w:rFonts w:cs="Arial"/>
                <w:color w:val="000000"/>
                <w:sz w:val="20"/>
                <w:szCs w:val="20"/>
              </w:rPr>
            </w:pPr>
            <w:r w:rsidRPr="006D4B7B">
              <w:rPr>
                <w:rFonts w:cs="Arial"/>
                <w:color w:val="000000"/>
                <w:sz w:val="20"/>
                <w:szCs w:val="20"/>
              </w:rPr>
              <w:t>Плотность тепловой нагрузки, Гкал/ч/га</w:t>
            </w:r>
          </w:p>
        </w:tc>
        <w:tc>
          <w:tcPr>
            <w:tcW w:w="1122" w:type="dxa"/>
            <w:tcBorders>
              <w:top w:val="nil"/>
              <w:left w:val="nil"/>
              <w:bottom w:val="single" w:sz="8" w:space="0" w:color="auto"/>
              <w:right w:val="single" w:sz="8" w:space="0" w:color="auto"/>
            </w:tcBorders>
            <w:shd w:val="clear" w:color="auto" w:fill="auto"/>
            <w:vAlign w:val="center"/>
          </w:tcPr>
          <w:p w14:paraId="2BA5A2AF" w14:textId="77777777" w:rsidR="00763ABC" w:rsidRPr="006D4B7B" w:rsidRDefault="00763ABC" w:rsidP="00763ABC">
            <w:pPr>
              <w:rPr>
                <w:rFonts w:cs="Arial"/>
                <w:color w:val="000000"/>
                <w:sz w:val="20"/>
                <w:szCs w:val="20"/>
              </w:rPr>
            </w:pPr>
            <w:r w:rsidRPr="006D4B7B">
              <w:rPr>
                <w:rFonts w:cs="Arial"/>
                <w:color w:val="000000"/>
                <w:sz w:val="20"/>
                <w:szCs w:val="20"/>
              </w:rPr>
              <w:t>Гкал/ч/га</w:t>
            </w:r>
          </w:p>
        </w:tc>
        <w:tc>
          <w:tcPr>
            <w:tcW w:w="1020" w:type="dxa"/>
            <w:tcBorders>
              <w:top w:val="nil"/>
              <w:left w:val="nil"/>
              <w:bottom w:val="single" w:sz="8" w:space="0" w:color="auto"/>
              <w:right w:val="single" w:sz="8" w:space="0" w:color="auto"/>
            </w:tcBorders>
            <w:shd w:val="clear" w:color="auto" w:fill="auto"/>
            <w:vAlign w:val="center"/>
          </w:tcPr>
          <w:p w14:paraId="0C5EEB2B" w14:textId="68785DE6" w:rsidR="00763ABC" w:rsidRDefault="00763ABC" w:rsidP="00763ABC">
            <w:pPr>
              <w:jc w:val="center"/>
              <w:rPr>
                <w:rFonts w:cs="Arial"/>
                <w:color w:val="000000"/>
                <w:sz w:val="20"/>
                <w:szCs w:val="20"/>
              </w:rPr>
            </w:pPr>
            <w:r>
              <w:rPr>
                <w:rFonts w:cs="Arial"/>
                <w:color w:val="000000"/>
                <w:sz w:val="20"/>
                <w:szCs w:val="20"/>
              </w:rPr>
              <w:t>0,3</w:t>
            </w:r>
          </w:p>
        </w:tc>
        <w:tc>
          <w:tcPr>
            <w:tcW w:w="1020" w:type="dxa"/>
            <w:tcBorders>
              <w:top w:val="nil"/>
              <w:left w:val="nil"/>
              <w:bottom w:val="single" w:sz="8" w:space="0" w:color="auto"/>
              <w:right w:val="single" w:sz="8" w:space="0" w:color="auto"/>
            </w:tcBorders>
            <w:shd w:val="clear" w:color="auto" w:fill="auto"/>
            <w:vAlign w:val="center"/>
          </w:tcPr>
          <w:p w14:paraId="30709110" w14:textId="4A6AA49C" w:rsidR="00763ABC" w:rsidRDefault="00763ABC" w:rsidP="00763ABC">
            <w:pPr>
              <w:jc w:val="center"/>
              <w:rPr>
                <w:rFonts w:cs="Arial"/>
                <w:color w:val="000000"/>
                <w:sz w:val="20"/>
                <w:szCs w:val="20"/>
              </w:rPr>
            </w:pPr>
            <w:r>
              <w:rPr>
                <w:rFonts w:cs="Arial"/>
                <w:color w:val="000000"/>
                <w:sz w:val="20"/>
                <w:szCs w:val="20"/>
              </w:rPr>
              <w:t>0,3</w:t>
            </w:r>
          </w:p>
        </w:tc>
        <w:tc>
          <w:tcPr>
            <w:tcW w:w="1020" w:type="dxa"/>
            <w:tcBorders>
              <w:top w:val="nil"/>
              <w:left w:val="nil"/>
              <w:bottom w:val="single" w:sz="8" w:space="0" w:color="auto"/>
              <w:right w:val="single" w:sz="8" w:space="0" w:color="auto"/>
            </w:tcBorders>
            <w:shd w:val="clear" w:color="auto" w:fill="auto"/>
            <w:vAlign w:val="center"/>
          </w:tcPr>
          <w:p w14:paraId="6979CE61" w14:textId="5C6F4C5D" w:rsidR="00763ABC" w:rsidRDefault="00763ABC" w:rsidP="00763ABC">
            <w:pPr>
              <w:jc w:val="center"/>
              <w:rPr>
                <w:rFonts w:cs="Arial"/>
                <w:color w:val="000000"/>
                <w:sz w:val="20"/>
                <w:szCs w:val="20"/>
              </w:rPr>
            </w:pPr>
            <w:r>
              <w:rPr>
                <w:rFonts w:cs="Arial"/>
                <w:color w:val="000000"/>
                <w:sz w:val="20"/>
                <w:szCs w:val="20"/>
              </w:rPr>
              <w:t>0,3</w:t>
            </w:r>
          </w:p>
        </w:tc>
        <w:tc>
          <w:tcPr>
            <w:tcW w:w="1020" w:type="dxa"/>
            <w:tcBorders>
              <w:top w:val="nil"/>
              <w:left w:val="nil"/>
              <w:bottom w:val="single" w:sz="8" w:space="0" w:color="auto"/>
              <w:right w:val="single" w:sz="8" w:space="0" w:color="auto"/>
            </w:tcBorders>
            <w:shd w:val="clear" w:color="auto" w:fill="auto"/>
            <w:vAlign w:val="center"/>
          </w:tcPr>
          <w:p w14:paraId="00EF4897" w14:textId="637BD708" w:rsidR="00763ABC" w:rsidRDefault="00763ABC" w:rsidP="00763ABC">
            <w:pPr>
              <w:jc w:val="center"/>
              <w:rPr>
                <w:rFonts w:cs="Arial"/>
                <w:color w:val="000000"/>
                <w:sz w:val="20"/>
                <w:szCs w:val="20"/>
              </w:rPr>
            </w:pPr>
            <w:r>
              <w:rPr>
                <w:rFonts w:cs="Arial"/>
                <w:color w:val="000000"/>
                <w:sz w:val="20"/>
                <w:szCs w:val="20"/>
              </w:rPr>
              <w:t>0,3</w:t>
            </w:r>
          </w:p>
        </w:tc>
        <w:tc>
          <w:tcPr>
            <w:tcW w:w="1020" w:type="dxa"/>
            <w:tcBorders>
              <w:top w:val="nil"/>
              <w:left w:val="nil"/>
              <w:bottom w:val="single" w:sz="8" w:space="0" w:color="auto"/>
              <w:right w:val="single" w:sz="8" w:space="0" w:color="auto"/>
            </w:tcBorders>
            <w:shd w:val="clear" w:color="auto" w:fill="auto"/>
            <w:vAlign w:val="center"/>
          </w:tcPr>
          <w:p w14:paraId="76C08B2A" w14:textId="7B94B2EE" w:rsidR="00763ABC" w:rsidRDefault="00763ABC" w:rsidP="00763ABC">
            <w:pPr>
              <w:jc w:val="center"/>
              <w:rPr>
                <w:rFonts w:cs="Arial"/>
                <w:color w:val="000000"/>
                <w:sz w:val="20"/>
                <w:szCs w:val="20"/>
              </w:rPr>
            </w:pPr>
            <w:r>
              <w:rPr>
                <w:rFonts w:cs="Arial"/>
                <w:color w:val="000000"/>
                <w:sz w:val="20"/>
                <w:szCs w:val="20"/>
              </w:rPr>
              <w:t>0,3</w:t>
            </w:r>
          </w:p>
        </w:tc>
        <w:tc>
          <w:tcPr>
            <w:tcW w:w="1020" w:type="dxa"/>
            <w:tcBorders>
              <w:top w:val="nil"/>
              <w:left w:val="nil"/>
              <w:bottom w:val="single" w:sz="8" w:space="0" w:color="auto"/>
              <w:right w:val="single" w:sz="8" w:space="0" w:color="auto"/>
            </w:tcBorders>
            <w:shd w:val="clear" w:color="auto" w:fill="auto"/>
            <w:vAlign w:val="center"/>
          </w:tcPr>
          <w:p w14:paraId="53A7C0F2" w14:textId="513CDAE2" w:rsidR="00763ABC" w:rsidRDefault="00763ABC" w:rsidP="00763ABC">
            <w:pPr>
              <w:jc w:val="center"/>
              <w:rPr>
                <w:rFonts w:cs="Arial"/>
                <w:color w:val="000000"/>
                <w:sz w:val="20"/>
                <w:szCs w:val="20"/>
              </w:rPr>
            </w:pPr>
            <w:r>
              <w:rPr>
                <w:rFonts w:cs="Arial"/>
                <w:color w:val="000000"/>
                <w:sz w:val="20"/>
                <w:szCs w:val="20"/>
              </w:rPr>
              <w:t>0,3</w:t>
            </w:r>
          </w:p>
        </w:tc>
        <w:tc>
          <w:tcPr>
            <w:tcW w:w="1020" w:type="dxa"/>
            <w:tcBorders>
              <w:top w:val="nil"/>
              <w:left w:val="nil"/>
              <w:bottom w:val="single" w:sz="8" w:space="0" w:color="auto"/>
              <w:right w:val="single" w:sz="8" w:space="0" w:color="auto"/>
            </w:tcBorders>
            <w:shd w:val="clear" w:color="auto" w:fill="auto"/>
            <w:vAlign w:val="center"/>
          </w:tcPr>
          <w:p w14:paraId="65A1DE80" w14:textId="49A18AF8" w:rsidR="00763ABC" w:rsidRDefault="00763ABC" w:rsidP="00763ABC">
            <w:pPr>
              <w:jc w:val="center"/>
              <w:rPr>
                <w:rFonts w:cs="Arial"/>
                <w:color w:val="000000"/>
                <w:sz w:val="20"/>
                <w:szCs w:val="20"/>
              </w:rPr>
            </w:pPr>
            <w:r>
              <w:rPr>
                <w:rFonts w:cs="Arial"/>
                <w:color w:val="000000"/>
                <w:sz w:val="20"/>
                <w:szCs w:val="20"/>
              </w:rPr>
              <w:t>0,3</w:t>
            </w:r>
          </w:p>
        </w:tc>
        <w:tc>
          <w:tcPr>
            <w:tcW w:w="1023" w:type="dxa"/>
            <w:tcBorders>
              <w:top w:val="nil"/>
              <w:left w:val="nil"/>
              <w:bottom w:val="single" w:sz="8" w:space="0" w:color="auto"/>
              <w:right w:val="single" w:sz="8" w:space="0" w:color="auto"/>
            </w:tcBorders>
            <w:shd w:val="clear" w:color="auto" w:fill="auto"/>
            <w:vAlign w:val="center"/>
          </w:tcPr>
          <w:p w14:paraId="0DE1C57F" w14:textId="6FEA05FD" w:rsidR="00763ABC" w:rsidRDefault="00763ABC" w:rsidP="00763ABC">
            <w:pPr>
              <w:jc w:val="center"/>
              <w:rPr>
                <w:rFonts w:cs="Arial"/>
                <w:color w:val="000000"/>
                <w:sz w:val="20"/>
                <w:szCs w:val="20"/>
              </w:rPr>
            </w:pPr>
            <w:r>
              <w:rPr>
                <w:rFonts w:cs="Arial"/>
                <w:color w:val="000000"/>
                <w:sz w:val="20"/>
                <w:szCs w:val="20"/>
              </w:rPr>
              <w:t>0,3</w:t>
            </w:r>
          </w:p>
        </w:tc>
        <w:tc>
          <w:tcPr>
            <w:tcW w:w="1088" w:type="dxa"/>
            <w:tcBorders>
              <w:top w:val="nil"/>
              <w:left w:val="nil"/>
              <w:bottom w:val="single" w:sz="8" w:space="0" w:color="auto"/>
              <w:right w:val="single" w:sz="8" w:space="0" w:color="auto"/>
            </w:tcBorders>
            <w:shd w:val="clear" w:color="auto" w:fill="auto"/>
            <w:vAlign w:val="center"/>
          </w:tcPr>
          <w:p w14:paraId="29624951" w14:textId="66FDE46C" w:rsidR="00763ABC" w:rsidRDefault="00763ABC" w:rsidP="00763ABC">
            <w:pPr>
              <w:jc w:val="center"/>
              <w:rPr>
                <w:rFonts w:cs="Arial"/>
                <w:color w:val="000000"/>
                <w:sz w:val="20"/>
                <w:szCs w:val="20"/>
              </w:rPr>
            </w:pPr>
            <w:r>
              <w:rPr>
                <w:rFonts w:cs="Arial"/>
                <w:color w:val="000000"/>
                <w:sz w:val="20"/>
                <w:szCs w:val="20"/>
              </w:rPr>
              <w:t>0,3</w:t>
            </w:r>
          </w:p>
        </w:tc>
      </w:tr>
    </w:tbl>
    <w:p w14:paraId="2C9B69F5" w14:textId="77777777" w:rsidR="000119C2" w:rsidRDefault="000119C2">
      <w:pPr>
        <w:jc w:val="center"/>
      </w:pPr>
    </w:p>
    <w:p w14:paraId="613C99BE" w14:textId="51890D95" w:rsidR="000119C2" w:rsidRPr="000119C2" w:rsidRDefault="000119C2" w:rsidP="000119C2">
      <w:pPr>
        <w:pStyle w:val="af2"/>
        <w:rPr>
          <w:b/>
          <w:i w:val="0"/>
          <w:sz w:val="22"/>
          <w:szCs w:val="22"/>
        </w:rPr>
      </w:pPr>
      <w:bookmarkStart w:id="19" w:name="_Toc133954648"/>
      <w:r w:rsidRPr="000119C2">
        <w:rPr>
          <w:b/>
          <w:i w:val="0"/>
          <w:sz w:val="22"/>
          <w:szCs w:val="22"/>
        </w:rPr>
        <w:lastRenderedPageBreak/>
        <w:t xml:space="preserve">Таблица </w:t>
      </w:r>
      <w:r w:rsidR="0069410C">
        <w:rPr>
          <w:b/>
          <w:i w:val="0"/>
          <w:sz w:val="22"/>
          <w:szCs w:val="22"/>
        </w:rPr>
        <w:fldChar w:fldCharType="begin"/>
      </w:r>
      <w:r w:rsidR="0069410C">
        <w:rPr>
          <w:b/>
          <w:i w:val="0"/>
          <w:sz w:val="22"/>
          <w:szCs w:val="22"/>
        </w:rPr>
        <w:instrText xml:space="preserve"> STYLEREF 1 \s </w:instrText>
      </w:r>
      <w:r w:rsidR="0069410C">
        <w:rPr>
          <w:b/>
          <w:i w:val="0"/>
          <w:sz w:val="22"/>
          <w:szCs w:val="22"/>
        </w:rPr>
        <w:fldChar w:fldCharType="separate"/>
      </w:r>
      <w:r w:rsidR="00C36EC5">
        <w:rPr>
          <w:b/>
          <w:i w:val="0"/>
          <w:noProof/>
          <w:sz w:val="22"/>
          <w:szCs w:val="22"/>
        </w:rPr>
        <w:t>3</w:t>
      </w:r>
      <w:r w:rsidR="0069410C">
        <w:rPr>
          <w:b/>
          <w:i w:val="0"/>
          <w:sz w:val="22"/>
          <w:szCs w:val="22"/>
        </w:rPr>
        <w:fldChar w:fldCharType="end"/>
      </w:r>
      <w:r w:rsidR="0069410C">
        <w:rPr>
          <w:b/>
          <w:i w:val="0"/>
          <w:sz w:val="22"/>
          <w:szCs w:val="22"/>
        </w:rPr>
        <w:t>–</w:t>
      </w:r>
      <w:r w:rsidR="0069410C">
        <w:rPr>
          <w:b/>
          <w:i w:val="0"/>
          <w:sz w:val="22"/>
          <w:szCs w:val="22"/>
        </w:rPr>
        <w:fldChar w:fldCharType="begin"/>
      </w:r>
      <w:r w:rsidR="0069410C">
        <w:rPr>
          <w:b/>
          <w:i w:val="0"/>
          <w:sz w:val="22"/>
          <w:szCs w:val="22"/>
        </w:rPr>
        <w:instrText xml:space="preserve"> SEQ Таблица \* ARABIC \s 1 </w:instrText>
      </w:r>
      <w:r w:rsidR="0069410C">
        <w:rPr>
          <w:b/>
          <w:i w:val="0"/>
          <w:sz w:val="22"/>
          <w:szCs w:val="22"/>
        </w:rPr>
        <w:fldChar w:fldCharType="separate"/>
      </w:r>
      <w:r w:rsidR="00C36EC5">
        <w:rPr>
          <w:b/>
          <w:i w:val="0"/>
          <w:noProof/>
          <w:sz w:val="22"/>
          <w:szCs w:val="22"/>
        </w:rPr>
        <w:t>10</w:t>
      </w:r>
      <w:r w:rsidR="0069410C">
        <w:rPr>
          <w:b/>
          <w:i w:val="0"/>
          <w:sz w:val="22"/>
          <w:szCs w:val="22"/>
        </w:rPr>
        <w:fldChar w:fldCharType="end"/>
      </w:r>
      <w:r w:rsidR="00F51D72">
        <w:rPr>
          <w:b/>
          <w:i w:val="0"/>
          <w:sz w:val="22"/>
          <w:szCs w:val="22"/>
        </w:rPr>
        <w:t xml:space="preserve">  </w:t>
      </w:r>
      <w:r w:rsidR="00F51D72" w:rsidRPr="00F51D72">
        <w:rPr>
          <w:b/>
          <w:i w:val="0"/>
          <w:sz w:val="22"/>
          <w:szCs w:val="22"/>
        </w:rPr>
        <w:t>Тепловой баланс системы теплоснабжения на базе котельной Санаторий «Рассвет»  в зоне деятельности единой теплоснабжающей организац</w:t>
      </w:r>
      <w:r w:rsidR="00F51D72">
        <w:rPr>
          <w:b/>
          <w:i w:val="0"/>
          <w:sz w:val="22"/>
          <w:szCs w:val="22"/>
        </w:rPr>
        <w:t>ии</w:t>
      </w:r>
      <w:r w:rsidR="00F51D72" w:rsidRPr="00F51D72">
        <w:rPr>
          <w:b/>
          <w:i w:val="0"/>
          <w:sz w:val="22"/>
          <w:szCs w:val="22"/>
        </w:rPr>
        <w:t xml:space="preserve"> №3 </w:t>
      </w:r>
      <w:r w:rsidR="00763ABC">
        <w:rPr>
          <w:b/>
          <w:i w:val="0"/>
          <w:sz w:val="22"/>
          <w:szCs w:val="22"/>
        </w:rPr>
        <w:t>на</w:t>
      </w:r>
      <w:r w:rsidR="00F51D72" w:rsidRPr="00F51D72">
        <w:rPr>
          <w:b/>
          <w:i w:val="0"/>
          <w:sz w:val="22"/>
          <w:szCs w:val="22"/>
        </w:rPr>
        <w:t xml:space="preserve"> 202</w:t>
      </w:r>
      <w:r w:rsidR="00763ABC">
        <w:rPr>
          <w:b/>
          <w:i w:val="0"/>
          <w:sz w:val="22"/>
          <w:szCs w:val="22"/>
        </w:rPr>
        <w:t>4</w:t>
      </w:r>
      <w:r w:rsidR="00F51D72" w:rsidRPr="00F51D72">
        <w:rPr>
          <w:b/>
          <w:i w:val="0"/>
          <w:sz w:val="22"/>
          <w:szCs w:val="22"/>
        </w:rPr>
        <w:t xml:space="preserve"> год и на период до 2040 года, Гкал/ч</w:t>
      </w:r>
      <w:bookmarkEnd w:id="19"/>
    </w:p>
    <w:tbl>
      <w:tblPr>
        <w:tblW w:w="15299" w:type="dxa"/>
        <w:tblLayout w:type="fixed"/>
        <w:tblLook w:val="04A0" w:firstRow="1" w:lastRow="0" w:firstColumn="1" w:lastColumn="0" w:noHBand="0" w:noVBand="1"/>
      </w:tblPr>
      <w:tblGrid>
        <w:gridCol w:w="4926"/>
        <w:gridCol w:w="1122"/>
        <w:gridCol w:w="1020"/>
        <w:gridCol w:w="1020"/>
        <w:gridCol w:w="1020"/>
        <w:gridCol w:w="1020"/>
        <w:gridCol w:w="1020"/>
        <w:gridCol w:w="1020"/>
        <w:gridCol w:w="1020"/>
        <w:gridCol w:w="1023"/>
        <w:gridCol w:w="1088"/>
      </w:tblGrid>
      <w:tr w:rsidR="000119C2" w:rsidRPr="006D4B7B" w14:paraId="2178F069" w14:textId="77777777" w:rsidTr="000119C2">
        <w:trPr>
          <w:trHeight w:val="259"/>
        </w:trPr>
        <w:tc>
          <w:tcPr>
            <w:tcW w:w="492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CE301A3" w14:textId="77777777" w:rsidR="000119C2" w:rsidRPr="006D4B7B" w:rsidRDefault="000119C2" w:rsidP="000119C2">
            <w:pPr>
              <w:jc w:val="center"/>
              <w:rPr>
                <w:rFonts w:cs="Arial"/>
                <w:b/>
                <w:bCs/>
                <w:color w:val="000000"/>
                <w:sz w:val="20"/>
                <w:szCs w:val="20"/>
              </w:rPr>
            </w:pPr>
            <w:r w:rsidRPr="006D4B7B">
              <w:rPr>
                <w:rFonts w:cs="Arial"/>
                <w:b/>
                <w:bCs/>
                <w:color w:val="000000"/>
                <w:sz w:val="20"/>
                <w:szCs w:val="20"/>
              </w:rPr>
              <w:t>Теплоисточник №</w:t>
            </w:r>
            <w:r w:rsidR="003502B6">
              <w:rPr>
                <w:rFonts w:cs="Arial"/>
                <w:b/>
                <w:bCs/>
                <w:color w:val="000000"/>
                <w:sz w:val="20"/>
                <w:szCs w:val="20"/>
              </w:rPr>
              <w:t>2</w:t>
            </w:r>
          </w:p>
        </w:tc>
        <w:tc>
          <w:tcPr>
            <w:tcW w:w="1122" w:type="dxa"/>
            <w:tcBorders>
              <w:top w:val="single" w:sz="8" w:space="0" w:color="auto"/>
              <w:left w:val="nil"/>
              <w:bottom w:val="single" w:sz="8" w:space="0" w:color="auto"/>
              <w:right w:val="single" w:sz="8" w:space="0" w:color="auto"/>
            </w:tcBorders>
            <w:shd w:val="clear" w:color="auto" w:fill="auto"/>
            <w:vAlign w:val="center"/>
            <w:hideMark/>
          </w:tcPr>
          <w:p w14:paraId="5BC2AE78" w14:textId="77777777" w:rsidR="000119C2" w:rsidRPr="006D4B7B" w:rsidRDefault="000119C2" w:rsidP="000119C2">
            <w:pPr>
              <w:jc w:val="center"/>
              <w:rPr>
                <w:rFonts w:cs="Arial"/>
                <w:b/>
                <w:bCs/>
                <w:color w:val="000000"/>
                <w:sz w:val="20"/>
                <w:szCs w:val="20"/>
              </w:rPr>
            </w:pPr>
            <w:r w:rsidRPr="006D4B7B">
              <w:rPr>
                <w:rFonts w:cs="Arial"/>
                <w:b/>
                <w:bCs/>
                <w:color w:val="000000"/>
                <w:sz w:val="20"/>
                <w:szCs w:val="20"/>
              </w:rPr>
              <w:t>ЕТО №</w:t>
            </w:r>
            <w:r w:rsidR="003502B6">
              <w:rPr>
                <w:rFonts w:cs="Arial"/>
                <w:b/>
                <w:bCs/>
                <w:color w:val="000000"/>
                <w:sz w:val="20"/>
                <w:szCs w:val="20"/>
              </w:rPr>
              <w:t>3</w:t>
            </w:r>
          </w:p>
        </w:tc>
        <w:tc>
          <w:tcPr>
            <w:tcW w:w="9251" w:type="dxa"/>
            <w:gridSpan w:val="9"/>
            <w:tcBorders>
              <w:top w:val="single" w:sz="8" w:space="0" w:color="auto"/>
              <w:left w:val="nil"/>
              <w:bottom w:val="single" w:sz="8" w:space="0" w:color="auto"/>
              <w:right w:val="single" w:sz="8" w:space="0" w:color="000000"/>
            </w:tcBorders>
            <w:shd w:val="clear" w:color="auto" w:fill="auto"/>
            <w:vAlign w:val="center"/>
            <w:hideMark/>
          </w:tcPr>
          <w:p w14:paraId="56AC0CEE" w14:textId="77777777" w:rsidR="000119C2" w:rsidRPr="006D4B7B" w:rsidRDefault="00F51D72" w:rsidP="000119C2">
            <w:pPr>
              <w:jc w:val="center"/>
              <w:rPr>
                <w:rFonts w:cs="Arial"/>
                <w:b/>
                <w:bCs/>
                <w:color w:val="000000"/>
                <w:sz w:val="20"/>
                <w:szCs w:val="20"/>
              </w:rPr>
            </w:pPr>
            <w:r>
              <w:rPr>
                <w:b/>
                <w:szCs w:val="22"/>
              </w:rPr>
              <w:t>К</w:t>
            </w:r>
            <w:r w:rsidRPr="00F51D72">
              <w:rPr>
                <w:b/>
                <w:szCs w:val="22"/>
              </w:rPr>
              <w:t>отельн</w:t>
            </w:r>
            <w:r>
              <w:rPr>
                <w:b/>
                <w:szCs w:val="22"/>
              </w:rPr>
              <w:t>ая</w:t>
            </w:r>
            <w:r w:rsidRPr="00F51D72">
              <w:rPr>
                <w:b/>
                <w:szCs w:val="22"/>
              </w:rPr>
              <w:t xml:space="preserve"> </w:t>
            </w:r>
            <w:r>
              <w:rPr>
                <w:b/>
                <w:szCs w:val="22"/>
              </w:rPr>
              <w:t>с</w:t>
            </w:r>
            <w:r w:rsidRPr="00F51D72">
              <w:rPr>
                <w:b/>
                <w:szCs w:val="22"/>
              </w:rPr>
              <w:t>анатори</w:t>
            </w:r>
            <w:r>
              <w:rPr>
                <w:b/>
                <w:szCs w:val="22"/>
              </w:rPr>
              <w:t>я</w:t>
            </w:r>
            <w:r w:rsidR="003502B6">
              <w:rPr>
                <w:b/>
                <w:szCs w:val="22"/>
              </w:rPr>
              <w:t xml:space="preserve"> </w:t>
            </w:r>
            <w:r w:rsidRPr="00F51D72">
              <w:rPr>
                <w:b/>
                <w:szCs w:val="22"/>
              </w:rPr>
              <w:t>«Рассвет»</w:t>
            </w:r>
          </w:p>
        </w:tc>
      </w:tr>
      <w:tr w:rsidR="00763ABC" w:rsidRPr="006D4B7B" w14:paraId="677E38FA" w14:textId="77777777" w:rsidTr="007E04D1">
        <w:trPr>
          <w:trHeight w:val="367"/>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37ABBFD7" w14:textId="77777777" w:rsidR="00763ABC" w:rsidRPr="006D4B7B" w:rsidRDefault="00763ABC" w:rsidP="00763ABC">
            <w:pPr>
              <w:jc w:val="center"/>
              <w:rPr>
                <w:rFonts w:cs="Arial"/>
                <w:b/>
                <w:bCs/>
                <w:color w:val="000000"/>
                <w:sz w:val="20"/>
                <w:szCs w:val="20"/>
              </w:rPr>
            </w:pPr>
            <w:r w:rsidRPr="006D4B7B">
              <w:rPr>
                <w:rFonts w:cs="Arial"/>
                <w:b/>
                <w:bCs/>
                <w:color w:val="000000"/>
                <w:sz w:val="20"/>
                <w:szCs w:val="20"/>
              </w:rPr>
              <w:t>Показатель</w:t>
            </w:r>
          </w:p>
        </w:tc>
        <w:tc>
          <w:tcPr>
            <w:tcW w:w="1122" w:type="dxa"/>
            <w:tcBorders>
              <w:top w:val="nil"/>
              <w:left w:val="nil"/>
              <w:bottom w:val="single" w:sz="8" w:space="0" w:color="auto"/>
              <w:right w:val="single" w:sz="8" w:space="0" w:color="auto"/>
            </w:tcBorders>
            <w:shd w:val="clear" w:color="auto" w:fill="auto"/>
            <w:vAlign w:val="center"/>
            <w:hideMark/>
          </w:tcPr>
          <w:p w14:paraId="52EB70D3" w14:textId="77777777" w:rsidR="00763ABC" w:rsidRPr="006D4B7B" w:rsidRDefault="00763ABC" w:rsidP="00763ABC">
            <w:pPr>
              <w:jc w:val="center"/>
              <w:rPr>
                <w:rFonts w:cs="Arial"/>
                <w:b/>
                <w:bCs/>
                <w:color w:val="000000"/>
                <w:sz w:val="20"/>
                <w:szCs w:val="20"/>
              </w:rPr>
            </w:pPr>
            <w:r w:rsidRPr="006D4B7B">
              <w:rPr>
                <w:rFonts w:cs="Arial"/>
                <w:b/>
                <w:bCs/>
                <w:color w:val="000000"/>
                <w:sz w:val="20"/>
                <w:szCs w:val="20"/>
              </w:rPr>
              <w:t>Ед. изм.</w:t>
            </w:r>
          </w:p>
        </w:tc>
        <w:tc>
          <w:tcPr>
            <w:tcW w:w="1020" w:type="dxa"/>
            <w:tcBorders>
              <w:top w:val="nil"/>
              <w:left w:val="nil"/>
              <w:bottom w:val="single" w:sz="8" w:space="0" w:color="auto"/>
              <w:right w:val="single" w:sz="8" w:space="0" w:color="auto"/>
            </w:tcBorders>
            <w:shd w:val="clear" w:color="auto" w:fill="auto"/>
            <w:vAlign w:val="center"/>
            <w:hideMark/>
          </w:tcPr>
          <w:p w14:paraId="2D5420B3" w14:textId="406A1604" w:rsidR="00763ABC" w:rsidRPr="006D4B7B" w:rsidRDefault="00763ABC" w:rsidP="00763ABC">
            <w:pPr>
              <w:jc w:val="center"/>
              <w:rPr>
                <w:rFonts w:cs="Arial"/>
                <w:b/>
                <w:bCs/>
                <w:color w:val="000000"/>
                <w:sz w:val="20"/>
                <w:szCs w:val="20"/>
              </w:rPr>
            </w:pPr>
            <w:r>
              <w:rPr>
                <w:rFonts w:cs="Arial"/>
                <w:b/>
                <w:bCs/>
                <w:color w:val="000000"/>
                <w:sz w:val="20"/>
                <w:szCs w:val="20"/>
              </w:rPr>
              <w:t>2022</w:t>
            </w:r>
          </w:p>
        </w:tc>
        <w:tc>
          <w:tcPr>
            <w:tcW w:w="1020" w:type="dxa"/>
            <w:tcBorders>
              <w:top w:val="nil"/>
              <w:left w:val="nil"/>
              <w:bottom w:val="single" w:sz="8" w:space="0" w:color="auto"/>
              <w:right w:val="single" w:sz="8" w:space="0" w:color="auto"/>
            </w:tcBorders>
            <w:shd w:val="clear" w:color="auto" w:fill="auto"/>
            <w:vAlign w:val="center"/>
            <w:hideMark/>
          </w:tcPr>
          <w:p w14:paraId="0F7748E6" w14:textId="3B0F5904" w:rsidR="00763ABC" w:rsidRPr="006D4B7B" w:rsidRDefault="00763ABC" w:rsidP="00763ABC">
            <w:pPr>
              <w:jc w:val="center"/>
              <w:rPr>
                <w:rFonts w:cs="Arial"/>
                <w:b/>
                <w:bCs/>
                <w:color w:val="000000"/>
                <w:sz w:val="20"/>
                <w:szCs w:val="20"/>
              </w:rPr>
            </w:pPr>
            <w:r>
              <w:rPr>
                <w:rFonts w:cs="Arial"/>
                <w:b/>
                <w:bCs/>
                <w:color w:val="000000"/>
                <w:sz w:val="20"/>
                <w:szCs w:val="20"/>
              </w:rPr>
              <w:t>2023</w:t>
            </w:r>
          </w:p>
        </w:tc>
        <w:tc>
          <w:tcPr>
            <w:tcW w:w="1020" w:type="dxa"/>
            <w:tcBorders>
              <w:top w:val="nil"/>
              <w:left w:val="nil"/>
              <w:bottom w:val="single" w:sz="8" w:space="0" w:color="auto"/>
              <w:right w:val="single" w:sz="8" w:space="0" w:color="auto"/>
            </w:tcBorders>
            <w:shd w:val="clear" w:color="auto" w:fill="auto"/>
            <w:vAlign w:val="center"/>
            <w:hideMark/>
          </w:tcPr>
          <w:p w14:paraId="6E34592C" w14:textId="09B78C72" w:rsidR="00763ABC" w:rsidRPr="006D4B7B" w:rsidRDefault="00763ABC" w:rsidP="00763ABC">
            <w:pPr>
              <w:jc w:val="center"/>
              <w:rPr>
                <w:rFonts w:cs="Arial"/>
                <w:b/>
                <w:bCs/>
                <w:color w:val="000000"/>
                <w:sz w:val="20"/>
                <w:szCs w:val="20"/>
              </w:rPr>
            </w:pPr>
            <w:r>
              <w:rPr>
                <w:rFonts w:cs="Arial"/>
                <w:b/>
                <w:bCs/>
                <w:color w:val="000000"/>
                <w:sz w:val="20"/>
                <w:szCs w:val="20"/>
              </w:rPr>
              <w:t>2024</w:t>
            </w:r>
          </w:p>
        </w:tc>
        <w:tc>
          <w:tcPr>
            <w:tcW w:w="1020" w:type="dxa"/>
            <w:tcBorders>
              <w:top w:val="nil"/>
              <w:left w:val="nil"/>
              <w:bottom w:val="single" w:sz="8" w:space="0" w:color="auto"/>
              <w:right w:val="single" w:sz="8" w:space="0" w:color="auto"/>
            </w:tcBorders>
            <w:shd w:val="clear" w:color="auto" w:fill="auto"/>
            <w:vAlign w:val="center"/>
            <w:hideMark/>
          </w:tcPr>
          <w:p w14:paraId="694DE0F9" w14:textId="79D01D7C" w:rsidR="00763ABC" w:rsidRPr="006D4B7B" w:rsidRDefault="00763ABC" w:rsidP="00763ABC">
            <w:pPr>
              <w:jc w:val="center"/>
              <w:rPr>
                <w:rFonts w:cs="Arial"/>
                <w:b/>
                <w:bCs/>
                <w:color w:val="000000"/>
                <w:sz w:val="20"/>
                <w:szCs w:val="20"/>
              </w:rPr>
            </w:pPr>
            <w:r>
              <w:rPr>
                <w:rFonts w:cs="Arial"/>
                <w:b/>
                <w:bCs/>
                <w:color w:val="000000"/>
                <w:sz w:val="20"/>
                <w:szCs w:val="20"/>
              </w:rPr>
              <w:t>2025</w:t>
            </w:r>
          </w:p>
        </w:tc>
        <w:tc>
          <w:tcPr>
            <w:tcW w:w="1020" w:type="dxa"/>
            <w:tcBorders>
              <w:top w:val="nil"/>
              <w:left w:val="nil"/>
              <w:bottom w:val="single" w:sz="8" w:space="0" w:color="auto"/>
              <w:right w:val="single" w:sz="8" w:space="0" w:color="auto"/>
            </w:tcBorders>
            <w:shd w:val="clear" w:color="auto" w:fill="auto"/>
            <w:vAlign w:val="center"/>
            <w:hideMark/>
          </w:tcPr>
          <w:p w14:paraId="6BBC9130" w14:textId="139FA1DD" w:rsidR="00763ABC" w:rsidRPr="006D4B7B" w:rsidRDefault="00763ABC" w:rsidP="00763ABC">
            <w:pPr>
              <w:jc w:val="center"/>
              <w:rPr>
                <w:rFonts w:cs="Arial"/>
                <w:b/>
                <w:bCs/>
                <w:color w:val="000000"/>
                <w:sz w:val="20"/>
                <w:szCs w:val="20"/>
              </w:rPr>
            </w:pPr>
            <w:r>
              <w:rPr>
                <w:rFonts w:cs="Arial"/>
                <w:b/>
                <w:bCs/>
                <w:color w:val="000000"/>
                <w:sz w:val="20"/>
                <w:szCs w:val="20"/>
              </w:rPr>
              <w:t>2026</w:t>
            </w:r>
          </w:p>
        </w:tc>
        <w:tc>
          <w:tcPr>
            <w:tcW w:w="1020" w:type="dxa"/>
            <w:tcBorders>
              <w:top w:val="nil"/>
              <w:left w:val="nil"/>
              <w:bottom w:val="single" w:sz="8" w:space="0" w:color="auto"/>
              <w:right w:val="single" w:sz="8" w:space="0" w:color="auto"/>
            </w:tcBorders>
            <w:shd w:val="clear" w:color="auto" w:fill="auto"/>
            <w:vAlign w:val="center"/>
            <w:hideMark/>
          </w:tcPr>
          <w:p w14:paraId="3C1ACB62" w14:textId="29D37755" w:rsidR="00763ABC" w:rsidRPr="006D4B7B" w:rsidRDefault="00763ABC" w:rsidP="00763ABC">
            <w:pPr>
              <w:jc w:val="center"/>
              <w:rPr>
                <w:rFonts w:cs="Arial"/>
                <w:b/>
                <w:bCs/>
                <w:color w:val="000000"/>
                <w:sz w:val="20"/>
                <w:szCs w:val="20"/>
              </w:rPr>
            </w:pPr>
            <w:r>
              <w:rPr>
                <w:rFonts w:cs="Arial"/>
                <w:b/>
                <w:bCs/>
                <w:color w:val="000000"/>
                <w:sz w:val="20"/>
                <w:szCs w:val="20"/>
              </w:rPr>
              <w:t>2027</w:t>
            </w:r>
          </w:p>
        </w:tc>
        <w:tc>
          <w:tcPr>
            <w:tcW w:w="1020" w:type="dxa"/>
            <w:tcBorders>
              <w:top w:val="nil"/>
              <w:left w:val="nil"/>
              <w:bottom w:val="single" w:sz="8" w:space="0" w:color="auto"/>
              <w:right w:val="single" w:sz="8" w:space="0" w:color="auto"/>
            </w:tcBorders>
            <w:shd w:val="clear" w:color="auto" w:fill="auto"/>
            <w:vAlign w:val="center"/>
            <w:hideMark/>
          </w:tcPr>
          <w:p w14:paraId="6AF94CA2" w14:textId="7AF23BAC" w:rsidR="00763ABC" w:rsidRPr="006D4B7B" w:rsidRDefault="00763ABC" w:rsidP="00763ABC">
            <w:pPr>
              <w:jc w:val="center"/>
              <w:rPr>
                <w:rFonts w:cs="Arial"/>
                <w:b/>
                <w:bCs/>
                <w:color w:val="000000"/>
                <w:sz w:val="20"/>
                <w:szCs w:val="20"/>
              </w:rPr>
            </w:pPr>
            <w:r>
              <w:rPr>
                <w:rFonts w:cs="Arial"/>
                <w:b/>
                <w:bCs/>
                <w:color w:val="000000"/>
                <w:sz w:val="20"/>
                <w:szCs w:val="20"/>
              </w:rPr>
              <w:t>2030</w:t>
            </w:r>
          </w:p>
        </w:tc>
        <w:tc>
          <w:tcPr>
            <w:tcW w:w="1023" w:type="dxa"/>
            <w:tcBorders>
              <w:top w:val="nil"/>
              <w:left w:val="nil"/>
              <w:bottom w:val="single" w:sz="8" w:space="0" w:color="auto"/>
              <w:right w:val="single" w:sz="8" w:space="0" w:color="auto"/>
            </w:tcBorders>
            <w:shd w:val="clear" w:color="auto" w:fill="auto"/>
            <w:vAlign w:val="center"/>
            <w:hideMark/>
          </w:tcPr>
          <w:p w14:paraId="78FDE17A" w14:textId="1C6BF22B" w:rsidR="00763ABC" w:rsidRPr="006D4B7B" w:rsidRDefault="00763ABC" w:rsidP="00763ABC">
            <w:pPr>
              <w:jc w:val="center"/>
              <w:rPr>
                <w:rFonts w:cs="Arial"/>
                <w:b/>
                <w:bCs/>
                <w:color w:val="000000"/>
                <w:sz w:val="20"/>
                <w:szCs w:val="20"/>
              </w:rPr>
            </w:pPr>
            <w:r>
              <w:rPr>
                <w:rFonts w:cs="Arial"/>
                <w:b/>
                <w:bCs/>
                <w:color w:val="000000"/>
                <w:sz w:val="20"/>
                <w:szCs w:val="20"/>
              </w:rPr>
              <w:t>2035</w:t>
            </w:r>
          </w:p>
        </w:tc>
        <w:tc>
          <w:tcPr>
            <w:tcW w:w="1088" w:type="dxa"/>
            <w:tcBorders>
              <w:top w:val="nil"/>
              <w:left w:val="nil"/>
              <w:bottom w:val="single" w:sz="8" w:space="0" w:color="auto"/>
              <w:right w:val="single" w:sz="8" w:space="0" w:color="auto"/>
            </w:tcBorders>
            <w:shd w:val="clear" w:color="auto" w:fill="auto"/>
            <w:vAlign w:val="center"/>
            <w:hideMark/>
          </w:tcPr>
          <w:p w14:paraId="3EC004A0" w14:textId="5D2F72BD" w:rsidR="00763ABC" w:rsidRPr="006D4B7B" w:rsidRDefault="00763ABC" w:rsidP="00763ABC">
            <w:pPr>
              <w:jc w:val="center"/>
              <w:rPr>
                <w:rFonts w:cs="Arial"/>
                <w:b/>
                <w:bCs/>
                <w:color w:val="000000"/>
                <w:sz w:val="20"/>
                <w:szCs w:val="20"/>
              </w:rPr>
            </w:pPr>
            <w:r>
              <w:rPr>
                <w:rFonts w:cs="Arial"/>
                <w:b/>
                <w:bCs/>
                <w:color w:val="000000"/>
                <w:sz w:val="20"/>
                <w:szCs w:val="20"/>
              </w:rPr>
              <w:t>2040</w:t>
            </w:r>
          </w:p>
        </w:tc>
      </w:tr>
      <w:tr w:rsidR="001A4915" w:rsidRPr="006D4B7B" w14:paraId="583C382E"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705CBA44" w14:textId="77777777" w:rsidR="001A4915" w:rsidRPr="006D4B7B" w:rsidRDefault="001A4915" w:rsidP="001A4915">
            <w:pPr>
              <w:rPr>
                <w:rFonts w:cs="Arial"/>
                <w:color w:val="000000"/>
                <w:sz w:val="20"/>
                <w:szCs w:val="20"/>
              </w:rPr>
            </w:pPr>
            <w:r w:rsidRPr="006D4B7B">
              <w:rPr>
                <w:rFonts w:cs="Arial"/>
                <w:color w:val="000000"/>
                <w:sz w:val="20"/>
                <w:szCs w:val="20"/>
              </w:rPr>
              <w:t>Установленная тепловая мощность, в том числе:</w:t>
            </w:r>
          </w:p>
        </w:tc>
        <w:tc>
          <w:tcPr>
            <w:tcW w:w="1122" w:type="dxa"/>
            <w:tcBorders>
              <w:top w:val="nil"/>
              <w:left w:val="nil"/>
              <w:bottom w:val="single" w:sz="8" w:space="0" w:color="auto"/>
              <w:right w:val="single" w:sz="8" w:space="0" w:color="auto"/>
            </w:tcBorders>
            <w:shd w:val="clear" w:color="auto" w:fill="auto"/>
            <w:vAlign w:val="center"/>
            <w:hideMark/>
          </w:tcPr>
          <w:p w14:paraId="3062AEAD" w14:textId="77777777" w:rsidR="001A4915" w:rsidRPr="006D4B7B" w:rsidRDefault="001A4915" w:rsidP="001A4915">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54D3F2F2" w14:textId="4D81F3A5" w:rsidR="001A4915" w:rsidRDefault="001A4915" w:rsidP="001A4915">
            <w:pPr>
              <w:jc w:val="center"/>
              <w:rPr>
                <w:rFonts w:cs="Arial"/>
                <w:color w:val="000000"/>
                <w:sz w:val="20"/>
                <w:szCs w:val="20"/>
              </w:rPr>
            </w:pPr>
            <w:r>
              <w:rPr>
                <w:rFonts w:cs="Arial"/>
                <w:color w:val="000000"/>
                <w:sz w:val="20"/>
                <w:szCs w:val="20"/>
              </w:rPr>
              <w:t>5,2</w:t>
            </w:r>
          </w:p>
        </w:tc>
        <w:tc>
          <w:tcPr>
            <w:tcW w:w="1020" w:type="dxa"/>
            <w:tcBorders>
              <w:top w:val="nil"/>
              <w:left w:val="nil"/>
              <w:bottom w:val="single" w:sz="8" w:space="0" w:color="auto"/>
              <w:right w:val="single" w:sz="8" w:space="0" w:color="auto"/>
            </w:tcBorders>
            <w:shd w:val="clear" w:color="auto" w:fill="auto"/>
            <w:vAlign w:val="center"/>
          </w:tcPr>
          <w:p w14:paraId="621C0E6C" w14:textId="262E6404" w:rsidR="001A4915" w:rsidRDefault="001A4915" w:rsidP="001A4915">
            <w:pPr>
              <w:jc w:val="center"/>
              <w:rPr>
                <w:rFonts w:cs="Arial"/>
                <w:color w:val="000000"/>
                <w:sz w:val="20"/>
                <w:szCs w:val="20"/>
              </w:rPr>
            </w:pPr>
            <w:r>
              <w:rPr>
                <w:rFonts w:cs="Arial"/>
                <w:color w:val="000000"/>
                <w:sz w:val="20"/>
                <w:szCs w:val="20"/>
              </w:rPr>
              <w:t>5,2</w:t>
            </w:r>
          </w:p>
        </w:tc>
        <w:tc>
          <w:tcPr>
            <w:tcW w:w="1020" w:type="dxa"/>
            <w:tcBorders>
              <w:top w:val="nil"/>
              <w:left w:val="nil"/>
              <w:bottom w:val="single" w:sz="8" w:space="0" w:color="auto"/>
              <w:right w:val="single" w:sz="8" w:space="0" w:color="auto"/>
            </w:tcBorders>
            <w:shd w:val="clear" w:color="auto" w:fill="auto"/>
            <w:vAlign w:val="center"/>
          </w:tcPr>
          <w:p w14:paraId="69621D46" w14:textId="431CA7A0" w:rsidR="001A4915" w:rsidRDefault="001A4915" w:rsidP="001A4915">
            <w:pPr>
              <w:jc w:val="center"/>
              <w:rPr>
                <w:rFonts w:cs="Arial"/>
                <w:color w:val="000000"/>
                <w:sz w:val="20"/>
                <w:szCs w:val="20"/>
              </w:rPr>
            </w:pPr>
            <w:r>
              <w:rPr>
                <w:rFonts w:cs="Arial"/>
                <w:color w:val="000000"/>
                <w:sz w:val="20"/>
                <w:szCs w:val="20"/>
              </w:rPr>
              <w:t>5,2</w:t>
            </w:r>
          </w:p>
        </w:tc>
        <w:tc>
          <w:tcPr>
            <w:tcW w:w="1020" w:type="dxa"/>
            <w:tcBorders>
              <w:top w:val="nil"/>
              <w:left w:val="nil"/>
              <w:bottom w:val="single" w:sz="8" w:space="0" w:color="auto"/>
              <w:right w:val="single" w:sz="8" w:space="0" w:color="auto"/>
            </w:tcBorders>
            <w:shd w:val="clear" w:color="auto" w:fill="auto"/>
            <w:vAlign w:val="center"/>
          </w:tcPr>
          <w:p w14:paraId="7409F0AD" w14:textId="62D68292" w:rsidR="001A4915" w:rsidRDefault="001A4915" w:rsidP="001A4915">
            <w:pPr>
              <w:jc w:val="center"/>
              <w:rPr>
                <w:rFonts w:cs="Arial"/>
                <w:color w:val="000000"/>
                <w:sz w:val="20"/>
                <w:szCs w:val="20"/>
              </w:rPr>
            </w:pPr>
            <w:r>
              <w:rPr>
                <w:rFonts w:cs="Arial"/>
                <w:color w:val="000000"/>
                <w:sz w:val="20"/>
                <w:szCs w:val="20"/>
              </w:rPr>
              <w:t>5,2</w:t>
            </w:r>
          </w:p>
        </w:tc>
        <w:tc>
          <w:tcPr>
            <w:tcW w:w="1020" w:type="dxa"/>
            <w:tcBorders>
              <w:top w:val="nil"/>
              <w:left w:val="nil"/>
              <w:bottom w:val="single" w:sz="8" w:space="0" w:color="auto"/>
              <w:right w:val="single" w:sz="8" w:space="0" w:color="auto"/>
            </w:tcBorders>
            <w:shd w:val="clear" w:color="auto" w:fill="auto"/>
            <w:vAlign w:val="center"/>
          </w:tcPr>
          <w:p w14:paraId="3C630C6B" w14:textId="16E4D55C" w:rsidR="001A4915" w:rsidRDefault="001A4915" w:rsidP="001A4915">
            <w:pPr>
              <w:jc w:val="center"/>
              <w:rPr>
                <w:rFonts w:cs="Arial"/>
                <w:color w:val="000000"/>
                <w:sz w:val="20"/>
                <w:szCs w:val="20"/>
              </w:rPr>
            </w:pPr>
            <w:r>
              <w:rPr>
                <w:rFonts w:cs="Arial"/>
                <w:color w:val="000000"/>
                <w:sz w:val="20"/>
                <w:szCs w:val="20"/>
              </w:rPr>
              <w:t>5,2</w:t>
            </w:r>
          </w:p>
        </w:tc>
        <w:tc>
          <w:tcPr>
            <w:tcW w:w="1020" w:type="dxa"/>
            <w:tcBorders>
              <w:top w:val="nil"/>
              <w:left w:val="nil"/>
              <w:bottom w:val="single" w:sz="8" w:space="0" w:color="auto"/>
              <w:right w:val="single" w:sz="8" w:space="0" w:color="auto"/>
            </w:tcBorders>
            <w:shd w:val="clear" w:color="auto" w:fill="auto"/>
            <w:vAlign w:val="center"/>
          </w:tcPr>
          <w:p w14:paraId="3EE02A2E" w14:textId="382E11B6" w:rsidR="001A4915" w:rsidRDefault="001A4915" w:rsidP="001A4915">
            <w:pPr>
              <w:jc w:val="center"/>
              <w:rPr>
                <w:rFonts w:cs="Arial"/>
                <w:color w:val="000000"/>
                <w:sz w:val="20"/>
                <w:szCs w:val="20"/>
              </w:rPr>
            </w:pPr>
            <w:r>
              <w:rPr>
                <w:rFonts w:cs="Arial"/>
                <w:color w:val="000000"/>
                <w:sz w:val="20"/>
                <w:szCs w:val="20"/>
              </w:rPr>
              <w:t>5,2</w:t>
            </w:r>
          </w:p>
        </w:tc>
        <w:tc>
          <w:tcPr>
            <w:tcW w:w="1020" w:type="dxa"/>
            <w:tcBorders>
              <w:top w:val="nil"/>
              <w:left w:val="nil"/>
              <w:bottom w:val="single" w:sz="8" w:space="0" w:color="auto"/>
              <w:right w:val="single" w:sz="8" w:space="0" w:color="auto"/>
            </w:tcBorders>
            <w:shd w:val="clear" w:color="auto" w:fill="auto"/>
            <w:vAlign w:val="center"/>
          </w:tcPr>
          <w:p w14:paraId="38BF013A" w14:textId="388D81E7" w:rsidR="001A4915" w:rsidRDefault="001A4915" w:rsidP="001A4915">
            <w:pPr>
              <w:jc w:val="center"/>
              <w:rPr>
                <w:rFonts w:cs="Arial"/>
                <w:color w:val="000000"/>
                <w:sz w:val="20"/>
                <w:szCs w:val="20"/>
              </w:rPr>
            </w:pPr>
            <w:r>
              <w:rPr>
                <w:rFonts w:cs="Arial"/>
                <w:color w:val="000000"/>
                <w:sz w:val="20"/>
                <w:szCs w:val="20"/>
              </w:rPr>
              <w:t>5,2</w:t>
            </w:r>
          </w:p>
        </w:tc>
        <w:tc>
          <w:tcPr>
            <w:tcW w:w="1023" w:type="dxa"/>
            <w:tcBorders>
              <w:top w:val="nil"/>
              <w:left w:val="nil"/>
              <w:bottom w:val="single" w:sz="8" w:space="0" w:color="auto"/>
              <w:right w:val="single" w:sz="8" w:space="0" w:color="auto"/>
            </w:tcBorders>
            <w:shd w:val="clear" w:color="auto" w:fill="auto"/>
            <w:vAlign w:val="center"/>
          </w:tcPr>
          <w:p w14:paraId="129ED1BC" w14:textId="26F05690" w:rsidR="001A4915" w:rsidRDefault="001A4915" w:rsidP="001A4915">
            <w:pPr>
              <w:jc w:val="center"/>
              <w:rPr>
                <w:rFonts w:cs="Arial"/>
                <w:color w:val="000000"/>
                <w:sz w:val="20"/>
                <w:szCs w:val="20"/>
              </w:rPr>
            </w:pPr>
            <w:r>
              <w:rPr>
                <w:rFonts w:cs="Arial"/>
                <w:color w:val="000000"/>
                <w:sz w:val="20"/>
                <w:szCs w:val="20"/>
              </w:rPr>
              <w:t>5,2</w:t>
            </w:r>
          </w:p>
        </w:tc>
        <w:tc>
          <w:tcPr>
            <w:tcW w:w="1088" w:type="dxa"/>
            <w:tcBorders>
              <w:top w:val="nil"/>
              <w:left w:val="nil"/>
              <w:bottom w:val="single" w:sz="8" w:space="0" w:color="auto"/>
              <w:right w:val="single" w:sz="8" w:space="0" w:color="auto"/>
            </w:tcBorders>
            <w:shd w:val="clear" w:color="auto" w:fill="auto"/>
            <w:vAlign w:val="center"/>
          </w:tcPr>
          <w:p w14:paraId="71E0CD98" w14:textId="3B880EF7" w:rsidR="001A4915" w:rsidRDefault="001A4915" w:rsidP="001A4915">
            <w:pPr>
              <w:jc w:val="center"/>
              <w:rPr>
                <w:rFonts w:cs="Arial"/>
                <w:color w:val="000000"/>
                <w:sz w:val="20"/>
                <w:szCs w:val="20"/>
              </w:rPr>
            </w:pPr>
            <w:r>
              <w:rPr>
                <w:rFonts w:cs="Arial"/>
                <w:color w:val="000000"/>
                <w:sz w:val="20"/>
                <w:szCs w:val="20"/>
              </w:rPr>
              <w:t>5,2</w:t>
            </w:r>
          </w:p>
        </w:tc>
      </w:tr>
      <w:tr w:rsidR="001A4915" w:rsidRPr="006D4B7B" w14:paraId="738F8896"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19440F36" w14:textId="77777777" w:rsidR="001A4915" w:rsidRPr="006D4B7B" w:rsidRDefault="001A4915" w:rsidP="001A4915">
            <w:pPr>
              <w:rPr>
                <w:rFonts w:cs="Arial"/>
                <w:color w:val="000000"/>
                <w:sz w:val="20"/>
                <w:szCs w:val="20"/>
              </w:rPr>
            </w:pPr>
            <w:r w:rsidRPr="006D4B7B">
              <w:rPr>
                <w:rFonts w:cs="Arial"/>
                <w:color w:val="000000"/>
                <w:sz w:val="20"/>
                <w:szCs w:val="20"/>
              </w:rPr>
              <w:t>Располагаемая тепловая мощность нетто станции</w:t>
            </w:r>
          </w:p>
        </w:tc>
        <w:tc>
          <w:tcPr>
            <w:tcW w:w="1122" w:type="dxa"/>
            <w:tcBorders>
              <w:top w:val="nil"/>
              <w:left w:val="nil"/>
              <w:bottom w:val="single" w:sz="8" w:space="0" w:color="auto"/>
              <w:right w:val="single" w:sz="8" w:space="0" w:color="auto"/>
            </w:tcBorders>
            <w:shd w:val="clear" w:color="auto" w:fill="auto"/>
            <w:vAlign w:val="center"/>
            <w:hideMark/>
          </w:tcPr>
          <w:p w14:paraId="63083D91" w14:textId="77777777" w:rsidR="001A4915" w:rsidRPr="006D4B7B" w:rsidRDefault="001A4915" w:rsidP="001A4915">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4E2ED14C" w14:textId="06116FE3" w:rsidR="001A4915" w:rsidRDefault="001A4915" w:rsidP="001A4915">
            <w:pPr>
              <w:jc w:val="center"/>
              <w:rPr>
                <w:rFonts w:cs="Arial"/>
                <w:color w:val="000000"/>
                <w:sz w:val="20"/>
                <w:szCs w:val="20"/>
              </w:rPr>
            </w:pPr>
            <w:r>
              <w:rPr>
                <w:rFonts w:cs="Arial"/>
                <w:color w:val="000000"/>
                <w:sz w:val="20"/>
                <w:szCs w:val="20"/>
              </w:rPr>
              <w:t>5,0</w:t>
            </w:r>
          </w:p>
        </w:tc>
        <w:tc>
          <w:tcPr>
            <w:tcW w:w="1020" w:type="dxa"/>
            <w:tcBorders>
              <w:top w:val="nil"/>
              <w:left w:val="nil"/>
              <w:bottom w:val="single" w:sz="8" w:space="0" w:color="auto"/>
              <w:right w:val="single" w:sz="8" w:space="0" w:color="auto"/>
            </w:tcBorders>
            <w:shd w:val="clear" w:color="auto" w:fill="auto"/>
            <w:vAlign w:val="center"/>
          </w:tcPr>
          <w:p w14:paraId="7520207B" w14:textId="5CF99C9A" w:rsidR="001A4915" w:rsidRDefault="001A4915" w:rsidP="001A4915">
            <w:pPr>
              <w:jc w:val="center"/>
              <w:rPr>
                <w:rFonts w:cs="Arial"/>
                <w:color w:val="000000"/>
                <w:sz w:val="20"/>
                <w:szCs w:val="20"/>
              </w:rPr>
            </w:pPr>
            <w:r>
              <w:rPr>
                <w:rFonts w:cs="Arial"/>
                <w:color w:val="000000"/>
                <w:sz w:val="20"/>
                <w:szCs w:val="20"/>
              </w:rPr>
              <w:t>5,0</w:t>
            </w:r>
          </w:p>
        </w:tc>
        <w:tc>
          <w:tcPr>
            <w:tcW w:w="1020" w:type="dxa"/>
            <w:tcBorders>
              <w:top w:val="nil"/>
              <w:left w:val="nil"/>
              <w:bottom w:val="single" w:sz="8" w:space="0" w:color="auto"/>
              <w:right w:val="single" w:sz="8" w:space="0" w:color="auto"/>
            </w:tcBorders>
            <w:shd w:val="clear" w:color="auto" w:fill="auto"/>
            <w:vAlign w:val="center"/>
          </w:tcPr>
          <w:p w14:paraId="6C8B00A6" w14:textId="7B172876" w:rsidR="001A4915" w:rsidRDefault="001A4915" w:rsidP="001A4915">
            <w:pPr>
              <w:jc w:val="center"/>
              <w:rPr>
                <w:rFonts w:cs="Arial"/>
                <w:color w:val="000000"/>
                <w:sz w:val="20"/>
                <w:szCs w:val="20"/>
              </w:rPr>
            </w:pPr>
            <w:r>
              <w:rPr>
                <w:rFonts w:cs="Arial"/>
                <w:color w:val="000000"/>
                <w:sz w:val="20"/>
                <w:szCs w:val="20"/>
              </w:rPr>
              <w:t>5,0</w:t>
            </w:r>
          </w:p>
        </w:tc>
        <w:tc>
          <w:tcPr>
            <w:tcW w:w="1020" w:type="dxa"/>
            <w:tcBorders>
              <w:top w:val="nil"/>
              <w:left w:val="nil"/>
              <w:bottom w:val="single" w:sz="8" w:space="0" w:color="auto"/>
              <w:right w:val="single" w:sz="8" w:space="0" w:color="auto"/>
            </w:tcBorders>
            <w:shd w:val="clear" w:color="auto" w:fill="auto"/>
            <w:vAlign w:val="center"/>
          </w:tcPr>
          <w:p w14:paraId="2BA4C4C9" w14:textId="173C126E" w:rsidR="001A4915" w:rsidRDefault="001A4915" w:rsidP="001A4915">
            <w:pPr>
              <w:jc w:val="center"/>
              <w:rPr>
                <w:rFonts w:cs="Arial"/>
                <w:color w:val="000000"/>
                <w:sz w:val="20"/>
                <w:szCs w:val="20"/>
              </w:rPr>
            </w:pPr>
            <w:r>
              <w:rPr>
                <w:rFonts w:cs="Arial"/>
                <w:color w:val="000000"/>
                <w:sz w:val="20"/>
                <w:szCs w:val="20"/>
              </w:rPr>
              <w:t>5,0</w:t>
            </w:r>
          </w:p>
        </w:tc>
        <w:tc>
          <w:tcPr>
            <w:tcW w:w="1020" w:type="dxa"/>
            <w:tcBorders>
              <w:top w:val="nil"/>
              <w:left w:val="nil"/>
              <w:bottom w:val="single" w:sz="8" w:space="0" w:color="auto"/>
              <w:right w:val="single" w:sz="8" w:space="0" w:color="auto"/>
            </w:tcBorders>
            <w:shd w:val="clear" w:color="auto" w:fill="auto"/>
            <w:vAlign w:val="center"/>
          </w:tcPr>
          <w:p w14:paraId="6B1E1CD2" w14:textId="4F8A6AD5" w:rsidR="001A4915" w:rsidRDefault="001A4915" w:rsidP="001A4915">
            <w:pPr>
              <w:jc w:val="center"/>
              <w:rPr>
                <w:rFonts w:cs="Arial"/>
                <w:color w:val="000000"/>
                <w:sz w:val="20"/>
                <w:szCs w:val="20"/>
              </w:rPr>
            </w:pPr>
            <w:r>
              <w:rPr>
                <w:rFonts w:cs="Arial"/>
                <w:color w:val="000000"/>
                <w:sz w:val="20"/>
                <w:szCs w:val="20"/>
              </w:rPr>
              <w:t>5,0</w:t>
            </w:r>
          </w:p>
        </w:tc>
        <w:tc>
          <w:tcPr>
            <w:tcW w:w="1020" w:type="dxa"/>
            <w:tcBorders>
              <w:top w:val="nil"/>
              <w:left w:val="nil"/>
              <w:bottom w:val="single" w:sz="8" w:space="0" w:color="auto"/>
              <w:right w:val="single" w:sz="8" w:space="0" w:color="auto"/>
            </w:tcBorders>
            <w:shd w:val="clear" w:color="auto" w:fill="auto"/>
            <w:vAlign w:val="center"/>
          </w:tcPr>
          <w:p w14:paraId="7D44A144" w14:textId="5AD931C1" w:rsidR="001A4915" w:rsidRDefault="001A4915" w:rsidP="001A4915">
            <w:pPr>
              <w:jc w:val="center"/>
              <w:rPr>
                <w:rFonts w:cs="Arial"/>
                <w:color w:val="000000"/>
                <w:sz w:val="20"/>
                <w:szCs w:val="20"/>
              </w:rPr>
            </w:pPr>
            <w:r>
              <w:rPr>
                <w:rFonts w:cs="Arial"/>
                <w:color w:val="000000"/>
                <w:sz w:val="20"/>
                <w:szCs w:val="20"/>
              </w:rPr>
              <w:t>5,0</w:t>
            </w:r>
          </w:p>
        </w:tc>
        <w:tc>
          <w:tcPr>
            <w:tcW w:w="1020" w:type="dxa"/>
            <w:tcBorders>
              <w:top w:val="nil"/>
              <w:left w:val="nil"/>
              <w:bottom w:val="single" w:sz="8" w:space="0" w:color="auto"/>
              <w:right w:val="single" w:sz="8" w:space="0" w:color="auto"/>
            </w:tcBorders>
            <w:shd w:val="clear" w:color="auto" w:fill="auto"/>
            <w:vAlign w:val="center"/>
          </w:tcPr>
          <w:p w14:paraId="4CEBAD01" w14:textId="6B1C579E" w:rsidR="001A4915" w:rsidRDefault="001A4915" w:rsidP="001A4915">
            <w:pPr>
              <w:jc w:val="center"/>
              <w:rPr>
                <w:rFonts w:cs="Arial"/>
                <w:color w:val="000000"/>
                <w:sz w:val="20"/>
                <w:szCs w:val="20"/>
              </w:rPr>
            </w:pPr>
            <w:r>
              <w:rPr>
                <w:rFonts w:cs="Arial"/>
                <w:color w:val="000000"/>
                <w:sz w:val="20"/>
                <w:szCs w:val="20"/>
              </w:rPr>
              <w:t>5,0</w:t>
            </w:r>
          </w:p>
        </w:tc>
        <w:tc>
          <w:tcPr>
            <w:tcW w:w="1023" w:type="dxa"/>
            <w:tcBorders>
              <w:top w:val="nil"/>
              <w:left w:val="nil"/>
              <w:bottom w:val="single" w:sz="8" w:space="0" w:color="auto"/>
              <w:right w:val="single" w:sz="8" w:space="0" w:color="auto"/>
            </w:tcBorders>
            <w:shd w:val="clear" w:color="auto" w:fill="auto"/>
            <w:vAlign w:val="center"/>
          </w:tcPr>
          <w:p w14:paraId="0858F095" w14:textId="567ADAE2" w:rsidR="001A4915" w:rsidRDefault="001A4915" w:rsidP="001A4915">
            <w:pPr>
              <w:jc w:val="center"/>
              <w:rPr>
                <w:rFonts w:cs="Arial"/>
                <w:color w:val="000000"/>
                <w:sz w:val="20"/>
                <w:szCs w:val="20"/>
              </w:rPr>
            </w:pPr>
            <w:r>
              <w:rPr>
                <w:rFonts w:cs="Arial"/>
                <w:color w:val="000000"/>
                <w:sz w:val="20"/>
                <w:szCs w:val="20"/>
              </w:rPr>
              <w:t>5,0</w:t>
            </w:r>
          </w:p>
        </w:tc>
        <w:tc>
          <w:tcPr>
            <w:tcW w:w="1088" w:type="dxa"/>
            <w:tcBorders>
              <w:top w:val="nil"/>
              <w:left w:val="nil"/>
              <w:bottom w:val="single" w:sz="8" w:space="0" w:color="auto"/>
              <w:right w:val="single" w:sz="8" w:space="0" w:color="auto"/>
            </w:tcBorders>
            <w:shd w:val="clear" w:color="auto" w:fill="auto"/>
            <w:vAlign w:val="center"/>
          </w:tcPr>
          <w:p w14:paraId="57124936" w14:textId="2A756BD1" w:rsidR="001A4915" w:rsidRDefault="001A4915" w:rsidP="001A4915">
            <w:pPr>
              <w:jc w:val="center"/>
              <w:rPr>
                <w:rFonts w:cs="Arial"/>
                <w:color w:val="000000"/>
                <w:sz w:val="20"/>
                <w:szCs w:val="20"/>
              </w:rPr>
            </w:pPr>
            <w:r>
              <w:rPr>
                <w:rFonts w:cs="Arial"/>
                <w:color w:val="000000"/>
                <w:sz w:val="20"/>
                <w:szCs w:val="20"/>
              </w:rPr>
              <w:t>5,0</w:t>
            </w:r>
          </w:p>
        </w:tc>
      </w:tr>
      <w:tr w:rsidR="001A4915" w:rsidRPr="006D4B7B" w14:paraId="72D950AA"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6477D8E1" w14:textId="77777777" w:rsidR="001A4915" w:rsidRPr="006D4B7B" w:rsidRDefault="001A4915" w:rsidP="001A4915">
            <w:pPr>
              <w:rPr>
                <w:rFonts w:cs="Arial"/>
                <w:color w:val="000000"/>
                <w:sz w:val="20"/>
                <w:szCs w:val="20"/>
              </w:rPr>
            </w:pPr>
            <w:r w:rsidRPr="006D4B7B">
              <w:rPr>
                <w:rFonts w:cs="Arial"/>
                <w:color w:val="000000"/>
                <w:sz w:val="20"/>
                <w:szCs w:val="20"/>
              </w:rPr>
              <w:t>Затраты тепла на собственные нужды станции в горячей воде</w:t>
            </w:r>
          </w:p>
        </w:tc>
        <w:tc>
          <w:tcPr>
            <w:tcW w:w="1122" w:type="dxa"/>
            <w:tcBorders>
              <w:top w:val="nil"/>
              <w:left w:val="nil"/>
              <w:bottom w:val="single" w:sz="8" w:space="0" w:color="auto"/>
              <w:right w:val="single" w:sz="8" w:space="0" w:color="auto"/>
            </w:tcBorders>
            <w:shd w:val="clear" w:color="auto" w:fill="auto"/>
            <w:vAlign w:val="center"/>
            <w:hideMark/>
          </w:tcPr>
          <w:p w14:paraId="64C80947" w14:textId="77777777" w:rsidR="001A4915" w:rsidRPr="006D4B7B" w:rsidRDefault="001A4915" w:rsidP="001A4915">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6918C4F4" w14:textId="63D0727C" w:rsidR="001A4915" w:rsidRDefault="001A4915" w:rsidP="001A4915">
            <w:pPr>
              <w:jc w:val="center"/>
              <w:rPr>
                <w:rFonts w:cs="Arial"/>
                <w:color w:val="000000"/>
                <w:sz w:val="20"/>
                <w:szCs w:val="20"/>
              </w:rPr>
            </w:pPr>
            <w:r>
              <w:rPr>
                <w:rFonts w:cs="Arial"/>
                <w:color w:val="000000"/>
                <w:sz w:val="20"/>
                <w:szCs w:val="20"/>
              </w:rPr>
              <w:t>0,1</w:t>
            </w:r>
          </w:p>
        </w:tc>
        <w:tc>
          <w:tcPr>
            <w:tcW w:w="1020" w:type="dxa"/>
            <w:tcBorders>
              <w:top w:val="nil"/>
              <w:left w:val="nil"/>
              <w:bottom w:val="single" w:sz="8" w:space="0" w:color="auto"/>
              <w:right w:val="single" w:sz="8" w:space="0" w:color="auto"/>
            </w:tcBorders>
            <w:shd w:val="clear" w:color="auto" w:fill="auto"/>
            <w:vAlign w:val="center"/>
          </w:tcPr>
          <w:p w14:paraId="7648AE83" w14:textId="749861E8" w:rsidR="001A4915" w:rsidRDefault="001A4915" w:rsidP="001A4915">
            <w:pPr>
              <w:jc w:val="center"/>
              <w:rPr>
                <w:rFonts w:cs="Arial"/>
                <w:color w:val="000000"/>
                <w:sz w:val="20"/>
                <w:szCs w:val="20"/>
              </w:rPr>
            </w:pPr>
            <w:r>
              <w:rPr>
                <w:rFonts w:cs="Arial"/>
                <w:color w:val="000000"/>
                <w:sz w:val="20"/>
                <w:szCs w:val="20"/>
              </w:rPr>
              <w:t>0,1</w:t>
            </w:r>
          </w:p>
        </w:tc>
        <w:tc>
          <w:tcPr>
            <w:tcW w:w="1020" w:type="dxa"/>
            <w:tcBorders>
              <w:top w:val="nil"/>
              <w:left w:val="nil"/>
              <w:bottom w:val="single" w:sz="8" w:space="0" w:color="auto"/>
              <w:right w:val="single" w:sz="8" w:space="0" w:color="auto"/>
            </w:tcBorders>
            <w:shd w:val="clear" w:color="auto" w:fill="auto"/>
            <w:vAlign w:val="center"/>
          </w:tcPr>
          <w:p w14:paraId="5D5BCAAE" w14:textId="7882F574" w:rsidR="001A4915" w:rsidRDefault="001A4915" w:rsidP="001A4915">
            <w:pPr>
              <w:jc w:val="center"/>
              <w:rPr>
                <w:rFonts w:cs="Arial"/>
                <w:color w:val="000000"/>
                <w:sz w:val="20"/>
                <w:szCs w:val="20"/>
              </w:rPr>
            </w:pPr>
            <w:r>
              <w:rPr>
                <w:rFonts w:cs="Arial"/>
                <w:color w:val="000000"/>
                <w:sz w:val="20"/>
                <w:szCs w:val="20"/>
              </w:rPr>
              <w:t>0,1</w:t>
            </w:r>
          </w:p>
        </w:tc>
        <w:tc>
          <w:tcPr>
            <w:tcW w:w="1020" w:type="dxa"/>
            <w:tcBorders>
              <w:top w:val="nil"/>
              <w:left w:val="nil"/>
              <w:bottom w:val="single" w:sz="8" w:space="0" w:color="auto"/>
              <w:right w:val="single" w:sz="8" w:space="0" w:color="auto"/>
            </w:tcBorders>
            <w:shd w:val="clear" w:color="auto" w:fill="auto"/>
            <w:vAlign w:val="center"/>
          </w:tcPr>
          <w:p w14:paraId="257B4F0D" w14:textId="0D0D3F34" w:rsidR="001A4915" w:rsidRDefault="001A4915" w:rsidP="001A4915">
            <w:pPr>
              <w:jc w:val="center"/>
              <w:rPr>
                <w:rFonts w:cs="Arial"/>
                <w:color w:val="000000"/>
                <w:sz w:val="20"/>
                <w:szCs w:val="20"/>
              </w:rPr>
            </w:pPr>
            <w:r>
              <w:rPr>
                <w:rFonts w:cs="Arial"/>
                <w:color w:val="000000"/>
                <w:sz w:val="20"/>
                <w:szCs w:val="20"/>
              </w:rPr>
              <w:t>0,1</w:t>
            </w:r>
          </w:p>
        </w:tc>
        <w:tc>
          <w:tcPr>
            <w:tcW w:w="1020" w:type="dxa"/>
            <w:tcBorders>
              <w:top w:val="nil"/>
              <w:left w:val="nil"/>
              <w:bottom w:val="single" w:sz="8" w:space="0" w:color="auto"/>
              <w:right w:val="single" w:sz="8" w:space="0" w:color="auto"/>
            </w:tcBorders>
            <w:shd w:val="clear" w:color="auto" w:fill="auto"/>
            <w:vAlign w:val="center"/>
          </w:tcPr>
          <w:p w14:paraId="06947766" w14:textId="05A2B3E2" w:rsidR="001A4915" w:rsidRDefault="001A4915" w:rsidP="001A4915">
            <w:pPr>
              <w:jc w:val="center"/>
              <w:rPr>
                <w:rFonts w:cs="Arial"/>
                <w:color w:val="000000"/>
                <w:sz w:val="20"/>
                <w:szCs w:val="20"/>
              </w:rPr>
            </w:pPr>
            <w:r>
              <w:rPr>
                <w:rFonts w:cs="Arial"/>
                <w:color w:val="000000"/>
                <w:sz w:val="20"/>
                <w:szCs w:val="20"/>
              </w:rPr>
              <w:t>0,1</w:t>
            </w:r>
          </w:p>
        </w:tc>
        <w:tc>
          <w:tcPr>
            <w:tcW w:w="1020" w:type="dxa"/>
            <w:tcBorders>
              <w:top w:val="nil"/>
              <w:left w:val="nil"/>
              <w:bottom w:val="single" w:sz="8" w:space="0" w:color="auto"/>
              <w:right w:val="single" w:sz="8" w:space="0" w:color="auto"/>
            </w:tcBorders>
            <w:shd w:val="clear" w:color="auto" w:fill="auto"/>
            <w:vAlign w:val="center"/>
          </w:tcPr>
          <w:p w14:paraId="08B53716" w14:textId="7BFD9CFF" w:rsidR="001A4915" w:rsidRDefault="001A4915" w:rsidP="001A4915">
            <w:pPr>
              <w:jc w:val="center"/>
              <w:rPr>
                <w:rFonts w:cs="Arial"/>
                <w:color w:val="000000"/>
                <w:sz w:val="20"/>
                <w:szCs w:val="20"/>
              </w:rPr>
            </w:pPr>
            <w:r>
              <w:rPr>
                <w:rFonts w:cs="Arial"/>
                <w:color w:val="000000"/>
                <w:sz w:val="20"/>
                <w:szCs w:val="20"/>
              </w:rPr>
              <w:t>0,1</w:t>
            </w:r>
          </w:p>
        </w:tc>
        <w:tc>
          <w:tcPr>
            <w:tcW w:w="1020" w:type="dxa"/>
            <w:tcBorders>
              <w:top w:val="nil"/>
              <w:left w:val="nil"/>
              <w:bottom w:val="single" w:sz="8" w:space="0" w:color="auto"/>
              <w:right w:val="single" w:sz="8" w:space="0" w:color="auto"/>
            </w:tcBorders>
            <w:shd w:val="clear" w:color="auto" w:fill="auto"/>
            <w:vAlign w:val="center"/>
          </w:tcPr>
          <w:p w14:paraId="2B0EEEDB" w14:textId="0ED55DED" w:rsidR="001A4915" w:rsidRDefault="001A4915" w:rsidP="001A4915">
            <w:pPr>
              <w:jc w:val="center"/>
              <w:rPr>
                <w:rFonts w:cs="Arial"/>
                <w:color w:val="000000"/>
                <w:sz w:val="20"/>
                <w:szCs w:val="20"/>
              </w:rPr>
            </w:pPr>
            <w:r>
              <w:rPr>
                <w:rFonts w:cs="Arial"/>
                <w:color w:val="000000"/>
                <w:sz w:val="20"/>
                <w:szCs w:val="20"/>
              </w:rPr>
              <w:t>0,1</w:t>
            </w:r>
          </w:p>
        </w:tc>
        <w:tc>
          <w:tcPr>
            <w:tcW w:w="1023" w:type="dxa"/>
            <w:tcBorders>
              <w:top w:val="nil"/>
              <w:left w:val="nil"/>
              <w:bottom w:val="single" w:sz="8" w:space="0" w:color="auto"/>
              <w:right w:val="single" w:sz="8" w:space="0" w:color="auto"/>
            </w:tcBorders>
            <w:shd w:val="clear" w:color="auto" w:fill="auto"/>
            <w:vAlign w:val="center"/>
          </w:tcPr>
          <w:p w14:paraId="76EE134F" w14:textId="31AC7CD3" w:rsidR="001A4915" w:rsidRDefault="001A4915" w:rsidP="001A4915">
            <w:pPr>
              <w:jc w:val="center"/>
              <w:rPr>
                <w:rFonts w:cs="Arial"/>
                <w:color w:val="000000"/>
                <w:sz w:val="20"/>
                <w:szCs w:val="20"/>
              </w:rPr>
            </w:pPr>
            <w:r>
              <w:rPr>
                <w:rFonts w:cs="Arial"/>
                <w:color w:val="000000"/>
                <w:sz w:val="20"/>
                <w:szCs w:val="20"/>
              </w:rPr>
              <w:t>0,1</w:t>
            </w:r>
          </w:p>
        </w:tc>
        <w:tc>
          <w:tcPr>
            <w:tcW w:w="1088" w:type="dxa"/>
            <w:tcBorders>
              <w:top w:val="nil"/>
              <w:left w:val="nil"/>
              <w:bottom w:val="single" w:sz="8" w:space="0" w:color="auto"/>
              <w:right w:val="single" w:sz="8" w:space="0" w:color="auto"/>
            </w:tcBorders>
            <w:shd w:val="clear" w:color="auto" w:fill="auto"/>
            <w:vAlign w:val="center"/>
          </w:tcPr>
          <w:p w14:paraId="2667B00B" w14:textId="70A90097" w:rsidR="001A4915" w:rsidRDefault="001A4915" w:rsidP="001A4915">
            <w:pPr>
              <w:jc w:val="center"/>
              <w:rPr>
                <w:rFonts w:cs="Arial"/>
                <w:color w:val="000000"/>
                <w:sz w:val="20"/>
                <w:szCs w:val="20"/>
              </w:rPr>
            </w:pPr>
            <w:r>
              <w:rPr>
                <w:rFonts w:cs="Arial"/>
                <w:color w:val="000000"/>
                <w:sz w:val="20"/>
                <w:szCs w:val="20"/>
              </w:rPr>
              <w:t>0,1</w:t>
            </w:r>
          </w:p>
        </w:tc>
      </w:tr>
      <w:tr w:rsidR="001A4915" w:rsidRPr="006D4B7B" w14:paraId="78C048DD"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15F86C37" w14:textId="77777777" w:rsidR="001A4915" w:rsidRPr="006D4B7B" w:rsidRDefault="001A4915" w:rsidP="001A4915">
            <w:pPr>
              <w:rPr>
                <w:rFonts w:cs="Arial"/>
                <w:color w:val="000000"/>
                <w:sz w:val="20"/>
                <w:szCs w:val="20"/>
              </w:rPr>
            </w:pPr>
            <w:r w:rsidRPr="006D4B7B">
              <w:rPr>
                <w:rFonts w:cs="Arial"/>
                <w:color w:val="000000"/>
                <w:sz w:val="20"/>
                <w:szCs w:val="20"/>
              </w:rPr>
              <w:t>Потери в тепловых сетях в горячей воде</w:t>
            </w:r>
          </w:p>
        </w:tc>
        <w:tc>
          <w:tcPr>
            <w:tcW w:w="1122" w:type="dxa"/>
            <w:tcBorders>
              <w:top w:val="nil"/>
              <w:left w:val="nil"/>
              <w:bottom w:val="single" w:sz="8" w:space="0" w:color="auto"/>
              <w:right w:val="single" w:sz="8" w:space="0" w:color="auto"/>
            </w:tcBorders>
            <w:shd w:val="clear" w:color="auto" w:fill="auto"/>
            <w:vAlign w:val="center"/>
            <w:hideMark/>
          </w:tcPr>
          <w:p w14:paraId="765C4787" w14:textId="77777777" w:rsidR="001A4915" w:rsidRPr="006D4B7B" w:rsidRDefault="001A4915" w:rsidP="001A4915">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4D31062B" w14:textId="7689DCF4" w:rsidR="001A4915" w:rsidRDefault="001A4915" w:rsidP="001A4915">
            <w:pPr>
              <w:jc w:val="center"/>
              <w:rPr>
                <w:rFonts w:cs="Arial"/>
                <w:color w:val="000000"/>
                <w:sz w:val="20"/>
                <w:szCs w:val="20"/>
              </w:rPr>
            </w:pPr>
            <w:r>
              <w:rPr>
                <w:rFonts w:cs="Arial"/>
                <w:color w:val="000000"/>
                <w:sz w:val="20"/>
                <w:szCs w:val="20"/>
              </w:rPr>
              <w:t>0,2</w:t>
            </w:r>
          </w:p>
        </w:tc>
        <w:tc>
          <w:tcPr>
            <w:tcW w:w="1020" w:type="dxa"/>
            <w:tcBorders>
              <w:top w:val="nil"/>
              <w:left w:val="nil"/>
              <w:bottom w:val="single" w:sz="8" w:space="0" w:color="auto"/>
              <w:right w:val="single" w:sz="8" w:space="0" w:color="auto"/>
            </w:tcBorders>
            <w:shd w:val="clear" w:color="auto" w:fill="auto"/>
            <w:vAlign w:val="center"/>
          </w:tcPr>
          <w:p w14:paraId="6CC690D6" w14:textId="55F8D3A0" w:rsidR="001A4915" w:rsidRDefault="001A4915" w:rsidP="001A4915">
            <w:pPr>
              <w:jc w:val="center"/>
              <w:rPr>
                <w:rFonts w:cs="Arial"/>
                <w:color w:val="000000"/>
                <w:sz w:val="20"/>
                <w:szCs w:val="20"/>
              </w:rPr>
            </w:pPr>
            <w:r>
              <w:rPr>
                <w:rFonts w:cs="Arial"/>
                <w:color w:val="000000"/>
                <w:sz w:val="20"/>
                <w:szCs w:val="20"/>
              </w:rPr>
              <w:t>0,2</w:t>
            </w:r>
          </w:p>
        </w:tc>
        <w:tc>
          <w:tcPr>
            <w:tcW w:w="1020" w:type="dxa"/>
            <w:tcBorders>
              <w:top w:val="nil"/>
              <w:left w:val="nil"/>
              <w:bottom w:val="single" w:sz="8" w:space="0" w:color="auto"/>
              <w:right w:val="single" w:sz="8" w:space="0" w:color="auto"/>
            </w:tcBorders>
            <w:shd w:val="clear" w:color="auto" w:fill="auto"/>
            <w:vAlign w:val="center"/>
          </w:tcPr>
          <w:p w14:paraId="18AF4D31" w14:textId="10EC3D30" w:rsidR="001A4915" w:rsidRDefault="001A4915" w:rsidP="001A4915">
            <w:pPr>
              <w:jc w:val="center"/>
              <w:rPr>
                <w:rFonts w:cs="Arial"/>
                <w:color w:val="000000"/>
                <w:sz w:val="20"/>
                <w:szCs w:val="20"/>
              </w:rPr>
            </w:pPr>
            <w:r>
              <w:rPr>
                <w:rFonts w:cs="Arial"/>
                <w:color w:val="000000"/>
                <w:sz w:val="20"/>
                <w:szCs w:val="20"/>
              </w:rPr>
              <w:t>0,2</w:t>
            </w:r>
          </w:p>
        </w:tc>
        <w:tc>
          <w:tcPr>
            <w:tcW w:w="1020" w:type="dxa"/>
            <w:tcBorders>
              <w:top w:val="nil"/>
              <w:left w:val="nil"/>
              <w:bottom w:val="single" w:sz="8" w:space="0" w:color="auto"/>
              <w:right w:val="single" w:sz="8" w:space="0" w:color="auto"/>
            </w:tcBorders>
            <w:shd w:val="clear" w:color="auto" w:fill="auto"/>
            <w:vAlign w:val="center"/>
          </w:tcPr>
          <w:p w14:paraId="18311690" w14:textId="1DA95A72" w:rsidR="001A4915" w:rsidRDefault="001A4915" w:rsidP="001A4915">
            <w:pPr>
              <w:jc w:val="center"/>
              <w:rPr>
                <w:rFonts w:cs="Arial"/>
                <w:color w:val="000000"/>
                <w:sz w:val="20"/>
                <w:szCs w:val="20"/>
              </w:rPr>
            </w:pPr>
            <w:r>
              <w:rPr>
                <w:rFonts w:cs="Arial"/>
                <w:color w:val="000000"/>
                <w:sz w:val="20"/>
                <w:szCs w:val="20"/>
              </w:rPr>
              <w:t>0,2</w:t>
            </w:r>
          </w:p>
        </w:tc>
        <w:tc>
          <w:tcPr>
            <w:tcW w:w="1020" w:type="dxa"/>
            <w:tcBorders>
              <w:top w:val="nil"/>
              <w:left w:val="nil"/>
              <w:bottom w:val="single" w:sz="8" w:space="0" w:color="auto"/>
              <w:right w:val="single" w:sz="8" w:space="0" w:color="auto"/>
            </w:tcBorders>
            <w:shd w:val="clear" w:color="auto" w:fill="auto"/>
            <w:vAlign w:val="center"/>
          </w:tcPr>
          <w:p w14:paraId="2E3B49E9" w14:textId="5A4AD548" w:rsidR="001A4915" w:rsidRDefault="001A4915" w:rsidP="001A4915">
            <w:pPr>
              <w:jc w:val="center"/>
              <w:rPr>
                <w:rFonts w:cs="Arial"/>
                <w:color w:val="000000"/>
                <w:sz w:val="20"/>
                <w:szCs w:val="20"/>
              </w:rPr>
            </w:pPr>
            <w:r>
              <w:rPr>
                <w:rFonts w:cs="Arial"/>
                <w:color w:val="000000"/>
                <w:sz w:val="20"/>
                <w:szCs w:val="20"/>
              </w:rPr>
              <w:t>0,2</w:t>
            </w:r>
          </w:p>
        </w:tc>
        <w:tc>
          <w:tcPr>
            <w:tcW w:w="1020" w:type="dxa"/>
            <w:tcBorders>
              <w:top w:val="nil"/>
              <w:left w:val="nil"/>
              <w:bottom w:val="single" w:sz="8" w:space="0" w:color="auto"/>
              <w:right w:val="single" w:sz="8" w:space="0" w:color="auto"/>
            </w:tcBorders>
            <w:shd w:val="clear" w:color="auto" w:fill="auto"/>
            <w:vAlign w:val="center"/>
          </w:tcPr>
          <w:p w14:paraId="338F40F1" w14:textId="0439D999" w:rsidR="001A4915" w:rsidRDefault="001A4915" w:rsidP="001A4915">
            <w:pPr>
              <w:jc w:val="center"/>
              <w:rPr>
                <w:rFonts w:cs="Arial"/>
                <w:color w:val="000000"/>
                <w:sz w:val="20"/>
                <w:szCs w:val="20"/>
              </w:rPr>
            </w:pPr>
            <w:r>
              <w:rPr>
                <w:rFonts w:cs="Arial"/>
                <w:color w:val="000000"/>
                <w:sz w:val="20"/>
                <w:szCs w:val="20"/>
              </w:rPr>
              <w:t>0,2</w:t>
            </w:r>
          </w:p>
        </w:tc>
        <w:tc>
          <w:tcPr>
            <w:tcW w:w="1020" w:type="dxa"/>
            <w:tcBorders>
              <w:top w:val="nil"/>
              <w:left w:val="nil"/>
              <w:bottom w:val="single" w:sz="8" w:space="0" w:color="auto"/>
              <w:right w:val="single" w:sz="8" w:space="0" w:color="auto"/>
            </w:tcBorders>
            <w:shd w:val="clear" w:color="auto" w:fill="auto"/>
            <w:vAlign w:val="center"/>
          </w:tcPr>
          <w:p w14:paraId="19BB3A77" w14:textId="2CFD20D7" w:rsidR="001A4915" w:rsidRDefault="001A4915" w:rsidP="001A4915">
            <w:pPr>
              <w:jc w:val="center"/>
              <w:rPr>
                <w:rFonts w:cs="Arial"/>
                <w:color w:val="000000"/>
                <w:sz w:val="20"/>
                <w:szCs w:val="20"/>
              </w:rPr>
            </w:pPr>
            <w:r>
              <w:rPr>
                <w:rFonts w:cs="Arial"/>
                <w:color w:val="000000"/>
                <w:sz w:val="20"/>
                <w:szCs w:val="20"/>
              </w:rPr>
              <w:t>0,2</w:t>
            </w:r>
          </w:p>
        </w:tc>
        <w:tc>
          <w:tcPr>
            <w:tcW w:w="1023" w:type="dxa"/>
            <w:tcBorders>
              <w:top w:val="nil"/>
              <w:left w:val="nil"/>
              <w:bottom w:val="single" w:sz="8" w:space="0" w:color="auto"/>
              <w:right w:val="single" w:sz="8" w:space="0" w:color="auto"/>
            </w:tcBorders>
            <w:shd w:val="clear" w:color="auto" w:fill="auto"/>
            <w:vAlign w:val="center"/>
          </w:tcPr>
          <w:p w14:paraId="3EBEA3B3" w14:textId="3CC2561D" w:rsidR="001A4915" w:rsidRDefault="001A4915" w:rsidP="001A4915">
            <w:pPr>
              <w:jc w:val="center"/>
              <w:rPr>
                <w:rFonts w:cs="Arial"/>
                <w:color w:val="000000"/>
                <w:sz w:val="20"/>
                <w:szCs w:val="20"/>
              </w:rPr>
            </w:pPr>
            <w:r>
              <w:rPr>
                <w:rFonts w:cs="Arial"/>
                <w:color w:val="000000"/>
                <w:sz w:val="20"/>
                <w:szCs w:val="20"/>
              </w:rPr>
              <w:t>0,2</w:t>
            </w:r>
          </w:p>
        </w:tc>
        <w:tc>
          <w:tcPr>
            <w:tcW w:w="1088" w:type="dxa"/>
            <w:tcBorders>
              <w:top w:val="nil"/>
              <w:left w:val="nil"/>
              <w:bottom w:val="single" w:sz="8" w:space="0" w:color="auto"/>
              <w:right w:val="single" w:sz="8" w:space="0" w:color="auto"/>
            </w:tcBorders>
            <w:shd w:val="clear" w:color="auto" w:fill="auto"/>
            <w:vAlign w:val="center"/>
          </w:tcPr>
          <w:p w14:paraId="329AD3E8" w14:textId="570D76B5" w:rsidR="001A4915" w:rsidRDefault="001A4915" w:rsidP="001A4915">
            <w:pPr>
              <w:jc w:val="center"/>
              <w:rPr>
                <w:rFonts w:cs="Arial"/>
                <w:color w:val="000000"/>
                <w:sz w:val="20"/>
                <w:szCs w:val="20"/>
              </w:rPr>
            </w:pPr>
            <w:r>
              <w:rPr>
                <w:rFonts w:cs="Arial"/>
                <w:color w:val="000000"/>
                <w:sz w:val="20"/>
                <w:szCs w:val="20"/>
              </w:rPr>
              <w:t>0,2</w:t>
            </w:r>
          </w:p>
        </w:tc>
      </w:tr>
      <w:tr w:rsidR="001A4915" w:rsidRPr="006D4B7B" w14:paraId="7B01DF3C"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03B84179" w14:textId="77777777" w:rsidR="001A4915" w:rsidRPr="006D4B7B" w:rsidRDefault="001A4915" w:rsidP="001A4915">
            <w:pPr>
              <w:rPr>
                <w:rFonts w:cs="Arial"/>
                <w:color w:val="000000"/>
                <w:sz w:val="20"/>
                <w:szCs w:val="20"/>
              </w:rPr>
            </w:pPr>
            <w:r w:rsidRPr="006D4B7B">
              <w:rPr>
                <w:rFonts w:cs="Arial"/>
                <w:color w:val="000000"/>
                <w:sz w:val="20"/>
                <w:szCs w:val="20"/>
              </w:rPr>
              <w:t>Расчетная нагрузка на хозяйственные нужды</w:t>
            </w:r>
          </w:p>
        </w:tc>
        <w:tc>
          <w:tcPr>
            <w:tcW w:w="1122" w:type="dxa"/>
            <w:tcBorders>
              <w:top w:val="nil"/>
              <w:left w:val="nil"/>
              <w:bottom w:val="single" w:sz="8" w:space="0" w:color="auto"/>
              <w:right w:val="single" w:sz="8" w:space="0" w:color="auto"/>
            </w:tcBorders>
            <w:shd w:val="clear" w:color="auto" w:fill="auto"/>
            <w:vAlign w:val="center"/>
            <w:hideMark/>
          </w:tcPr>
          <w:p w14:paraId="4EB463BF" w14:textId="77777777" w:rsidR="001A4915" w:rsidRPr="006D4B7B" w:rsidRDefault="001A4915" w:rsidP="001A4915">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79637757" w14:textId="3E25F32C" w:rsidR="001A4915" w:rsidRDefault="001A4915" w:rsidP="001A4915">
            <w:pPr>
              <w:jc w:val="center"/>
              <w:rPr>
                <w:rFonts w:cs="Arial"/>
                <w:color w:val="000000"/>
                <w:sz w:val="20"/>
                <w:szCs w:val="20"/>
              </w:rPr>
            </w:pPr>
            <w:r>
              <w:rPr>
                <w:rFonts w:cs="Arial"/>
                <w:color w:val="000000"/>
                <w:sz w:val="20"/>
                <w:szCs w:val="20"/>
              </w:rPr>
              <w:t>0,0</w:t>
            </w:r>
          </w:p>
        </w:tc>
        <w:tc>
          <w:tcPr>
            <w:tcW w:w="1020" w:type="dxa"/>
            <w:tcBorders>
              <w:top w:val="nil"/>
              <w:left w:val="nil"/>
              <w:bottom w:val="single" w:sz="8" w:space="0" w:color="auto"/>
              <w:right w:val="single" w:sz="8" w:space="0" w:color="auto"/>
            </w:tcBorders>
            <w:shd w:val="clear" w:color="auto" w:fill="auto"/>
            <w:vAlign w:val="center"/>
          </w:tcPr>
          <w:p w14:paraId="77E64674" w14:textId="701E74DE" w:rsidR="001A4915" w:rsidRDefault="001A4915" w:rsidP="001A4915">
            <w:pPr>
              <w:jc w:val="center"/>
              <w:rPr>
                <w:rFonts w:cs="Arial"/>
                <w:color w:val="000000"/>
                <w:sz w:val="20"/>
                <w:szCs w:val="20"/>
              </w:rPr>
            </w:pPr>
            <w:r>
              <w:rPr>
                <w:rFonts w:cs="Arial"/>
                <w:color w:val="000000"/>
                <w:sz w:val="20"/>
                <w:szCs w:val="20"/>
              </w:rPr>
              <w:t>0,0</w:t>
            </w:r>
          </w:p>
        </w:tc>
        <w:tc>
          <w:tcPr>
            <w:tcW w:w="1020" w:type="dxa"/>
            <w:tcBorders>
              <w:top w:val="nil"/>
              <w:left w:val="nil"/>
              <w:bottom w:val="single" w:sz="8" w:space="0" w:color="auto"/>
              <w:right w:val="single" w:sz="8" w:space="0" w:color="auto"/>
            </w:tcBorders>
            <w:shd w:val="clear" w:color="auto" w:fill="auto"/>
            <w:vAlign w:val="center"/>
          </w:tcPr>
          <w:p w14:paraId="5829C81A" w14:textId="653A4C0D" w:rsidR="001A4915" w:rsidRDefault="001A4915" w:rsidP="001A4915">
            <w:pPr>
              <w:jc w:val="center"/>
              <w:rPr>
                <w:rFonts w:cs="Arial"/>
                <w:color w:val="000000"/>
                <w:sz w:val="20"/>
                <w:szCs w:val="20"/>
              </w:rPr>
            </w:pPr>
            <w:r>
              <w:rPr>
                <w:rFonts w:cs="Arial"/>
                <w:color w:val="000000"/>
                <w:sz w:val="20"/>
                <w:szCs w:val="20"/>
              </w:rPr>
              <w:t>0,0</w:t>
            </w:r>
          </w:p>
        </w:tc>
        <w:tc>
          <w:tcPr>
            <w:tcW w:w="1020" w:type="dxa"/>
            <w:tcBorders>
              <w:top w:val="nil"/>
              <w:left w:val="nil"/>
              <w:bottom w:val="single" w:sz="8" w:space="0" w:color="auto"/>
              <w:right w:val="single" w:sz="8" w:space="0" w:color="auto"/>
            </w:tcBorders>
            <w:shd w:val="clear" w:color="auto" w:fill="auto"/>
            <w:vAlign w:val="center"/>
          </w:tcPr>
          <w:p w14:paraId="55EE5FF1" w14:textId="5DC2AA6B" w:rsidR="001A4915" w:rsidRDefault="001A4915" w:rsidP="001A4915">
            <w:pPr>
              <w:jc w:val="center"/>
              <w:rPr>
                <w:rFonts w:cs="Arial"/>
                <w:color w:val="000000"/>
                <w:sz w:val="20"/>
                <w:szCs w:val="20"/>
              </w:rPr>
            </w:pPr>
            <w:r>
              <w:rPr>
                <w:rFonts w:cs="Arial"/>
                <w:color w:val="000000"/>
                <w:sz w:val="20"/>
                <w:szCs w:val="20"/>
              </w:rPr>
              <w:t>0,0</w:t>
            </w:r>
          </w:p>
        </w:tc>
        <w:tc>
          <w:tcPr>
            <w:tcW w:w="1020" w:type="dxa"/>
            <w:tcBorders>
              <w:top w:val="nil"/>
              <w:left w:val="nil"/>
              <w:bottom w:val="single" w:sz="8" w:space="0" w:color="auto"/>
              <w:right w:val="single" w:sz="8" w:space="0" w:color="auto"/>
            </w:tcBorders>
            <w:shd w:val="clear" w:color="auto" w:fill="auto"/>
            <w:vAlign w:val="center"/>
          </w:tcPr>
          <w:p w14:paraId="34E379DE" w14:textId="6C1DEE2C" w:rsidR="001A4915" w:rsidRDefault="001A4915" w:rsidP="001A4915">
            <w:pPr>
              <w:jc w:val="center"/>
              <w:rPr>
                <w:rFonts w:cs="Arial"/>
                <w:color w:val="000000"/>
                <w:sz w:val="20"/>
                <w:szCs w:val="20"/>
              </w:rPr>
            </w:pPr>
            <w:r>
              <w:rPr>
                <w:rFonts w:cs="Arial"/>
                <w:color w:val="000000"/>
                <w:sz w:val="20"/>
                <w:szCs w:val="20"/>
              </w:rPr>
              <w:t>0,0</w:t>
            </w:r>
          </w:p>
        </w:tc>
        <w:tc>
          <w:tcPr>
            <w:tcW w:w="1020" w:type="dxa"/>
            <w:tcBorders>
              <w:top w:val="nil"/>
              <w:left w:val="nil"/>
              <w:bottom w:val="single" w:sz="8" w:space="0" w:color="auto"/>
              <w:right w:val="single" w:sz="8" w:space="0" w:color="auto"/>
            </w:tcBorders>
            <w:shd w:val="clear" w:color="auto" w:fill="auto"/>
            <w:vAlign w:val="center"/>
          </w:tcPr>
          <w:p w14:paraId="15C700E8" w14:textId="647461BC" w:rsidR="001A4915" w:rsidRDefault="001A4915" w:rsidP="001A4915">
            <w:pPr>
              <w:jc w:val="center"/>
              <w:rPr>
                <w:rFonts w:cs="Arial"/>
                <w:color w:val="000000"/>
                <w:sz w:val="20"/>
                <w:szCs w:val="20"/>
              </w:rPr>
            </w:pPr>
            <w:r>
              <w:rPr>
                <w:rFonts w:cs="Arial"/>
                <w:color w:val="000000"/>
                <w:sz w:val="20"/>
                <w:szCs w:val="20"/>
              </w:rPr>
              <w:t>0,0</w:t>
            </w:r>
          </w:p>
        </w:tc>
        <w:tc>
          <w:tcPr>
            <w:tcW w:w="1020" w:type="dxa"/>
            <w:tcBorders>
              <w:top w:val="nil"/>
              <w:left w:val="nil"/>
              <w:bottom w:val="single" w:sz="8" w:space="0" w:color="auto"/>
              <w:right w:val="single" w:sz="8" w:space="0" w:color="auto"/>
            </w:tcBorders>
            <w:shd w:val="clear" w:color="auto" w:fill="auto"/>
            <w:vAlign w:val="center"/>
          </w:tcPr>
          <w:p w14:paraId="0E7A9428" w14:textId="3F74C6DA" w:rsidR="001A4915" w:rsidRDefault="001A4915" w:rsidP="001A4915">
            <w:pPr>
              <w:jc w:val="center"/>
              <w:rPr>
                <w:rFonts w:cs="Arial"/>
                <w:color w:val="000000"/>
                <w:sz w:val="20"/>
                <w:szCs w:val="20"/>
              </w:rPr>
            </w:pPr>
            <w:r>
              <w:rPr>
                <w:rFonts w:cs="Arial"/>
                <w:color w:val="000000"/>
                <w:sz w:val="20"/>
                <w:szCs w:val="20"/>
              </w:rPr>
              <w:t>0,0</w:t>
            </w:r>
          </w:p>
        </w:tc>
        <w:tc>
          <w:tcPr>
            <w:tcW w:w="1023" w:type="dxa"/>
            <w:tcBorders>
              <w:top w:val="nil"/>
              <w:left w:val="nil"/>
              <w:bottom w:val="single" w:sz="8" w:space="0" w:color="auto"/>
              <w:right w:val="single" w:sz="8" w:space="0" w:color="auto"/>
            </w:tcBorders>
            <w:shd w:val="clear" w:color="auto" w:fill="auto"/>
            <w:vAlign w:val="center"/>
          </w:tcPr>
          <w:p w14:paraId="0F928E23" w14:textId="01693878" w:rsidR="001A4915" w:rsidRDefault="001A4915" w:rsidP="001A4915">
            <w:pPr>
              <w:jc w:val="center"/>
              <w:rPr>
                <w:rFonts w:cs="Arial"/>
                <w:color w:val="000000"/>
                <w:sz w:val="20"/>
                <w:szCs w:val="20"/>
              </w:rPr>
            </w:pPr>
            <w:r>
              <w:rPr>
                <w:rFonts w:cs="Arial"/>
                <w:color w:val="000000"/>
                <w:sz w:val="20"/>
                <w:szCs w:val="20"/>
              </w:rPr>
              <w:t>0,0</w:t>
            </w:r>
          </w:p>
        </w:tc>
        <w:tc>
          <w:tcPr>
            <w:tcW w:w="1088" w:type="dxa"/>
            <w:tcBorders>
              <w:top w:val="nil"/>
              <w:left w:val="nil"/>
              <w:bottom w:val="single" w:sz="8" w:space="0" w:color="auto"/>
              <w:right w:val="single" w:sz="8" w:space="0" w:color="auto"/>
            </w:tcBorders>
            <w:shd w:val="clear" w:color="auto" w:fill="auto"/>
            <w:vAlign w:val="center"/>
          </w:tcPr>
          <w:p w14:paraId="046392C2" w14:textId="14271A99" w:rsidR="001A4915" w:rsidRDefault="001A4915" w:rsidP="001A4915">
            <w:pPr>
              <w:jc w:val="center"/>
              <w:rPr>
                <w:rFonts w:cs="Arial"/>
                <w:color w:val="000000"/>
                <w:sz w:val="20"/>
                <w:szCs w:val="20"/>
              </w:rPr>
            </w:pPr>
            <w:r>
              <w:rPr>
                <w:rFonts w:cs="Arial"/>
                <w:color w:val="000000"/>
                <w:sz w:val="20"/>
                <w:szCs w:val="20"/>
              </w:rPr>
              <w:t>0,0</w:t>
            </w:r>
          </w:p>
        </w:tc>
      </w:tr>
      <w:tr w:rsidR="001A4915" w:rsidRPr="006D4B7B" w14:paraId="502BFFDE"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11DDFAEF" w14:textId="77777777" w:rsidR="001A4915" w:rsidRPr="006D4B7B" w:rsidRDefault="001A4915" w:rsidP="001A4915">
            <w:pPr>
              <w:rPr>
                <w:rFonts w:cs="Arial"/>
                <w:color w:val="000000"/>
                <w:sz w:val="20"/>
                <w:szCs w:val="20"/>
              </w:rPr>
            </w:pPr>
            <w:r w:rsidRPr="006D4B7B">
              <w:rPr>
                <w:rFonts w:cs="Arial"/>
                <w:color w:val="000000"/>
                <w:sz w:val="20"/>
                <w:szCs w:val="20"/>
              </w:rPr>
              <w:t>Присоединенная договорная тепловая нагрузка в горячей воде</w:t>
            </w:r>
          </w:p>
        </w:tc>
        <w:tc>
          <w:tcPr>
            <w:tcW w:w="1122" w:type="dxa"/>
            <w:tcBorders>
              <w:top w:val="nil"/>
              <w:left w:val="nil"/>
              <w:bottom w:val="single" w:sz="8" w:space="0" w:color="auto"/>
              <w:right w:val="single" w:sz="8" w:space="0" w:color="auto"/>
            </w:tcBorders>
            <w:shd w:val="clear" w:color="auto" w:fill="auto"/>
            <w:vAlign w:val="center"/>
            <w:hideMark/>
          </w:tcPr>
          <w:p w14:paraId="0BF0594D" w14:textId="77777777" w:rsidR="001A4915" w:rsidRPr="006D4B7B" w:rsidRDefault="001A4915" w:rsidP="001A4915">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1E9E9479" w14:textId="564DA952" w:rsidR="001A4915" w:rsidRDefault="001A4915" w:rsidP="001A4915">
            <w:pPr>
              <w:jc w:val="center"/>
              <w:rPr>
                <w:rFonts w:cs="Arial"/>
                <w:color w:val="000000"/>
                <w:sz w:val="20"/>
                <w:szCs w:val="20"/>
              </w:rPr>
            </w:pPr>
            <w:r>
              <w:rPr>
                <w:rFonts w:cs="Arial"/>
                <w:color w:val="000000"/>
                <w:sz w:val="20"/>
                <w:szCs w:val="20"/>
              </w:rPr>
              <w:t>3,7</w:t>
            </w:r>
          </w:p>
        </w:tc>
        <w:tc>
          <w:tcPr>
            <w:tcW w:w="1020" w:type="dxa"/>
            <w:tcBorders>
              <w:top w:val="nil"/>
              <w:left w:val="nil"/>
              <w:bottom w:val="single" w:sz="8" w:space="0" w:color="auto"/>
              <w:right w:val="single" w:sz="8" w:space="0" w:color="auto"/>
            </w:tcBorders>
            <w:shd w:val="clear" w:color="auto" w:fill="auto"/>
            <w:vAlign w:val="center"/>
          </w:tcPr>
          <w:p w14:paraId="44B2B3F5" w14:textId="5FCCA7EC" w:rsidR="001A4915" w:rsidRDefault="001A4915" w:rsidP="001A4915">
            <w:pPr>
              <w:jc w:val="center"/>
              <w:rPr>
                <w:rFonts w:cs="Arial"/>
                <w:color w:val="000000"/>
                <w:sz w:val="20"/>
                <w:szCs w:val="20"/>
              </w:rPr>
            </w:pPr>
            <w:r>
              <w:rPr>
                <w:rFonts w:cs="Arial"/>
                <w:color w:val="000000"/>
                <w:sz w:val="20"/>
                <w:szCs w:val="20"/>
              </w:rPr>
              <w:t>3,7</w:t>
            </w:r>
          </w:p>
        </w:tc>
        <w:tc>
          <w:tcPr>
            <w:tcW w:w="1020" w:type="dxa"/>
            <w:tcBorders>
              <w:top w:val="nil"/>
              <w:left w:val="nil"/>
              <w:bottom w:val="single" w:sz="8" w:space="0" w:color="auto"/>
              <w:right w:val="single" w:sz="8" w:space="0" w:color="auto"/>
            </w:tcBorders>
            <w:shd w:val="clear" w:color="auto" w:fill="auto"/>
            <w:vAlign w:val="center"/>
          </w:tcPr>
          <w:p w14:paraId="16AE9B38" w14:textId="10A4BB35" w:rsidR="001A4915" w:rsidRDefault="001A4915" w:rsidP="001A4915">
            <w:pPr>
              <w:jc w:val="center"/>
              <w:rPr>
                <w:rFonts w:cs="Arial"/>
                <w:color w:val="000000"/>
                <w:sz w:val="20"/>
                <w:szCs w:val="20"/>
              </w:rPr>
            </w:pPr>
            <w:r>
              <w:rPr>
                <w:rFonts w:cs="Arial"/>
                <w:color w:val="000000"/>
                <w:sz w:val="20"/>
                <w:szCs w:val="20"/>
              </w:rPr>
              <w:t>3,7</w:t>
            </w:r>
          </w:p>
        </w:tc>
        <w:tc>
          <w:tcPr>
            <w:tcW w:w="1020" w:type="dxa"/>
            <w:tcBorders>
              <w:top w:val="nil"/>
              <w:left w:val="nil"/>
              <w:bottom w:val="single" w:sz="8" w:space="0" w:color="auto"/>
              <w:right w:val="single" w:sz="8" w:space="0" w:color="auto"/>
            </w:tcBorders>
            <w:shd w:val="clear" w:color="auto" w:fill="auto"/>
            <w:vAlign w:val="center"/>
          </w:tcPr>
          <w:p w14:paraId="43856552" w14:textId="39BED811" w:rsidR="001A4915" w:rsidRDefault="001A4915" w:rsidP="001A4915">
            <w:pPr>
              <w:jc w:val="center"/>
              <w:rPr>
                <w:rFonts w:cs="Arial"/>
                <w:color w:val="000000"/>
                <w:sz w:val="20"/>
                <w:szCs w:val="20"/>
              </w:rPr>
            </w:pPr>
            <w:r>
              <w:rPr>
                <w:rFonts w:cs="Arial"/>
                <w:color w:val="000000"/>
                <w:sz w:val="20"/>
                <w:szCs w:val="20"/>
              </w:rPr>
              <w:t>3,7</w:t>
            </w:r>
          </w:p>
        </w:tc>
        <w:tc>
          <w:tcPr>
            <w:tcW w:w="1020" w:type="dxa"/>
            <w:tcBorders>
              <w:top w:val="nil"/>
              <w:left w:val="nil"/>
              <w:bottom w:val="single" w:sz="8" w:space="0" w:color="auto"/>
              <w:right w:val="single" w:sz="8" w:space="0" w:color="auto"/>
            </w:tcBorders>
            <w:shd w:val="clear" w:color="auto" w:fill="auto"/>
            <w:vAlign w:val="center"/>
          </w:tcPr>
          <w:p w14:paraId="6F8CDA8B" w14:textId="1CF692AE" w:rsidR="001A4915" w:rsidRDefault="001A4915" w:rsidP="001A4915">
            <w:pPr>
              <w:jc w:val="center"/>
              <w:rPr>
                <w:rFonts w:cs="Arial"/>
                <w:color w:val="000000"/>
                <w:sz w:val="20"/>
                <w:szCs w:val="20"/>
              </w:rPr>
            </w:pPr>
            <w:r>
              <w:rPr>
                <w:rFonts w:cs="Arial"/>
                <w:color w:val="000000"/>
                <w:sz w:val="20"/>
                <w:szCs w:val="20"/>
              </w:rPr>
              <w:t>3,7</w:t>
            </w:r>
          </w:p>
        </w:tc>
        <w:tc>
          <w:tcPr>
            <w:tcW w:w="1020" w:type="dxa"/>
            <w:tcBorders>
              <w:top w:val="nil"/>
              <w:left w:val="nil"/>
              <w:bottom w:val="single" w:sz="8" w:space="0" w:color="auto"/>
              <w:right w:val="single" w:sz="8" w:space="0" w:color="auto"/>
            </w:tcBorders>
            <w:shd w:val="clear" w:color="auto" w:fill="auto"/>
            <w:vAlign w:val="center"/>
          </w:tcPr>
          <w:p w14:paraId="09A90BF2" w14:textId="709BEF3E" w:rsidR="001A4915" w:rsidRDefault="001A4915" w:rsidP="001A4915">
            <w:pPr>
              <w:jc w:val="center"/>
              <w:rPr>
                <w:rFonts w:cs="Arial"/>
                <w:color w:val="000000"/>
                <w:sz w:val="20"/>
                <w:szCs w:val="20"/>
              </w:rPr>
            </w:pPr>
            <w:r>
              <w:rPr>
                <w:rFonts w:cs="Arial"/>
                <w:color w:val="000000"/>
                <w:sz w:val="20"/>
                <w:szCs w:val="20"/>
              </w:rPr>
              <w:t>3,7</w:t>
            </w:r>
          </w:p>
        </w:tc>
        <w:tc>
          <w:tcPr>
            <w:tcW w:w="1020" w:type="dxa"/>
            <w:tcBorders>
              <w:top w:val="nil"/>
              <w:left w:val="nil"/>
              <w:bottom w:val="single" w:sz="8" w:space="0" w:color="auto"/>
              <w:right w:val="single" w:sz="8" w:space="0" w:color="auto"/>
            </w:tcBorders>
            <w:shd w:val="clear" w:color="auto" w:fill="auto"/>
            <w:vAlign w:val="center"/>
          </w:tcPr>
          <w:p w14:paraId="353C09B9" w14:textId="1A984BE8" w:rsidR="001A4915" w:rsidRDefault="001A4915" w:rsidP="001A4915">
            <w:pPr>
              <w:jc w:val="center"/>
              <w:rPr>
                <w:rFonts w:cs="Arial"/>
                <w:color w:val="000000"/>
                <w:sz w:val="20"/>
                <w:szCs w:val="20"/>
              </w:rPr>
            </w:pPr>
            <w:r>
              <w:rPr>
                <w:rFonts w:cs="Arial"/>
                <w:color w:val="000000"/>
                <w:sz w:val="20"/>
                <w:szCs w:val="20"/>
              </w:rPr>
              <w:t>3,7</w:t>
            </w:r>
          </w:p>
        </w:tc>
        <w:tc>
          <w:tcPr>
            <w:tcW w:w="1023" w:type="dxa"/>
            <w:tcBorders>
              <w:top w:val="nil"/>
              <w:left w:val="nil"/>
              <w:bottom w:val="single" w:sz="8" w:space="0" w:color="auto"/>
              <w:right w:val="single" w:sz="8" w:space="0" w:color="auto"/>
            </w:tcBorders>
            <w:shd w:val="clear" w:color="auto" w:fill="auto"/>
            <w:vAlign w:val="center"/>
          </w:tcPr>
          <w:p w14:paraId="5B4DCAA2" w14:textId="517EEE8C" w:rsidR="001A4915" w:rsidRDefault="001A4915" w:rsidP="001A4915">
            <w:pPr>
              <w:jc w:val="center"/>
              <w:rPr>
                <w:rFonts w:cs="Arial"/>
                <w:color w:val="000000"/>
                <w:sz w:val="20"/>
                <w:szCs w:val="20"/>
              </w:rPr>
            </w:pPr>
            <w:r>
              <w:rPr>
                <w:rFonts w:cs="Arial"/>
                <w:color w:val="000000"/>
                <w:sz w:val="20"/>
                <w:szCs w:val="20"/>
              </w:rPr>
              <w:t>3,7</w:t>
            </w:r>
          </w:p>
        </w:tc>
        <w:tc>
          <w:tcPr>
            <w:tcW w:w="1088" w:type="dxa"/>
            <w:tcBorders>
              <w:top w:val="nil"/>
              <w:left w:val="nil"/>
              <w:bottom w:val="single" w:sz="8" w:space="0" w:color="auto"/>
              <w:right w:val="single" w:sz="8" w:space="0" w:color="auto"/>
            </w:tcBorders>
            <w:shd w:val="clear" w:color="auto" w:fill="auto"/>
            <w:vAlign w:val="center"/>
          </w:tcPr>
          <w:p w14:paraId="52638D2E" w14:textId="41035E4B" w:rsidR="001A4915" w:rsidRDefault="001A4915" w:rsidP="001A4915">
            <w:pPr>
              <w:jc w:val="center"/>
              <w:rPr>
                <w:rFonts w:cs="Arial"/>
                <w:color w:val="000000"/>
                <w:sz w:val="20"/>
                <w:szCs w:val="20"/>
              </w:rPr>
            </w:pPr>
            <w:r>
              <w:rPr>
                <w:rFonts w:cs="Arial"/>
                <w:color w:val="000000"/>
                <w:sz w:val="20"/>
                <w:szCs w:val="20"/>
              </w:rPr>
              <w:t>3,7</w:t>
            </w:r>
          </w:p>
        </w:tc>
      </w:tr>
      <w:tr w:rsidR="001A4915" w:rsidRPr="006D4B7B" w14:paraId="267FDE90"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4303BF8A" w14:textId="77777777" w:rsidR="001A4915" w:rsidRPr="006D4B7B" w:rsidRDefault="001A4915" w:rsidP="001A4915">
            <w:pPr>
              <w:rPr>
                <w:rFonts w:cs="Arial"/>
                <w:color w:val="000000"/>
                <w:sz w:val="20"/>
                <w:szCs w:val="20"/>
              </w:rPr>
            </w:pPr>
            <w:r w:rsidRPr="006D4B7B">
              <w:rPr>
                <w:rFonts w:cs="Arial"/>
                <w:color w:val="000000"/>
                <w:sz w:val="20"/>
                <w:szCs w:val="20"/>
              </w:rPr>
              <w:t>Присоединенная расчетная тепловая нагрузка в горячей воде (на коллекторах станции), в том числе:</w:t>
            </w:r>
          </w:p>
        </w:tc>
        <w:tc>
          <w:tcPr>
            <w:tcW w:w="1122" w:type="dxa"/>
            <w:tcBorders>
              <w:top w:val="nil"/>
              <w:left w:val="nil"/>
              <w:bottom w:val="single" w:sz="8" w:space="0" w:color="auto"/>
              <w:right w:val="single" w:sz="8" w:space="0" w:color="auto"/>
            </w:tcBorders>
            <w:shd w:val="clear" w:color="auto" w:fill="auto"/>
            <w:vAlign w:val="center"/>
            <w:hideMark/>
          </w:tcPr>
          <w:p w14:paraId="01D7ED73" w14:textId="77777777" w:rsidR="001A4915" w:rsidRPr="006D4B7B" w:rsidRDefault="001A4915" w:rsidP="001A4915">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53BCFFDC" w14:textId="304DE647" w:rsidR="001A4915" w:rsidRDefault="001A4915" w:rsidP="001A4915">
            <w:pPr>
              <w:jc w:val="center"/>
              <w:rPr>
                <w:rFonts w:cs="Arial"/>
                <w:color w:val="000000"/>
                <w:sz w:val="20"/>
                <w:szCs w:val="20"/>
              </w:rPr>
            </w:pPr>
            <w:r>
              <w:rPr>
                <w:rFonts w:cs="Arial"/>
                <w:color w:val="000000"/>
                <w:sz w:val="20"/>
                <w:szCs w:val="20"/>
              </w:rPr>
              <w:t>3,6</w:t>
            </w:r>
          </w:p>
        </w:tc>
        <w:tc>
          <w:tcPr>
            <w:tcW w:w="1020" w:type="dxa"/>
            <w:tcBorders>
              <w:top w:val="nil"/>
              <w:left w:val="nil"/>
              <w:bottom w:val="single" w:sz="8" w:space="0" w:color="auto"/>
              <w:right w:val="single" w:sz="8" w:space="0" w:color="auto"/>
            </w:tcBorders>
            <w:shd w:val="clear" w:color="auto" w:fill="auto"/>
            <w:vAlign w:val="center"/>
          </w:tcPr>
          <w:p w14:paraId="14B085C6" w14:textId="77478DA3" w:rsidR="001A4915" w:rsidRDefault="001A4915" w:rsidP="001A4915">
            <w:pPr>
              <w:jc w:val="center"/>
              <w:rPr>
                <w:rFonts w:cs="Arial"/>
                <w:color w:val="000000"/>
                <w:sz w:val="20"/>
                <w:szCs w:val="20"/>
              </w:rPr>
            </w:pPr>
            <w:r>
              <w:rPr>
                <w:rFonts w:cs="Arial"/>
                <w:color w:val="000000"/>
                <w:sz w:val="20"/>
                <w:szCs w:val="20"/>
              </w:rPr>
              <w:t>3,6</w:t>
            </w:r>
          </w:p>
        </w:tc>
        <w:tc>
          <w:tcPr>
            <w:tcW w:w="1020" w:type="dxa"/>
            <w:tcBorders>
              <w:top w:val="nil"/>
              <w:left w:val="nil"/>
              <w:bottom w:val="single" w:sz="8" w:space="0" w:color="auto"/>
              <w:right w:val="single" w:sz="8" w:space="0" w:color="auto"/>
            </w:tcBorders>
            <w:shd w:val="clear" w:color="auto" w:fill="auto"/>
            <w:vAlign w:val="center"/>
          </w:tcPr>
          <w:p w14:paraId="5308C828" w14:textId="2F78733E" w:rsidR="001A4915" w:rsidRDefault="001A4915" w:rsidP="001A4915">
            <w:pPr>
              <w:jc w:val="center"/>
              <w:rPr>
                <w:rFonts w:cs="Arial"/>
                <w:color w:val="000000"/>
                <w:sz w:val="20"/>
                <w:szCs w:val="20"/>
              </w:rPr>
            </w:pPr>
            <w:r>
              <w:rPr>
                <w:rFonts w:cs="Arial"/>
                <w:color w:val="000000"/>
                <w:sz w:val="20"/>
                <w:szCs w:val="20"/>
              </w:rPr>
              <w:t>3,6</w:t>
            </w:r>
          </w:p>
        </w:tc>
        <w:tc>
          <w:tcPr>
            <w:tcW w:w="1020" w:type="dxa"/>
            <w:tcBorders>
              <w:top w:val="nil"/>
              <w:left w:val="nil"/>
              <w:bottom w:val="single" w:sz="8" w:space="0" w:color="auto"/>
              <w:right w:val="single" w:sz="8" w:space="0" w:color="auto"/>
            </w:tcBorders>
            <w:shd w:val="clear" w:color="auto" w:fill="auto"/>
            <w:vAlign w:val="center"/>
          </w:tcPr>
          <w:p w14:paraId="12F38E76" w14:textId="3933D4C3" w:rsidR="001A4915" w:rsidRDefault="001A4915" w:rsidP="001A4915">
            <w:pPr>
              <w:jc w:val="center"/>
              <w:rPr>
                <w:rFonts w:cs="Arial"/>
                <w:color w:val="000000"/>
                <w:sz w:val="20"/>
                <w:szCs w:val="20"/>
              </w:rPr>
            </w:pPr>
            <w:r>
              <w:rPr>
                <w:rFonts w:cs="Arial"/>
                <w:color w:val="000000"/>
                <w:sz w:val="20"/>
                <w:szCs w:val="20"/>
              </w:rPr>
              <w:t>3,6</w:t>
            </w:r>
          </w:p>
        </w:tc>
        <w:tc>
          <w:tcPr>
            <w:tcW w:w="1020" w:type="dxa"/>
            <w:tcBorders>
              <w:top w:val="nil"/>
              <w:left w:val="nil"/>
              <w:bottom w:val="single" w:sz="8" w:space="0" w:color="auto"/>
              <w:right w:val="single" w:sz="8" w:space="0" w:color="auto"/>
            </w:tcBorders>
            <w:shd w:val="clear" w:color="auto" w:fill="auto"/>
            <w:vAlign w:val="center"/>
          </w:tcPr>
          <w:p w14:paraId="24ACF5DF" w14:textId="10794C96" w:rsidR="001A4915" w:rsidRDefault="001A4915" w:rsidP="001A4915">
            <w:pPr>
              <w:jc w:val="center"/>
              <w:rPr>
                <w:rFonts w:cs="Arial"/>
                <w:color w:val="000000"/>
                <w:sz w:val="20"/>
                <w:szCs w:val="20"/>
              </w:rPr>
            </w:pPr>
            <w:r>
              <w:rPr>
                <w:rFonts w:cs="Arial"/>
                <w:color w:val="000000"/>
                <w:sz w:val="20"/>
                <w:szCs w:val="20"/>
              </w:rPr>
              <w:t>3,6</w:t>
            </w:r>
          </w:p>
        </w:tc>
        <w:tc>
          <w:tcPr>
            <w:tcW w:w="1020" w:type="dxa"/>
            <w:tcBorders>
              <w:top w:val="nil"/>
              <w:left w:val="nil"/>
              <w:bottom w:val="single" w:sz="8" w:space="0" w:color="auto"/>
              <w:right w:val="single" w:sz="8" w:space="0" w:color="auto"/>
            </w:tcBorders>
            <w:shd w:val="clear" w:color="auto" w:fill="auto"/>
            <w:vAlign w:val="center"/>
          </w:tcPr>
          <w:p w14:paraId="1A613DE9" w14:textId="60421DCA" w:rsidR="001A4915" w:rsidRDefault="001A4915" w:rsidP="001A4915">
            <w:pPr>
              <w:jc w:val="center"/>
              <w:rPr>
                <w:rFonts w:cs="Arial"/>
                <w:color w:val="000000"/>
                <w:sz w:val="20"/>
                <w:szCs w:val="20"/>
              </w:rPr>
            </w:pPr>
            <w:r>
              <w:rPr>
                <w:rFonts w:cs="Arial"/>
                <w:color w:val="000000"/>
                <w:sz w:val="20"/>
                <w:szCs w:val="20"/>
              </w:rPr>
              <w:t>3,6</w:t>
            </w:r>
          </w:p>
        </w:tc>
        <w:tc>
          <w:tcPr>
            <w:tcW w:w="1020" w:type="dxa"/>
            <w:tcBorders>
              <w:top w:val="nil"/>
              <w:left w:val="nil"/>
              <w:bottom w:val="single" w:sz="8" w:space="0" w:color="auto"/>
              <w:right w:val="single" w:sz="8" w:space="0" w:color="auto"/>
            </w:tcBorders>
            <w:shd w:val="clear" w:color="auto" w:fill="auto"/>
            <w:vAlign w:val="center"/>
          </w:tcPr>
          <w:p w14:paraId="1F90DB94" w14:textId="69A5221B" w:rsidR="001A4915" w:rsidRDefault="001A4915" w:rsidP="001A4915">
            <w:pPr>
              <w:jc w:val="center"/>
              <w:rPr>
                <w:rFonts w:cs="Arial"/>
                <w:color w:val="000000"/>
                <w:sz w:val="20"/>
                <w:szCs w:val="20"/>
              </w:rPr>
            </w:pPr>
            <w:r>
              <w:rPr>
                <w:rFonts w:cs="Arial"/>
                <w:color w:val="000000"/>
                <w:sz w:val="20"/>
                <w:szCs w:val="20"/>
              </w:rPr>
              <w:t>3,6</w:t>
            </w:r>
          </w:p>
        </w:tc>
        <w:tc>
          <w:tcPr>
            <w:tcW w:w="1023" w:type="dxa"/>
            <w:tcBorders>
              <w:top w:val="nil"/>
              <w:left w:val="nil"/>
              <w:bottom w:val="single" w:sz="8" w:space="0" w:color="auto"/>
              <w:right w:val="single" w:sz="8" w:space="0" w:color="auto"/>
            </w:tcBorders>
            <w:shd w:val="clear" w:color="auto" w:fill="auto"/>
            <w:vAlign w:val="center"/>
          </w:tcPr>
          <w:p w14:paraId="13447EA1" w14:textId="30081273" w:rsidR="001A4915" w:rsidRDefault="001A4915" w:rsidP="001A4915">
            <w:pPr>
              <w:jc w:val="center"/>
              <w:rPr>
                <w:rFonts w:cs="Arial"/>
                <w:color w:val="000000"/>
                <w:sz w:val="20"/>
                <w:szCs w:val="20"/>
              </w:rPr>
            </w:pPr>
            <w:r>
              <w:rPr>
                <w:rFonts w:cs="Arial"/>
                <w:color w:val="000000"/>
                <w:sz w:val="20"/>
                <w:szCs w:val="20"/>
              </w:rPr>
              <w:t>3,6</w:t>
            </w:r>
          </w:p>
        </w:tc>
        <w:tc>
          <w:tcPr>
            <w:tcW w:w="1088" w:type="dxa"/>
            <w:tcBorders>
              <w:top w:val="nil"/>
              <w:left w:val="nil"/>
              <w:bottom w:val="single" w:sz="8" w:space="0" w:color="auto"/>
              <w:right w:val="single" w:sz="8" w:space="0" w:color="auto"/>
            </w:tcBorders>
            <w:shd w:val="clear" w:color="auto" w:fill="auto"/>
            <w:vAlign w:val="center"/>
          </w:tcPr>
          <w:p w14:paraId="45BAB35D" w14:textId="01D6AFDB" w:rsidR="001A4915" w:rsidRDefault="001A4915" w:rsidP="001A4915">
            <w:pPr>
              <w:jc w:val="center"/>
              <w:rPr>
                <w:rFonts w:cs="Arial"/>
                <w:color w:val="000000"/>
                <w:sz w:val="20"/>
                <w:szCs w:val="20"/>
              </w:rPr>
            </w:pPr>
            <w:r>
              <w:rPr>
                <w:rFonts w:cs="Arial"/>
                <w:color w:val="000000"/>
                <w:sz w:val="20"/>
                <w:szCs w:val="20"/>
              </w:rPr>
              <w:t>3,6</w:t>
            </w:r>
          </w:p>
        </w:tc>
      </w:tr>
      <w:tr w:rsidR="001A4915" w:rsidRPr="006D4B7B" w14:paraId="6A8B31B5"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128A03BF" w14:textId="77777777" w:rsidR="001A4915" w:rsidRPr="006D4B7B" w:rsidRDefault="001A4915" w:rsidP="001A4915">
            <w:pPr>
              <w:rPr>
                <w:rFonts w:cs="Arial"/>
                <w:color w:val="000000"/>
                <w:sz w:val="20"/>
                <w:szCs w:val="20"/>
              </w:rPr>
            </w:pPr>
            <w:r w:rsidRPr="006D4B7B">
              <w:rPr>
                <w:rFonts w:cs="Arial"/>
                <w:color w:val="000000"/>
                <w:sz w:val="20"/>
                <w:szCs w:val="20"/>
              </w:rPr>
              <w:t>отопление</w:t>
            </w:r>
          </w:p>
        </w:tc>
        <w:tc>
          <w:tcPr>
            <w:tcW w:w="1122" w:type="dxa"/>
            <w:tcBorders>
              <w:top w:val="nil"/>
              <w:left w:val="nil"/>
              <w:bottom w:val="single" w:sz="8" w:space="0" w:color="auto"/>
              <w:right w:val="single" w:sz="8" w:space="0" w:color="auto"/>
            </w:tcBorders>
            <w:shd w:val="clear" w:color="auto" w:fill="auto"/>
            <w:vAlign w:val="center"/>
            <w:hideMark/>
          </w:tcPr>
          <w:p w14:paraId="53BE6A29" w14:textId="77777777" w:rsidR="001A4915" w:rsidRPr="006D4B7B" w:rsidRDefault="001A4915" w:rsidP="001A4915">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4AFB9470" w14:textId="3E2EE1E9" w:rsidR="001A4915" w:rsidRDefault="001A4915" w:rsidP="001A4915">
            <w:pPr>
              <w:jc w:val="center"/>
              <w:rPr>
                <w:rFonts w:cs="Arial"/>
                <w:color w:val="000000"/>
                <w:sz w:val="20"/>
                <w:szCs w:val="20"/>
              </w:rPr>
            </w:pPr>
            <w:r>
              <w:rPr>
                <w:rFonts w:cs="Arial"/>
                <w:color w:val="000000"/>
                <w:sz w:val="20"/>
                <w:szCs w:val="20"/>
              </w:rPr>
              <w:t>0,766</w:t>
            </w:r>
          </w:p>
        </w:tc>
        <w:tc>
          <w:tcPr>
            <w:tcW w:w="1020" w:type="dxa"/>
            <w:tcBorders>
              <w:top w:val="nil"/>
              <w:left w:val="nil"/>
              <w:bottom w:val="single" w:sz="8" w:space="0" w:color="auto"/>
              <w:right w:val="single" w:sz="8" w:space="0" w:color="auto"/>
            </w:tcBorders>
            <w:shd w:val="clear" w:color="auto" w:fill="auto"/>
            <w:vAlign w:val="center"/>
          </w:tcPr>
          <w:p w14:paraId="307A7BF5" w14:textId="5EEDB5B2" w:rsidR="001A4915" w:rsidRDefault="001A4915" w:rsidP="001A4915">
            <w:pPr>
              <w:jc w:val="center"/>
              <w:rPr>
                <w:rFonts w:cs="Arial"/>
                <w:color w:val="000000"/>
                <w:sz w:val="20"/>
                <w:szCs w:val="20"/>
              </w:rPr>
            </w:pPr>
            <w:r>
              <w:rPr>
                <w:rFonts w:cs="Arial"/>
                <w:color w:val="000000"/>
                <w:sz w:val="20"/>
                <w:szCs w:val="20"/>
              </w:rPr>
              <w:t>0,766</w:t>
            </w:r>
          </w:p>
        </w:tc>
        <w:tc>
          <w:tcPr>
            <w:tcW w:w="1020" w:type="dxa"/>
            <w:tcBorders>
              <w:top w:val="nil"/>
              <w:left w:val="nil"/>
              <w:bottom w:val="single" w:sz="8" w:space="0" w:color="auto"/>
              <w:right w:val="single" w:sz="8" w:space="0" w:color="auto"/>
            </w:tcBorders>
            <w:shd w:val="clear" w:color="auto" w:fill="auto"/>
            <w:vAlign w:val="center"/>
          </w:tcPr>
          <w:p w14:paraId="65F235BA" w14:textId="682E16D6" w:rsidR="001A4915" w:rsidRDefault="001A4915" w:rsidP="001A4915">
            <w:pPr>
              <w:jc w:val="center"/>
              <w:rPr>
                <w:rFonts w:cs="Arial"/>
                <w:color w:val="000000"/>
                <w:sz w:val="20"/>
                <w:szCs w:val="20"/>
              </w:rPr>
            </w:pPr>
            <w:r>
              <w:rPr>
                <w:rFonts w:cs="Arial"/>
                <w:color w:val="000000"/>
                <w:sz w:val="20"/>
                <w:szCs w:val="20"/>
              </w:rPr>
              <w:t>0,766</w:t>
            </w:r>
          </w:p>
        </w:tc>
        <w:tc>
          <w:tcPr>
            <w:tcW w:w="1020" w:type="dxa"/>
            <w:tcBorders>
              <w:top w:val="nil"/>
              <w:left w:val="nil"/>
              <w:bottom w:val="single" w:sz="8" w:space="0" w:color="auto"/>
              <w:right w:val="single" w:sz="8" w:space="0" w:color="auto"/>
            </w:tcBorders>
            <w:shd w:val="clear" w:color="auto" w:fill="auto"/>
            <w:vAlign w:val="center"/>
          </w:tcPr>
          <w:p w14:paraId="1804049A" w14:textId="640590CE" w:rsidR="001A4915" w:rsidRDefault="001A4915" w:rsidP="001A4915">
            <w:pPr>
              <w:jc w:val="center"/>
              <w:rPr>
                <w:rFonts w:cs="Arial"/>
                <w:color w:val="000000"/>
                <w:sz w:val="20"/>
                <w:szCs w:val="20"/>
              </w:rPr>
            </w:pPr>
            <w:r>
              <w:rPr>
                <w:rFonts w:cs="Arial"/>
                <w:color w:val="000000"/>
                <w:sz w:val="20"/>
                <w:szCs w:val="20"/>
              </w:rPr>
              <w:t>0,766</w:t>
            </w:r>
          </w:p>
        </w:tc>
        <w:tc>
          <w:tcPr>
            <w:tcW w:w="1020" w:type="dxa"/>
            <w:tcBorders>
              <w:top w:val="nil"/>
              <w:left w:val="nil"/>
              <w:bottom w:val="single" w:sz="8" w:space="0" w:color="auto"/>
              <w:right w:val="single" w:sz="8" w:space="0" w:color="auto"/>
            </w:tcBorders>
            <w:shd w:val="clear" w:color="auto" w:fill="auto"/>
            <w:vAlign w:val="center"/>
          </w:tcPr>
          <w:p w14:paraId="6D314E3A" w14:textId="0D4E2C45" w:rsidR="001A4915" w:rsidRDefault="001A4915" w:rsidP="001A4915">
            <w:pPr>
              <w:jc w:val="center"/>
              <w:rPr>
                <w:rFonts w:cs="Arial"/>
                <w:color w:val="000000"/>
                <w:sz w:val="20"/>
                <w:szCs w:val="20"/>
              </w:rPr>
            </w:pPr>
            <w:r>
              <w:rPr>
                <w:rFonts w:cs="Arial"/>
                <w:color w:val="000000"/>
                <w:sz w:val="20"/>
                <w:szCs w:val="20"/>
              </w:rPr>
              <w:t>0,766</w:t>
            </w:r>
          </w:p>
        </w:tc>
        <w:tc>
          <w:tcPr>
            <w:tcW w:w="1020" w:type="dxa"/>
            <w:tcBorders>
              <w:top w:val="nil"/>
              <w:left w:val="nil"/>
              <w:bottom w:val="single" w:sz="8" w:space="0" w:color="auto"/>
              <w:right w:val="single" w:sz="8" w:space="0" w:color="auto"/>
            </w:tcBorders>
            <w:shd w:val="clear" w:color="auto" w:fill="auto"/>
            <w:vAlign w:val="center"/>
          </w:tcPr>
          <w:p w14:paraId="1792EF73" w14:textId="5BE42824" w:rsidR="001A4915" w:rsidRDefault="001A4915" w:rsidP="001A4915">
            <w:pPr>
              <w:jc w:val="center"/>
              <w:rPr>
                <w:rFonts w:cs="Arial"/>
                <w:color w:val="000000"/>
                <w:sz w:val="20"/>
                <w:szCs w:val="20"/>
              </w:rPr>
            </w:pPr>
            <w:r>
              <w:rPr>
                <w:rFonts w:cs="Arial"/>
                <w:color w:val="000000"/>
                <w:sz w:val="20"/>
                <w:szCs w:val="20"/>
              </w:rPr>
              <w:t>0,766</w:t>
            </w:r>
          </w:p>
        </w:tc>
        <w:tc>
          <w:tcPr>
            <w:tcW w:w="1020" w:type="dxa"/>
            <w:tcBorders>
              <w:top w:val="nil"/>
              <w:left w:val="nil"/>
              <w:bottom w:val="single" w:sz="8" w:space="0" w:color="auto"/>
              <w:right w:val="single" w:sz="8" w:space="0" w:color="auto"/>
            </w:tcBorders>
            <w:shd w:val="clear" w:color="auto" w:fill="auto"/>
            <w:vAlign w:val="center"/>
          </w:tcPr>
          <w:p w14:paraId="7AF8C34C" w14:textId="15AD172D" w:rsidR="001A4915" w:rsidRDefault="001A4915" w:rsidP="001A4915">
            <w:pPr>
              <w:jc w:val="center"/>
              <w:rPr>
                <w:rFonts w:cs="Arial"/>
                <w:color w:val="000000"/>
                <w:sz w:val="20"/>
                <w:szCs w:val="20"/>
              </w:rPr>
            </w:pPr>
            <w:r>
              <w:rPr>
                <w:rFonts w:cs="Arial"/>
                <w:color w:val="000000"/>
                <w:sz w:val="20"/>
                <w:szCs w:val="20"/>
              </w:rPr>
              <w:t>0,766</w:t>
            </w:r>
          </w:p>
        </w:tc>
        <w:tc>
          <w:tcPr>
            <w:tcW w:w="1023" w:type="dxa"/>
            <w:tcBorders>
              <w:top w:val="nil"/>
              <w:left w:val="nil"/>
              <w:bottom w:val="single" w:sz="8" w:space="0" w:color="auto"/>
              <w:right w:val="single" w:sz="8" w:space="0" w:color="auto"/>
            </w:tcBorders>
            <w:shd w:val="clear" w:color="auto" w:fill="auto"/>
            <w:vAlign w:val="center"/>
          </w:tcPr>
          <w:p w14:paraId="3469477A" w14:textId="4C7165FD" w:rsidR="001A4915" w:rsidRDefault="001A4915" w:rsidP="001A4915">
            <w:pPr>
              <w:jc w:val="center"/>
              <w:rPr>
                <w:rFonts w:cs="Arial"/>
                <w:color w:val="000000"/>
                <w:sz w:val="20"/>
                <w:szCs w:val="20"/>
              </w:rPr>
            </w:pPr>
            <w:r>
              <w:rPr>
                <w:rFonts w:cs="Arial"/>
                <w:color w:val="000000"/>
                <w:sz w:val="20"/>
                <w:szCs w:val="20"/>
              </w:rPr>
              <w:t>0,766</w:t>
            </w:r>
          </w:p>
        </w:tc>
        <w:tc>
          <w:tcPr>
            <w:tcW w:w="1088" w:type="dxa"/>
            <w:tcBorders>
              <w:top w:val="nil"/>
              <w:left w:val="nil"/>
              <w:bottom w:val="single" w:sz="8" w:space="0" w:color="auto"/>
              <w:right w:val="single" w:sz="8" w:space="0" w:color="auto"/>
            </w:tcBorders>
            <w:shd w:val="clear" w:color="auto" w:fill="auto"/>
            <w:vAlign w:val="center"/>
          </w:tcPr>
          <w:p w14:paraId="45E7D961" w14:textId="1B906DA9" w:rsidR="001A4915" w:rsidRDefault="001A4915" w:rsidP="001A4915">
            <w:pPr>
              <w:jc w:val="center"/>
              <w:rPr>
                <w:rFonts w:cs="Arial"/>
                <w:color w:val="000000"/>
                <w:sz w:val="20"/>
                <w:szCs w:val="20"/>
              </w:rPr>
            </w:pPr>
            <w:r>
              <w:rPr>
                <w:rFonts w:cs="Arial"/>
                <w:color w:val="000000"/>
                <w:sz w:val="20"/>
                <w:szCs w:val="20"/>
              </w:rPr>
              <w:t>0,766</w:t>
            </w:r>
          </w:p>
        </w:tc>
      </w:tr>
      <w:tr w:rsidR="001A4915" w:rsidRPr="006D4B7B" w14:paraId="306059CB"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78FED3ED" w14:textId="77777777" w:rsidR="001A4915" w:rsidRPr="006D4B7B" w:rsidRDefault="001A4915" w:rsidP="001A4915">
            <w:pPr>
              <w:rPr>
                <w:rFonts w:cs="Arial"/>
                <w:color w:val="000000"/>
                <w:sz w:val="20"/>
                <w:szCs w:val="20"/>
              </w:rPr>
            </w:pPr>
            <w:r w:rsidRPr="006D4B7B">
              <w:rPr>
                <w:rFonts w:cs="Arial"/>
                <w:color w:val="000000"/>
                <w:sz w:val="20"/>
                <w:szCs w:val="20"/>
              </w:rPr>
              <w:t>вентиляция</w:t>
            </w:r>
          </w:p>
        </w:tc>
        <w:tc>
          <w:tcPr>
            <w:tcW w:w="1122" w:type="dxa"/>
            <w:tcBorders>
              <w:top w:val="nil"/>
              <w:left w:val="nil"/>
              <w:bottom w:val="single" w:sz="8" w:space="0" w:color="auto"/>
              <w:right w:val="single" w:sz="8" w:space="0" w:color="auto"/>
            </w:tcBorders>
            <w:shd w:val="clear" w:color="auto" w:fill="auto"/>
            <w:vAlign w:val="center"/>
            <w:hideMark/>
          </w:tcPr>
          <w:p w14:paraId="63152FDE" w14:textId="77777777" w:rsidR="001A4915" w:rsidRPr="006D4B7B" w:rsidRDefault="001A4915" w:rsidP="001A4915">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3EDA52C2" w14:textId="358756C3" w:rsidR="001A4915" w:rsidRDefault="001A4915" w:rsidP="001A4915">
            <w:pPr>
              <w:jc w:val="center"/>
              <w:rPr>
                <w:rFonts w:cs="Arial"/>
                <w:color w:val="000000"/>
                <w:sz w:val="20"/>
                <w:szCs w:val="20"/>
              </w:rPr>
            </w:pPr>
            <w:r>
              <w:rPr>
                <w:rFonts w:cs="Arial"/>
                <w:color w:val="000000"/>
                <w:sz w:val="20"/>
                <w:szCs w:val="20"/>
              </w:rPr>
              <w:t>2,1</w:t>
            </w:r>
          </w:p>
        </w:tc>
        <w:tc>
          <w:tcPr>
            <w:tcW w:w="1020" w:type="dxa"/>
            <w:tcBorders>
              <w:top w:val="nil"/>
              <w:left w:val="nil"/>
              <w:bottom w:val="single" w:sz="8" w:space="0" w:color="auto"/>
              <w:right w:val="single" w:sz="8" w:space="0" w:color="auto"/>
            </w:tcBorders>
            <w:shd w:val="clear" w:color="auto" w:fill="auto"/>
            <w:vAlign w:val="center"/>
          </w:tcPr>
          <w:p w14:paraId="58A5A0A9" w14:textId="516C30F2" w:rsidR="001A4915" w:rsidRDefault="001A4915" w:rsidP="001A4915">
            <w:pPr>
              <w:jc w:val="center"/>
              <w:rPr>
                <w:rFonts w:cs="Arial"/>
                <w:color w:val="000000"/>
                <w:sz w:val="20"/>
                <w:szCs w:val="20"/>
              </w:rPr>
            </w:pPr>
            <w:r>
              <w:rPr>
                <w:rFonts w:cs="Arial"/>
                <w:color w:val="000000"/>
                <w:sz w:val="20"/>
                <w:szCs w:val="20"/>
              </w:rPr>
              <w:t>2,1</w:t>
            </w:r>
          </w:p>
        </w:tc>
        <w:tc>
          <w:tcPr>
            <w:tcW w:w="1020" w:type="dxa"/>
            <w:tcBorders>
              <w:top w:val="nil"/>
              <w:left w:val="nil"/>
              <w:bottom w:val="single" w:sz="8" w:space="0" w:color="auto"/>
              <w:right w:val="single" w:sz="8" w:space="0" w:color="auto"/>
            </w:tcBorders>
            <w:shd w:val="clear" w:color="auto" w:fill="auto"/>
            <w:vAlign w:val="center"/>
          </w:tcPr>
          <w:p w14:paraId="65115879" w14:textId="6568C2FF" w:rsidR="001A4915" w:rsidRDefault="001A4915" w:rsidP="001A4915">
            <w:pPr>
              <w:jc w:val="center"/>
              <w:rPr>
                <w:rFonts w:cs="Arial"/>
                <w:color w:val="000000"/>
                <w:sz w:val="20"/>
                <w:szCs w:val="20"/>
              </w:rPr>
            </w:pPr>
            <w:r>
              <w:rPr>
                <w:rFonts w:cs="Arial"/>
                <w:color w:val="000000"/>
                <w:sz w:val="20"/>
                <w:szCs w:val="20"/>
              </w:rPr>
              <w:t>2,1</w:t>
            </w:r>
          </w:p>
        </w:tc>
        <w:tc>
          <w:tcPr>
            <w:tcW w:w="1020" w:type="dxa"/>
            <w:tcBorders>
              <w:top w:val="nil"/>
              <w:left w:val="nil"/>
              <w:bottom w:val="single" w:sz="8" w:space="0" w:color="auto"/>
              <w:right w:val="single" w:sz="8" w:space="0" w:color="auto"/>
            </w:tcBorders>
            <w:shd w:val="clear" w:color="auto" w:fill="auto"/>
            <w:vAlign w:val="center"/>
          </w:tcPr>
          <w:p w14:paraId="657BF511" w14:textId="48B3B765" w:rsidR="001A4915" w:rsidRDefault="001A4915" w:rsidP="001A4915">
            <w:pPr>
              <w:jc w:val="center"/>
              <w:rPr>
                <w:rFonts w:cs="Arial"/>
                <w:color w:val="000000"/>
                <w:sz w:val="20"/>
                <w:szCs w:val="20"/>
              </w:rPr>
            </w:pPr>
            <w:r>
              <w:rPr>
                <w:rFonts w:cs="Arial"/>
                <w:color w:val="000000"/>
                <w:sz w:val="20"/>
                <w:szCs w:val="20"/>
              </w:rPr>
              <w:t>2,1</w:t>
            </w:r>
          </w:p>
        </w:tc>
        <w:tc>
          <w:tcPr>
            <w:tcW w:w="1020" w:type="dxa"/>
            <w:tcBorders>
              <w:top w:val="nil"/>
              <w:left w:val="nil"/>
              <w:bottom w:val="single" w:sz="8" w:space="0" w:color="auto"/>
              <w:right w:val="single" w:sz="8" w:space="0" w:color="auto"/>
            </w:tcBorders>
            <w:shd w:val="clear" w:color="auto" w:fill="auto"/>
            <w:vAlign w:val="center"/>
          </w:tcPr>
          <w:p w14:paraId="5F758895" w14:textId="658DC93C" w:rsidR="001A4915" w:rsidRDefault="001A4915" w:rsidP="001A4915">
            <w:pPr>
              <w:jc w:val="center"/>
              <w:rPr>
                <w:rFonts w:cs="Arial"/>
                <w:color w:val="000000"/>
                <w:sz w:val="20"/>
                <w:szCs w:val="20"/>
              </w:rPr>
            </w:pPr>
            <w:r>
              <w:rPr>
                <w:rFonts w:cs="Arial"/>
                <w:color w:val="000000"/>
                <w:sz w:val="20"/>
                <w:szCs w:val="20"/>
              </w:rPr>
              <w:t>2,1</w:t>
            </w:r>
          </w:p>
        </w:tc>
        <w:tc>
          <w:tcPr>
            <w:tcW w:w="1020" w:type="dxa"/>
            <w:tcBorders>
              <w:top w:val="nil"/>
              <w:left w:val="nil"/>
              <w:bottom w:val="single" w:sz="8" w:space="0" w:color="auto"/>
              <w:right w:val="single" w:sz="8" w:space="0" w:color="auto"/>
            </w:tcBorders>
            <w:shd w:val="clear" w:color="auto" w:fill="auto"/>
            <w:vAlign w:val="center"/>
          </w:tcPr>
          <w:p w14:paraId="3B059C30" w14:textId="13DB06AE" w:rsidR="001A4915" w:rsidRDefault="001A4915" w:rsidP="001A4915">
            <w:pPr>
              <w:jc w:val="center"/>
              <w:rPr>
                <w:rFonts w:cs="Arial"/>
                <w:color w:val="000000"/>
                <w:sz w:val="20"/>
                <w:szCs w:val="20"/>
              </w:rPr>
            </w:pPr>
            <w:r>
              <w:rPr>
                <w:rFonts w:cs="Arial"/>
                <w:color w:val="000000"/>
                <w:sz w:val="20"/>
                <w:szCs w:val="20"/>
              </w:rPr>
              <w:t>2,1</w:t>
            </w:r>
          </w:p>
        </w:tc>
        <w:tc>
          <w:tcPr>
            <w:tcW w:w="1020" w:type="dxa"/>
            <w:tcBorders>
              <w:top w:val="nil"/>
              <w:left w:val="nil"/>
              <w:bottom w:val="single" w:sz="8" w:space="0" w:color="auto"/>
              <w:right w:val="single" w:sz="8" w:space="0" w:color="auto"/>
            </w:tcBorders>
            <w:shd w:val="clear" w:color="auto" w:fill="auto"/>
            <w:vAlign w:val="center"/>
          </w:tcPr>
          <w:p w14:paraId="6145B208" w14:textId="7D829B8E" w:rsidR="001A4915" w:rsidRDefault="001A4915" w:rsidP="001A4915">
            <w:pPr>
              <w:jc w:val="center"/>
              <w:rPr>
                <w:rFonts w:cs="Arial"/>
                <w:color w:val="000000"/>
                <w:sz w:val="20"/>
                <w:szCs w:val="20"/>
              </w:rPr>
            </w:pPr>
            <w:r>
              <w:rPr>
                <w:rFonts w:cs="Arial"/>
                <w:color w:val="000000"/>
                <w:sz w:val="20"/>
                <w:szCs w:val="20"/>
              </w:rPr>
              <w:t>2,1</w:t>
            </w:r>
          </w:p>
        </w:tc>
        <w:tc>
          <w:tcPr>
            <w:tcW w:w="1023" w:type="dxa"/>
            <w:tcBorders>
              <w:top w:val="nil"/>
              <w:left w:val="nil"/>
              <w:bottom w:val="single" w:sz="8" w:space="0" w:color="auto"/>
              <w:right w:val="single" w:sz="8" w:space="0" w:color="auto"/>
            </w:tcBorders>
            <w:shd w:val="clear" w:color="auto" w:fill="auto"/>
            <w:vAlign w:val="center"/>
          </w:tcPr>
          <w:p w14:paraId="49CBB984" w14:textId="29BC19C9" w:rsidR="001A4915" w:rsidRDefault="001A4915" w:rsidP="001A4915">
            <w:pPr>
              <w:jc w:val="center"/>
              <w:rPr>
                <w:rFonts w:cs="Arial"/>
                <w:color w:val="000000"/>
                <w:sz w:val="20"/>
                <w:szCs w:val="20"/>
              </w:rPr>
            </w:pPr>
            <w:r>
              <w:rPr>
                <w:rFonts w:cs="Arial"/>
                <w:color w:val="000000"/>
                <w:sz w:val="20"/>
                <w:szCs w:val="20"/>
              </w:rPr>
              <w:t>2,1</w:t>
            </w:r>
          </w:p>
        </w:tc>
        <w:tc>
          <w:tcPr>
            <w:tcW w:w="1088" w:type="dxa"/>
            <w:tcBorders>
              <w:top w:val="nil"/>
              <w:left w:val="nil"/>
              <w:bottom w:val="single" w:sz="8" w:space="0" w:color="auto"/>
              <w:right w:val="single" w:sz="8" w:space="0" w:color="auto"/>
            </w:tcBorders>
            <w:shd w:val="clear" w:color="auto" w:fill="auto"/>
            <w:vAlign w:val="center"/>
          </w:tcPr>
          <w:p w14:paraId="2798EA46" w14:textId="24F52023" w:rsidR="001A4915" w:rsidRDefault="001A4915" w:rsidP="001A4915">
            <w:pPr>
              <w:jc w:val="center"/>
              <w:rPr>
                <w:rFonts w:cs="Arial"/>
                <w:color w:val="000000"/>
                <w:sz w:val="20"/>
                <w:szCs w:val="20"/>
              </w:rPr>
            </w:pPr>
            <w:r>
              <w:rPr>
                <w:rFonts w:cs="Arial"/>
                <w:color w:val="000000"/>
                <w:sz w:val="20"/>
                <w:szCs w:val="20"/>
              </w:rPr>
              <w:t>2,1</w:t>
            </w:r>
          </w:p>
        </w:tc>
      </w:tr>
      <w:tr w:rsidR="001A4915" w:rsidRPr="006D4B7B" w14:paraId="7F1B4702"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7B619CD4" w14:textId="77777777" w:rsidR="001A4915" w:rsidRPr="006D4B7B" w:rsidRDefault="001A4915" w:rsidP="001A4915">
            <w:pPr>
              <w:rPr>
                <w:rFonts w:cs="Arial"/>
                <w:color w:val="000000"/>
                <w:sz w:val="20"/>
                <w:szCs w:val="20"/>
              </w:rPr>
            </w:pPr>
            <w:r w:rsidRPr="006D4B7B">
              <w:rPr>
                <w:rFonts w:cs="Arial"/>
                <w:color w:val="000000"/>
                <w:sz w:val="20"/>
                <w:szCs w:val="20"/>
              </w:rPr>
              <w:t>горячее водоснабжение</w:t>
            </w:r>
          </w:p>
        </w:tc>
        <w:tc>
          <w:tcPr>
            <w:tcW w:w="1122" w:type="dxa"/>
            <w:tcBorders>
              <w:top w:val="nil"/>
              <w:left w:val="nil"/>
              <w:bottom w:val="single" w:sz="8" w:space="0" w:color="auto"/>
              <w:right w:val="single" w:sz="8" w:space="0" w:color="auto"/>
            </w:tcBorders>
            <w:shd w:val="clear" w:color="auto" w:fill="auto"/>
            <w:vAlign w:val="center"/>
            <w:hideMark/>
          </w:tcPr>
          <w:p w14:paraId="6ACA7A48" w14:textId="77777777" w:rsidR="001A4915" w:rsidRPr="006D4B7B" w:rsidRDefault="001A4915" w:rsidP="001A4915">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74C2135D" w14:textId="7D0D54BF" w:rsidR="001A4915" w:rsidRDefault="001A4915" w:rsidP="001A4915">
            <w:pPr>
              <w:jc w:val="center"/>
              <w:rPr>
                <w:rFonts w:cs="Arial"/>
                <w:color w:val="000000"/>
                <w:sz w:val="20"/>
                <w:szCs w:val="20"/>
              </w:rPr>
            </w:pPr>
            <w:r>
              <w:rPr>
                <w:rFonts w:cs="Arial"/>
                <w:color w:val="000000"/>
                <w:sz w:val="20"/>
                <w:szCs w:val="20"/>
              </w:rPr>
              <w:t>0,6</w:t>
            </w:r>
          </w:p>
        </w:tc>
        <w:tc>
          <w:tcPr>
            <w:tcW w:w="1020" w:type="dxa"/>
            <w:tcBorders>
              <w:top w:val="nil"/>
              <w:left w:val="nil"/>
              <w:bottom w:val="single" w:sz="8" w:space="0" w:color="auto"/>
              <w:right w:val="single" w:sz="8" w:space="0" w:color="auto"/>
            </w:tcBorders>
            <w:shd w:val="clear" w:color="auto" w:fill="auto"/>
            <w:vAlign w:val="center"/>
          </w:tcPr>
          <w:p w14:paraId="546DD6B0" w14:textId="58B630D8" w:rsidR="001A4915" w:rsidRDefault="001A4915" w:rsidP="001A4915">
            <w:pPr>
              <w:jc w:val="center"/>
              <w:rPr>
                <w:rFonts w:cs="Arial"/>
                <w:color w:val="000000"/>
                <w:sz w:val="20"/>
                <w:szCs w:val="20"/>
              </w:rPr>
            </w:pPr>
            <w:r>
              <w:rPr>
                <w:rFonts w:cs="Arial"/>
                <w:color w:val="000000"/>
                <w:sz w:val="20"/>
                <w:szCs w:val="20"/>
              </w:rPr>
              <w:t>0,6</w:t>
            </w:r>
          </w:p>
        </w:tc>
        <w:tc>
          <w:tcPr>
            <w:tcW w:w="1020" w:type="dxa"/>
            <w:tcBorders>
              <w:top w:val="nil"/>
              <w:left w:val="nil"/>
              <w:bottom w:val="single" w:sz="8" w:space="0" w:color="auto"/>
              <w:right w:val="single" w:sz="8" w:space="0" w:color="auto"/>
            </w:tcBorders>
            <w:shd w:val="clear" w:color="auto" w:fill="auto"/>
            <w:vAlign w:val="center"/>
          </w:tcPr>
          <w:p w14:paraId="14D1FA2D" w14:textId="2A62C416" w:rsidR="001A4915" w:rsidRDefault="001A4915" w:rsidP="001A4915">
            <w:pPr>
              <w:jc w:val="center"/>
              <w:rPr>
                <w:rFonts w:cs="Arial"/>
                <w:color w:val="000000"/>
                <w:sz w:val="20"/>
                <w:szCs w:val="20"/>
              </w:rPr>
            </w:pPr>
            <w:r>
              <w:rPr>
                <w:rFonts w:cs="Arial"/>
                <w:color w:val="000000"/>
                <w:sz w:val="20"/>
                <w:szCs w:val="20"/>
              </w:rPr>
              <w:t>0,6</w:t>
            </w:r>
          </w:p>
        </w:tc>
        <w:tc>
          <w:tcPr>
            <w:tcW w:w="1020" w:type="dxa"/>
            <w:tcBorders>
              <w:top w:val="nil"/>
              <w:left w:val="nil"/>
              <w:bottom w:val="single" w:sz="8" w:space="0" w:color="auto"/>
              <w:right w:val="single" w:sz="8" w:space="0" w:color="auto"/>
            </w:tcBorders>
            <w:shd w:val="clear" w:color="auto" w:fill="auto"/>
            <w:vAlign w:val="center"/>
          </w:tcPr>
          <w:p w14:paraId="56775AD3" w14:textId="42890068" w:rsidR="001A4915" w:rsidRDefault="001A4915" w:rsidP="001A4915">
            <w:pPr>
              <w:jc w:val="center"/>
              <w:rPr>
                <w:rFonts w:cs="Arial"/>
                <w:color w:val="000000"/>
                <w:sz w:val="20"/>
                <w:szCs w:val="20"/>
              </w:rPr>
            </w:pPr>
            <w:r>
              <w:rPr>
                <w:rFonts w:cs="Arial"/>
                <w:color w:val="000000"/>
                <w:sz w:val="20"/>
                <w:szCs w:val="20"/>
              </w:rPr>
              <w:t>0,6</w:t>
            </w:r>
          </w:p>
        </w:tc>
        <w:tc>
          <w:tcPr>
            <w:tcW w:w="1020" w:type="dxa"/>
            <w:tcBorders>
              <w:top w:val="nil"/>
              <w:left w:val="nil"/>
              <w:bottom w:val="single" w:sz="8" w:space="0" w:color="auto"/>
              <w:right w:val="single" w:sz="8" w:space="0" w:color="auto"/>
            </w:tcBorders>
            <w:shd w:val="clear" w:color="auto" w:fill="auto"/>
            <w:vAlign w:val="center"/>
          </w:tcPr>
          <w:p w14:paraId="3BE43F9F" w14:textId="0F029E42" w:rsidR="001A4915" w:rsidRDefault="001A4915" w:rsidP="001A4915">
            <w:pPr>
              <w:jc w:val="center"/>
              <w:rPr>
                <w:rFonts w:cs="Arial"/>
                <w:color w:val="000000"/>
                <w:sz w:val="20"/>
                <w:szCs w:val="20"/>
              </w:rPr>
            </w:pPr>
            <w:r>
              <w:rPr>
                <w:rFonts w:cs="Arial"/>
                <w:color w:val="000000"/>
                <w:sz w:val="20"/>
                <w:szCs w:val="20"/>
              </w:rPr>
              <w:t>0,6</w:t>
            </w:r>
          </w:p>
        </w:tc>
        <w:tc>
          <w:tcPr>
            <w:tcW w:w="1020" w:type="dxa"/>
            <w:tcBorders>
              <w:top w:val="nil"/>
              <w:left w:val="nil"/>
              <w:bottom w:val="single" w:sz="8" w:space="0" w:color="auto"/>
              <w:right w:val="single" w:sz="8" w:space="0" w:color="auto"/>
            </w:tcBorders>
            <w:shd w:val="clear" w:color="auto" w:fill="auto"/>
            <w:vAlign w:val="center"/>
          </w:tcPr>
          <w:p w14:paraId="3E6990FA" w14:textId="656B8894" w:rsidR="001A4915" w:rsidRDefault="001A4915" w:rsidP="001A4915">
            <w:pPr>
              <w:jc w:val="center"/>
              <w:rPr>
                <w:rFonts w:cs="Arial"/>
                <w:color w:val="000000"/>
                <w:sz w:val="20"/>
                <w:szCs w:val="20"/>
              </w:rPr>
            </w:pPr>
            <w:r>
              <w:rPr>
                <w:rFonts w:cs="Arial"/>
                <w:color w:val="000000"/>
                <w:sz w:val="20"/>
                <w:szCs w:val="20"/>
              </w:rPr>
              <w:t>0,6</w:t>
            </w:r>
          </w:p>
        </w:tc>
        <w:tc>
          <w:tcPr>
            <w:tcW w:w="1020" w:type="dxa"/>
            <w:tcBorders>
              <w:top w:val="nil"/>
              <w:left w:val="nil"/>
              <w:bottom w:val="single" w:sz="8" w:space="0" w:color="auto"/>
              <w:right w:val="single" w:sz="8" w:space="0" w:color="auto"/>
            </w:tcBorders>
            <w:shd w:val="clear" w:color="auto" w:fill="auto"/>
            <w:vAlign w:val="center"/>
          </w:tcPr>
          <w:p w14:paraId="72EB94F8" w14:textId="2B242C49" w:rsidR="001A4915" w:rsidRDefault="001A4915" w:rsidP="001A4915">
            <w:pPr>
              <w:jc w:val="center"/>
              <w:rPr>
                <w:rFonts w:cs="Arial"/>
                <w:color w:val="000000"/>
                <w:sz w:val="20"/>
                <w:szCs w:val="20"/>
              </w:rPr>
            </w:pPr>
            <w:r>
              <w:rPr>
                <w:rFonts w:cs="Arial"/>
                <w:color w:val="000000"/>
                <w:sz w:val="20"/>
                <w:szCs w:val="20"/>
              </w:rPr>
              <w:t>0,6</w:t>
            </w:r>
          </w:p>
        </w:tc>
        <w:tc>
          <w:tcPr>
            <w:tcW w:w="1023" w:type="dxa"/>
            <w:tcBorders>
              <w:top w:val="nil"/>
              <w:left w:val="nil"/>
              <w:bottom w:val="single" w:sz="8" w:space="0" w:color="auto"/>
              <w:right w:val="single" w:sz="8" w:space="0" w:color="auto"/>
            </w:tcBorders>
            <w:shd w:val="clear" w:color="auto" w:fill="auto"/>
            <w:vAlign w:val="center"/>
          </w:tcPr>
          <w:p w14:paraId="52BED93E" w14:textId="61EB511C" w:rsidR="001A4915" w:rsidRDefault="001A4915" w:rsidP="001A4915">
            <w:pPr>
              <w:jc w:val="center"/>
              <w:rPr>
                <w:rFonts w:cs="Arial"/>
                <w:color w:val="000000"/>
                <w:sz w:val="20"/>
                <w:szCs w:val="20"/>
              </w:rPr>
            </w:pPr>
            <w:r>
              <w:rPr>
                <w:rFonts w:cs="Arial"/>
                <w:color w:val="000000"/>
                <w:sz w:val="20"/>
                <w:szCs w:val="20"/>
              </w:rPr>
              <w:t>0,6</w:t>
            </w:r>
          </w:p>
        </w:tc>
        <w:tc>
          <w:tcPr>
            <w:tcW w:w="1088" w:type="dxa"/>
            <w:tcBorders>
              <w:top w:val="nil"/>
              <w:left w:val="nil"/>
              <w:bottom w:val="single" w:sz="8" w:space="0" w:color="auto"/>
              <w:right w:val="single" w:sz="8" w:space="0" w:color="auto"/>
            </w:tcBorders>
            <w:shd w:val="clear" w:color="auto" w:fill="auto"/>
            <w:vAlign w:val="center"/>
          </w:tcPr>
          <w:p w14:paraId="7EA0EFC5" w14:textId="07508ED4" w:rsidR="001A4915" w:rsidRDefault="001A4915" w:rsidP="001A4915">
            <w:pPr>
              <w:jc w:val="center"/>
              <w:rPr>
                <w:rFonts w:cs="Arial"/>
                <w:color w:val="000000"/>
                <w:sz w:val="20"/>
                <w:szCs w:val="20"/>
              </w:rPr>
            </w:pPr>
            <w:r>
              <w:rPr>
                <w:rFonts w:cs="Arial"/>
                <w:color w:val="000000"/>
                <w:sz w:val="20"/>
                <w:szCs w:val="20"/>
              </w:rPr>
              <w:t>0,6</w:t>
            </w:r>
          </w:p>
        </w:tc>
      </w:tr>
      <w:tr w:rsidR="001A4915" w:rsidRPr="006D4B7B" w14:paraId="72B67DE0"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54800E0A" w14:textId="77777777" w:rsidR="001A4915" w:rsidRPr="006D4B7B" w:rsidRDefault="001A4915" w:rsidP="001A4915">
            <w:pPr>
              <w:rPr>
                <w:rFonts w:cs="Arial"/>
                <w:color w:val="000000"/>
                <w:sz w:val="20"/>
                <w:szCs w:val="20"/>
              </w:rPr>
            </w:pPr>
            <w:r w:rsidRPr="006D4B7B">
              <w:rPr>
                <w:rFonts w:cs="Arial"/>
                <w:color w:val="000000"/>
                <w:sz w:val="20"/>
                <w:szCs w:val="20"/>
              </w:rPr>
              <w:t>Резерв/дефицит тепловой мощности (по договорной нагрузке)</w:t>
            </w:r>
          </w:p>
        </w:tc>
        <w:tc>
          <w:tcPr>
            <w:tcW w:w="1122" w:type="dxa"/>
            <w:tcBorders>
              <w:top w:val="nil"/>
              <w:left w:val="nil"/>
              <w:bottom w:val="single" w:sz="8" w:space="0" w:color="auto"/>
              <w:right w:val="single" w:sz="8" w:space="0" w:color="auto"/>
            </w:tcBorders>
            <w:shd w:val="clear" w:color="auto" w:fill="auto"/>
            <w:vAlign w:val="center"/>
            <w:hideMark/>
          </w:tcPr>
          <w:p w14:paraId="4FA76847" w14:textId="77777777" w:rsidR="001A4915" w:rsidRPr="006D4B7B" w:rsidRDefault="001A4915" w:rsidP="001A4915">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6458530B" w14:textId="3F09F3FA" w:rsidR="001A4915" w:rsidRDefault="001A4915" w:rsidP="001A4915">
            <w:pPr>
              <w:jc w:val="center"/>
              <w:rPr>
                <w:rFonts w:cs="Arial"/>
                <w:color w:val="000000"/>
                <w:sz w:val="20"/>
                <w:szCs w:val="20"/>
              </w:rPr>
            </w:pPr>
            <w:r>
              <w:rPr>
                <w:rFonts w:cs="Arial"/>
                <w:color w:val="000000"/>
                <w:sz w:val="20"/>
                <w:szCs w:val="20"/>
              </w:rPr>
              <w:t>1,3</w:t>
            </w:r>
          </w:p>
        </w:tc>
        <w:tc>
          <w:tcPr>
            <w:tcW w:w="1020" w:type="dxa"/>
            <w:tcBorders>
              <w:top w:val="nil"/>
              <w:left w:val="nil"/>
              <w:bottom w:val="single" w:sz="8" w:space="0" w:color="auto"/>
              <w:right w:val="single" w:sz="8" w:space="0" w:color="auto"/>
            </w:tcBorders>
            <w:shd w:val="clear" w:color="auto" w:fill="auto"/>
            <w:vAlign w:val="center"/>
          </w:tcPr>
          <w:p w14:paraId="2B76B260" w14:textId="1969F5B9" w:rsidR="001A4915" w:rsidRDefault="001A4915" w:rsidP="001A4915">
            <w:pPr>
              <w:jc w:val="center"/>
              <w:rPr>
                <w:rFonts w:cs="Arial"/>
                <w:color w:val="000000"/>
                <w:sz w:val="20"/>
                <w:szCs w:val="20"/>
              </w:rPr>
            </w:pPr>
            <w:r>
              <w:rPr>
                <w:rFonts w:cs="Arial"/>
                <w:color w:val="000000"/>
                <w:sz w:val="20"/>
                <w:szCs w:val="20"/>
              </w:rPr>
              <w:t>1,3</w:t>
            </w:r>
          </w:p>
        </w:tc>
        <w:tc>
          <w:tcPr>
            <w:tcW w:w="1020" w:type="dxa"/>
            <w:tcBorders>
              <w:top w:val="nil"/>
              <w:left w:val="nil"/>
              <w:bottom w:val="single" w:sz="8" w:space="0" w:color="auto"/>
              <w:right w:val="single" w:sz="8" w:space="0" w:color="auto"/>
            </w:tcBorders>
            <w:shd w:val="clear" w:color="auto" w:fill="auto"/>
            <w:vAlign w:val="center"/>
          </w:tcPr>
          <w:p w14:paraId="03A5DD80" w14:textId="743B09DC" w:rsidR="001A4915" w:rsidRDefault="001A4915" w:rsidP="001A4915">
            <w:pPr>
              <w:jc w:val="center"/>
              <w:rPr>
                <w:rFonts w:cs="Arial"/>
                <w:color w:val="000000"/>
                <w:sz w:val="20"/>
                <w:szCs w:val="20"/>
              </w:rPr>
            </w:pPr>
            <w:r>
              <w:rPr>
                <w:rFonts w:cs="Arial"/>
                <w:color w:val="000000"/>
                <w:sz w:val="20"/>
                <w:szCs w:val="20"/>
              </w:rPr>
              <w:t>1,3</w:t>
            </w:r>
          </w:p>
        </w:tc>
        <w:tc>
          <w:tcPr>
            <w:tcW w:w="1020" w:type="dxa"/>
            <w:tcBorders>
              <w:top w:val="nil"/>
              <w:left w:val="nil"/>
              <w:bottom w:val="single" w:sz="8" w:space="0" w:color="auto"/>
              <w:right w:val="single" w:sz="8" w:space="0" w:color="auto"/>
            </w:tcBorders>
            <w:shd w:val="clear" w:color="auto" w:fill="auto"/>
            <w:vAlign w:val="center"/>
          </w:tcPr>
          <w:p w14:paraId="0D2F3C10" w14:textId="5D010175" w:rsidR="001A4915" w:rsidRDefault="001A4915" w:rsidP="001A4915">
            <w:pPr>
              <w:jc w:val="center"/>
              <w:rPr>
                <w:rFonts w:cs="Arial"/>
                <w:color w:val="000000"/>
                <w:sz w:val="20"/>
                <w:szCs w:val="20"/>
              </w:rPr>
            </w:pPr>
            <w:r>
              <w:rPr>
                <w:rFonts w:cs="Arial"/>
                <w:color w:val="000000"/>
                <w:sz w:val="20"/>
                <w:szCs w:val="20"/>
              </w:rPr>
              <w:t>1,3</w:t>
            </w:r>
          </w:p>
        </w:tc>
        <w:tc>
          <w:tcPr>
            <w:tcW w:w="1020" w:type="dxa"/>
            <w:tcBorders>
              <w:top w:val="nil"/>
              <w:left w:val="nil"/>
              <w:bottom w:val="single" w:sz="8" w:space="0" w:color="auto"/>
              <w:right w:val="single" w:sz="8" w:space="0" w:color="auto"/>
            </w:tcBorders>
            <w:shd w:val="clear" w:color="auto" w:fill="auto"/>
            <w:vAlign w:val="center"/>
          </w:tcPr>
          <w:p w14:paraId="681FED01" w14:textId="7AB7BED1" w:rsidR="001A4915" w:rsidRDefault="001A4915" w:rsidP="001A4915">
            <w:pPr>
              <w:jc w:val="center"/>
              <w:rPr>
                <w:rFonts w:cs="Arial"/>
                <w:color w:val="000000"/>
                <w:sz w:val="20"/>
                <w:szCs w:val="20"/>
              </w:rPr>
            </w:pPr>
            <w:r>
              <w:rPr>
                <w:rFonts w:cs="Arial"/>
                <w:color w:val="000000"/>
                <w:sz w:val="20"/>
                <w:szCs w:val="20"/>
              </w:rPr>
              <w:t>1,3</w:t>
            </w:r>
          </w:p>
        </w:tc>
        <w:tc>
          <w:tcPr>
            <w:tcW w:w="1020" w:type="dxa"/>
            <w:tcBorders>
              <w:top w:val="nil"/>
              <w:left w:val="nil"/>
              <w:bottom w:val="single" w:sz="8" w:space="0" w:color="auto"/>
              <w:right w:val="single" w:sz="8" w:space="0" w:color="auto"/>
            </w:tcBorders>
            <w:shd w:val="clear" w:color="auto" w:fill="auto"/>
            <w:vAlign w:val="center"/>
          </w:tcPr>
          <w:p w14:paraId="2BD42C3C" w14:textId="52C4D198" w:rsidR="001A4915" w:rsidRDefault="001A4915" w:rsidP="001A4915">
            <w:pPr>
              <w:jc w:val="center"/>
              <w:rPr>
                <w:rFonts w:cs="Arial"/>
                <w:color w:val="000000"/>
                <w:sz w:val="20"/>
                <w:szCs w:val="20"/>
              </w:rPr>
            </w:pPr>
            <w:r>
              <w:rPr>
                <w:rFonts w:cs="Arial"/>
                <w:color w:val="000000"/>
                <w:sz w:val="20"/>
                <w:szCs w:val="20"/>
              </w:rPr>
              <w:t>1,3</w:t>
            </w:r>
          </w:p>
        </w:tc>
        <w:tc>
          <w:tcPr>
            <w:tcW w:w="1020" w:type="dxa"/>
            <w:tcBorders>
              <w:top w:val="nil"/>
              <w:left w:val="nil"/>
              <w:bottom w:val="single" w:sz="8" w:space="0" w:color="auto"/>
              <w:right w:val="single" w:sz="8" w:space="0" w:color="auto"/>
            </w:tcBorders>
            <w:shd w:val="clear" w:color="auto" w:fill="auto"/>
            <w:vAlign w:val="center"/>
          </w:tcPr>
          <w:p w14:paraId="05B1D0B8" w14:textId="79F82FE9" w:rsidR="001A4915" w:rsidRDefault="001A4915" w:rsidP="001A4915">
            <w:pPr>
              <w:jc w:val="center"/>
              <w:rPr>
                <w:rFonts w:cs="Arial"/>
                <w:color w:val="000000"/>
                <w:sz w:val="20"/>
                <w:szCs w:val="20"/>
              </w:rPr>
            </w:pPr>
            <w:r>
              <w:rPr>
                <w:rFonts w:cs="Arial"/>
                <w:color w:val="000000"/>
                <w:sz w:val="20"/>
                <w:szCs w:val="20"/>
              </w:rPr>
              <w:t>1,3</w:t>
            </w:r>
          </w:p>
        </w:tc>
        <w:tc>
          <w:tcPr>
            <w:tcW w:w="1023" w:type="dxa"/>
            <w:tcBorders>
              <w:top w:val="nil"/>
              <w:left w:val="nil"/>
              <w:bottom w:val="single" w:sz="8" w:space="0" w:color="auto"/>
              <w:right w:val="single" w:sz="8" w:space="0" w:color="auto"/>
            </w:tcBorders>
            <w:shd w:val="clear" w:color="auto" w:fill="auto"/>
            <w:vAlign w:val="center"/>
          </w:tcPr>
          <w:p w14:paraId="11A0CAEF" w14:textId="29906C2E" w:rsidR="001A4915" w:rsidRDefault="001A4915" w:rsidP="001A4915">
            <w:pPr>
              <w:jc w:val="center"/>
              <w:rPr>
                <w:rFonts w:cs="Arial"/>
                <w:color w:val="000000"/>
                <w:sz w:val="20"/>
                <w:szCs w:val="20"/>
              </w:rPr>
            </w:pPr>
            <w:r>
              <w:rPr>
                <w:rFonts w:cs="Arial"/>
                <w:color w:val="000000"/>
                <w:sz w:val="20"/>
                <w:szCs w:val="20"/>
              </w:rPr>
              <w:t>1,3</w:t>
            </w:r>
          </w:p>
        </w:tc>
        <w:tc>
          <w:tcPr>
            <w:tcW w:w="1088" w:type="dxa"/>
            <w:tcBorders>
              <w:top w:val="nil"/>
              <w:left w:val="nil"/>
              <w:bottom w:val="single" w:sz="8" w:space="0" w:color="auto"/>
              <w:right w:val="single" w:sz="8" w:space="0" w:color="auto"/>
            </w:tcBorders>
            <w:shd w:val="clear" w:color="auto" w:fill="auto"/>
            <w:vAlign w:val="center"/>
          </w:tcPr>
          <w:p w14:paraId="6095ED1E" w14:textId="35F62125" w:rsidR="001A4915" w:rsidRDefault="001A4915" w:rsidP="001A4915">
            <w:pPr>
              <w:jc w:val="center"/>
              <w:rPr>
                <w:rFonts w:cs="Arial"/>
                <w:color w:val="000000"/>
                <w:sz w:val="20"/>
                <w:szCs w:val="20"/>
              </w:rPr>
            </w:pPr>
            <w:r>
              <w:rPr>
                <w:rFonts w:cs="Arial"/>
                <w:color w:val="000000"/>
                <w:sz w:val="20"/>
                <w:szCs w:val="20"/>
              </w:rPr>
              <w:t>1,3</w:t>
            </w:r>
          </w:p>
        </w:tc>
      </w:tr>
      <w:tr w:rsidR="001A4915" w:rsidRPr="006D4B7B" w14:paraId="6167CF7A"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5E07DC61" w14:textId="77777777" w:rsidR="001A4915" w:rsidRPr="006D4B7B" w:rsidRDefault="001A4915" w:rsidP="001A4915">
            <w:pPr>
              <w:rPr>
                <w:rFonts w:cs="Arial"/>
                <w:color w:val="000000"/>
                <w:sz w:val="20"/>
                <w:szCs w:val="20"/>
              </w:rPr>
            </w:pPr>
            <w:r w:rsidRPr="006D4B7B">
              <w:rPr>
                <w:rFonts w:cs="Arial"/>
                <w:color w:val="000000"/>
                <w:sz w:val="20"/>
                <w:szCs w:val="20"/>
              </w:rPr>
              <w:t>Резерв/дефицит тепловой мощности (по фактической нагрузке)</w:t>
            </w:r>
          </w:p>
        </w:tc>
        <w:tc>
          <w:tcPr>
            <w:tcW w:w="1122" w:type="dxa"/>
            <w:tcBorders>
              <w:top w:val="nil"/>
              <w:left w:val="nil"/>
              <w:bottom w:val="single" w:sz="8" w:space="0" w:color="auto"/>
              <w:right w:val="single" w:sz="8" w:space="0" w:color="auto"/>
            </w:tcBorders>
            <w:shd w:val="clear" w:color="auto" w:fill="auto"/>
            <w:vAlign w:val="center"/>
            <w:hideMark/>
          </w:tcPr>
          <w:p w14:paraId="6E9E658E" w14:textId="77777777" w:rsidR="001A4915" w:rsidRPr="006D4B7B" w:rsidRDefault="001A4915" w:rsidP="001A4915">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4DAADD24" w14:textId="5EA65E3C" w:rsidR="001A4915" w:rsidRDefault="001A4915" w:rsidP="001A4915">
            <w:pPr>
              <w:jc w:val="center"/>
              <w:rPr>
                <w:rFonts w:cs="Arial"/>
                <w:color w:val="000000"/>
                <w:sz w:val="20"/>
                <w:szCs w:val="20"/>
              </w:rPr>
            </w:pPr>
            <w:r>
              <w:rPr>
                <w:rFonts w:cs="Arial"/>
                <w:color w:val="000000"/>
                <w:sz w:val="20"/>
                <w:szCs w:val="20"/>
              </w:rPr>
              <w:t>1,3</w:t>
            </w:r>
          </w:p>
        </w:tc>
        <w:tc>
          <w:tcPr>
            <w:tcW w:w="1020" w:type="dxa"/>
            <w:tcBorders>
              <w:top w:val="nil"/>
              <w:left w:val="nil"/>
              <w:bottom w:val="single" w:sz="8" w:space="0" w:color="auto"/>
              <w:right w:val="single" w:sz="8" w:space="0" w:color="auto"/>
            </w:tcBorders>
            <w:shd w:val="clear" w:color="auto" w:fill="auto"/>
            <w:vAlign w:val="center"/>
          </w:tcPr>
          <w:p w14:paraId="2EF27EED" w14:textId="75D909D3" w:rsidR="001A4915" w:rsidRDefault="001A4915" w:rsidP="001A4915">
            <w:pPr>
              <w:jc w:val="center"/>
              <w:rPr>
                <w:rFonts w:cs="Arial"/>
                <w:color w:val="000000"/>
                <w:sz w:val="20"/>
                <w:szCs w:val="20"/>
              </w:rPr>
            </w:pPr>
            <w:r>
              <w:rPr>
                <w:rFonts w:cs="Arial"/>
                <w:color w:val="000000"/>
                <w:sz w:val="20"/>
                <w:szCs w:val="20"/>
              </w:rPr>
              <w:t>1,3</w:t>
            </w:r>
          </w:p>
        </w:tc>
        <w:tc>
          <w:tcPr>
            <w:tcW w:w="1020" w:type="dxa"/>
            <w:tcBorders>
              <w:top w:val="nil"/>
              <w:left w:val="nil"/>
              <w:bottom w:val="single" w:sz="8" w:space="0" w:color="auto"/>
              <w:right w:val="single" w:sz="8" w:space="0" w:color="auto"/>
            </w:tcBorders>
            <w:shd w:val="clear" w:color="auto" w:fill="auto"/>
            <w:vAlign w:val="center"/>
          </w:tcPr>
          <w:p w14:paraId="27FC2390" w14:textId="1196D4E5" w:rsidR="001A4915" w:rsidRDefault="001A4915" w:rsidP="001A4915">
            <w:pPr>
              <w:jc w:val="center"/>
              <w:rPr>
                <w:rFonts w:cs="Arial"/>
                <w:color w:val="000000"/>
                <w:sz w:val="20"/>
                <w:szCs w:val="20"/>
              </w:rPr>
            </w:pPr>
            <w:r>
              <w:rPr>
                <w:rFonts w:cs="Arial"/>
                <w:color w:val="000000"/>
                <w:sz w:val="20"/>
                <w:szCs w:val="20"/>
              </w:rPr>
              <w:t>1,3</w:t>
            </w:r>
          </w:p>
        </w:tc>
        <w:tc>
          <w:tcPr>
            <w:tcW w:w="1020" w:type="dxa"/>
            <w:tcBorders>
              <w:top w:val="nil"/>
              <w:left w:val="nil"/>
              <w:bottom w:val="single" w:sz="8" w:space="0" w:color="auto"/>
              <w:right w:val="single" w:sz="8" w:space="0" w:color="auto"/>
            </w:tcBorders>
            <w:shd w:val="clear" w:color="auto" w:fill="auto"/>
            <w:vAlign w:val="center"/>
          </w:tcPr>
          <w:p w14:paraId="0EED2082" w14:textId="4DE86117" w:rsidR="001A4915" w:rsidRDefault="001A4915" w:rsidP="001A4915">
            <w:pPr>
              <w:jc w:val="center"/>
              <w:rPr>
                <w:rFonts w:cs="Arial"/>
                <w:color w:val="000000"/>
                <w:sz w:val="20"/>
                <w:szCs w:val="20"/>
              </w:rPr>
            </w:pPr>
            <w:r>
              <w:rPr>
                <w:rFonts w:cs="Arial"/>
                <w:color w:val="000000"/>
                <w:sz w:val="20"/>
                <w:szCs w:val="20"/>
              </w:rPr>
              <w:t>1,3</w:t>
            </w:r>
          </w:p>
        </w:tc>
        <w:tc>
          <w:tcPr>
            <w:tcW w:w="1020" w:type="dxa"/>
            <w:tcBorders>
              <w:top w:val="nil"/>
              <w:left w:val="nil"/>
              <w:bottom w:val="single" w:sz="8" w:space="0" w:color="auto"/>
              <w:right w:val="single" w:sz="8" w:space="0" w:color="auto"/>
            </w:tcBorders>
            <w:shd w:val="clear" w:color="auto" w:fill="auto"/>
            <w:vAlign w:val="center"/>
          </w:tcPr>
          <w:p w14:paraId="3A04E2DC" w14:textId="780DD5AA" w:rsidR="001A4915" w:rsidRDefault="001A4915" w:rsidP="001A4915">
            <w:pPr>
              <w:jc w:val="center"/>
              <w:rPr>
                <w:rFonts w:cs="Arial"/>
                <w:color w:val="000000"/>
                <w:sz w:val="20"/>
                <w:szCs w:val="20"/>
              </w:rPr>
            </w:pPr>
            <w:r>
              <w:rPr>
                <w:rFonts w:cs="Arial"/>
                <w:color w:val="000000"/>
                <w:sz w:val="20"/>
                <w:szCs w:val="20"/>
              </w:rPr>
              <w:t>1,3</w:t>
            </w:r>
          </w:p>
        </w:tc>
        <w:tc>
          <w:tcPr>
            <w:tcW w:w="1020" w:type="dxa"/>
            <w:tcBorders>
              <w:top w:val="nil"/>
              <w:left w:val="nil"/>
              <w:bottom w:val="single" w:sz="8" w:space="0" w:color="auto"/>
              <w:right w:val="single" w:sz="8" w:space="0" w:color="auto"/>
            </w:tcBorders>
            <w:shd w:val="clear" w:color="auto" w:fill="auto"/>
            <w:vAlign w:val="center"/>
          </w:tcPr>
          <w:p w14:paraId="687FDE46" w14:textId="12D17A99" w:rsidR="001A4915" w:rsidRDefault="001A4915" w:rsidP="001A4915">
            <w:pPr>
              <w:jc w:val="center"/>
              <w:rPr>
                <w:rFonts w:cs="Arial"/>
                <w:color w:val="000000"/>
                <w:sz w:val="20"/>
                <w:szCs w:val="20"/>
              </w:rPr>
            </w:pPr>
            <w:r>
              <w:rPr>
                <w:rFonts w:cs="Arial"/>
                <w:color w:val="000000"/>
                <w:sz w:val="20"/>
                <w:szCs w:val="20"/>
              </w:rPr>
              <w:t>1,3</w:t>
            </w:r>
          </w:p>
        </w:tc>
        <w:tc>
          <w:tcPr>
            <w:tcW w:w="1020" w:type="dxa"/>
            <w:tcBorders>
              <w:top w:val="nil"/>
              <w:left w:val="nil"/>
              <w:bottom w:val="single" w:sz="8" w:space="0" w:color="auto"/>
              <w:right w:val="single" w:sz="8" w:space="0" w:color="auto"/>
            </w:tcBorders>
            <w:shd w:val="clear" w:color="auto" w:fill="auto"/>
            <w:vAlign w:val="center"/>
          </w:tcPr>
          <w:p w14:paraId="0C7F00CB" w14:textId="33B68087" w:rsidR="001A4915" w:rsidRDefault="001A4915" w:rsidP="001A4915">
            <w:pPr>
              <w:jc w:val="center"/>
              <w:rPr>
                <w:rFonts w:cs="Arial"/>
                <w:color w:val="000000"/>
                <w:sz w:val="20"/>
                <w:szCs w:val="20"/>
              </w:rPr>
            </w:pPr>
            <w:r>
              <w:rPr>
                <w:rFonts w:cs="Arial"/>
                <w:color w:val="000000"/>
                <w:sz w:val="20"/>
                <w:szCs w:val="20"/>
              </w:rPr>
              <w:t>1,3</w:t>
            </w:r>
          </w:p>
        </w:tc>
        <w:tc>
          <w:tcPr>
            <w:tcW w:w="1023" w:type="dxa"/>
            <w:tcBorders>
              <w:top w:val="nil"/>
              <w:left w:val="nil"/>
              <w:bottom w:val="single" w:sz="8" w:space="0" w:color="auto"/>
              <w:right w:val="single" w:sz="8" w:space="0" w:color="auto"/>
            </w:tcBorders>
            <w:shd w:val="clear" w:color="auto" w:fill="auto"/>
            <w:vAlign w:val="center"/>
          </w:tcPr>
          <w:p w14:paraId="7F4E2BA8" w14:textId="35CA55B7" w:rsidR="001A4915" w:rsidRDefault="001A4915" w:rsidP="001A4915">
            <w:pPr>
              <w:jc w:val="center"/>
              <w:rPr>
                <w:rFonts w:cs="Arial"/>
                <w:color w:val="000000"/>
                <w:sz w:val="20"/>
                <w:szCs w:val="20"/>
              </w:rPr>
            </w:pPr>
            <w:r>
              <w:rPr>
                <w:rFonts w:cs="Arial"/>
                <w:color w:val="000000"/>
                <w:sz w:val="20"/>
                <w:szCs w:val="20"/>
              </w:rPr>
              <w:t>1,3</w:t>
            </w:r>
          </w:p>
        </w:tc>
        <w:tc>
          <w:tcPr>
            <w:tcW w:w="1088" w:type="dxa"/>
            <w:tcBorders>
              <w:top w:val="nil"/>
              <w:left w:val="nil"/>
              <w:bottom w:val="single" w:sz="8" w:space="0" w:color="auto"/>
              <w:right w:val="single" w:sz="8" w:space="0" w:color="auto"/>
            </w:tcBorders>
            <w:shd w:val="clear" w:color="auto" w:fill="auto"/>
            <w:vAlign w:val="center"/>
          </w:tcPr>
          <w:p w14:paraId="74EDC9E8" w14:textId="7871E0D7" w:rsidR="001A4915" w:rsidRDefault="001A4915" w:rsidP="001A4915">
            <w:pPr>
              <w:jc w:val="center"/>
              <w:rPr>
                <w:rFonts w:cs="Arial"/>
                <w:color w:val="000000"/>
                <w:sz w:val="20"/>
                <w:szCs w:val="20"/>
              </w:rPr>
            </w:pPr>
            <w:r>
              <w:rPr>
                <w:rFonts w:cs="Arial"/>
                <w:color w:val="000000"/>
                <w:sz w:val="20"/>
                <w:szCs w:val="20"/>
              </w:rPr>
              <w:t>1,3</w:t>
            </w:r>
          </w:p>
        </w:tc>
      </w:tr>
      <w:tr w:rsidR="001A4915" w:rsidRPr="006D4B7B" w14:paraId="0AA4B563"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668F6172" w14:textId="77777777" w:rsidR="001A4915" w:rsidRPr="006D4B7B" w:rsidRDefault="001A4915" w:rsidP="001A4915">
            <w:pPr>
              <w:rPr>
                <w:rFonts w:cs="Arial"/>
                <w:color w:val="000000"/>
                <w:sz w:val="20"/>
                <w:szCs w:val="20"/>
              </w:rPr>
            </w:pPr>
            <w:r w:rsidRPr="006D4B7B">
              <w:rPr>
                <w:rFonts w:cs="Arial"/>
                <w:color w:val="000000"/>
                <w:sz w:val="20"/>
                <w:szCs w:val="20"/>
              </w:rPr>
              <w:t>Доля резерва, %</w:t>
            </w:r>
          </w:p>
        </w:tc>
        <w:tc>
          <w:tcPr>
            <w:tcW w:w="1122" w:type="dxa"/>
            <w:tcBorders>
              <w:top w:val="nil"/>
              <w:left w:val="nil"/>
              <w:bottom w:val="single" w:sz="8" w:space="0" w:color="auto"/>
              <w:right w:val="single" w:sz="8" w:space="0" w:color="auto"/>
            </w:tcBorders>
            <w:shd w:val="clear" w:color="auto" w:fill="auto"/>
            <w:vAlign w:val="center"/>
            <w:hideMark/>
          </w:tcPr>
          <w:p w14:paraId="259A425C" w14:textId="77777777" w:rsidR="001A4915" w:rsidRPr="006D4B7B" w:rsidRDefault="001A4915" w:rsidP="001A4915">
            <w:pPr>
              <w:rPr>
                <w:rFonts w:cs="Arial"/>
                <w:color w:val="000000"/>
                <w:sz w:val="20"/>
                <w:szCs w:val="20"/>
              </w:rPr>
            </w:pPr>
            <w:r w:rsidRPr="006D4B7B">
              <w:rPr>
                <w:rFonts w:cs="Arial"/>
                <w:color w:val="000000"/>
                <w:sz w:val="20"/>
                <w:szCs w:val="20"/>
              </w:rPr>
              <w:t>%</w:t>
            </w:r>
          </w:p>
        </w:tc>
        <w:tc>
          <w:tcPr>
            <w:tcW w:w="1020" w:type="dxa"/>
            <w:tcBorders>
              <w:top w:val="nil"/>
              <w:left w:val="nil"/>
              <w:bottom w:val="single" w:sz="8" w:space="0" w:color="auto"/>
              <w:right w:val="single" w:sz="8" w:space="0" w:color="auto"/>
            </w:tcBorders>
            <w:shd w:val="clear" w:color="auto" w:fill="auto"/>
            <w:vAlign w:val="center"/>
          </w:tcPr>
          <w:p w14:paraId="29F08523" w14:textId="740F26E9" w:rsidR="001A4915" w:rsidRDefault="001A4915" w:rsidP="001A4915">
            <w:pPr>
              <w:jc w:val="center"/>
              <w:rPr>
                <w:rFonts w:cs="Arial"/>
                <w:color w:val="000000"/>
                <w:sz w:val="20"/>
                <w:szCs w:val="20"/>
              </w:rPr>
            </w:pPr>
            <w:r>
              <w:rPr>
                <w:rFonts w:cs="Arial"/>
                <w:color w:val="000000"/>
                <w:sz w:val="20"/>
                <w:szCs w:val="20"/>
              </w:rPr>
              <w:t>26,0%</w:t>
            </w:r>
          </w:p>
        </w:tc>
        <w:tc>
          <w:tcPr>
            <w:tcW w:w="1020" w:type="dxa"/>
            <w:tcBorders>
              <w:top w:val="nil"/>
              <w:left w:val="nil"/>
              <w:bottom w:val="single" w:sz="8" w:space="0" w:color="auto"/>
              <w:right w:val="single" w:sz="8" w:space="0" w:color="auto"/>
            </w:tcBorders>
            <w:shd w:val="clear" w:color="auto" w:fill="auto"/>
            <w:vAlign w:val="center"/>
          </w:tcPr>
          <w:p w14:paraId="0B304EA8" w14:textId="3EA0ACE5" w:rsidR="001A4915" w:rsidRDefault="001A4915" w:rsidP="001A4915">
            <w:pPr>
              <w:jc w:val="center"/>
              <w:rPr>
                <w:rFonts w:cs="Arial"/>
                <w:color w:val="000000"/>
                <w:sz w:val="20"/>
                <w:szCs w:val="20"/>
              </w:rPr>
            </w:pPr>
            <w:r>
              <w:rPr>
                <w:rFonts w:cs="Arial"/>
                <w:color w:val="000000"/>
                <w:sz w:val="20"/>
                <w:szCs w:val="20"/>
              </w:rPr>
              <w:t>26,0%</w:t>
            </w:r>
          </w:p>
        </w:tc>
        <w:tc>
          <w:tcPr>
            <w:tcW w:w="1020" w:type="dxa"/>
            <w:tcBorders>
              <w:top w:val="nil"/>
              <w:left w:val="nil"/>
              <w:bottom w:val="single" w:sz="8" w:space="0" w:color="auto"/>
              <w:right w:val="single" w:sz="8" w:space="0" w:color="auto"/>
            </w:tcBorders>
            <w:shd w:val="clear" w:color="auto" w:fill="auto"/>
            <w:vAlign w:val="center"/>
          </w:tcPr>
          <w:p w14:paraId="57464CAF" w14:textId="1C0BC031" w:rsidR="001A4915" w:rsidRDefault="001A4915" w:rsidP="001A4915">
            <w:pPr>
              <w:jc w:val="center"/>
              <w:rPr>
                <w:rFonts w:cs="Arial"/>
                <w:color w:val="000000"/>
                <w:sz w:val="20"/>
                <w:szCs w:val="20"/>
              </w:rPr>
            </w:pPr>
            <w:r>
              <w:rPr>
                <w:rFonts w:cs="Arial"/>
                <w:color w:val="000000"/>
                <w:sz w:val="20"/>
                <w:szCs w:val="20"/>
              </w:rPr>
              <w:t>26,0%</w:t>
            </w:r>
          </w:p>
        </w:tc>
        <w:tc>
          <w:tcPr>
            <w:tcW w:w="1020" w:type="dxa"/>
            <w:tcBorders>
              <w:top w:val="nil"/>
              <w:left w:val="nil"/>
              <w:bottom w:val="single" w:sz="8" w:space="0" w:color="auto"/>
              <w:right w:val="single" w:sz="8" w:space="0" w:color="auto"/>
            </w:tcBorders>
            <w:shd w:val="clear" w:color="auto" w:fill="auto"/>
            <w:vAlign w:val="center"/>
          </w:tcPr>
          <w:p w14:paraId="3EF8C49E" w14:textId="5E2906E2" w:rsidR="001A4915" w:rsidRDefault="001A4915" w:rsidP="001A4915">
            <w:pPr>
              <w:jc w:val="center"/>
              <w:rPr>
                <w:rFonts w:cs="Arial"/>
                <w:color w:val="000000"/>
                <w:sz w:val="20"/>
                <w:szCs w:val="20"/>
              </w:rPr>
            </w:pPr>
            <w:r>
              <w:rPr>
                <w:rFonts w:cs="Arial"/>
                <w:color w:val="000000"/>
                <w:sz w:val="20"/>
                <w:szCs w:val="20"/>
              </w:rPr>
              <w:t>26,0%</w:t>
            </w:r>
          </w:p>
        </w:tc>
        <w:tc>
          <w:tcPr>
            <w:tcW w:w="1020" w:type="dxa"/>
            <w:tcBorders>
              <w:top w:val="nil"/>
              <w:left w:val="nil"/>
              <w:bottom w:val="single" w:sz="8" w:space="0" w:color="auto"/>
              <w:right w:val="single" w:sz="8" w:space="0" w:color="auto"/>
            </w:tcBorders>
            <w:shd w:val="clear" w:color="auto" w:fill="auto"/>
            <w:vAlign w:val="center"/>
          </w:tcPr>
          <w:p w14:paraId="689BC294" w14:textId="200A9148" w:rsidR="001A4915" w:rsidRDefault="001A4915" w:rsidP="001A4915">
            <w:pPr>
              <w:jc w:val="center"/>
              <w:rPr>
                <w:rFonts w:cs="Arial"/>
                <w:color w:val="000000"/>
                <w:sz w:val="20"/>
                <w:szCs w:val="20"/>
              </w:rPr>
            </w:pPr>
            <w:r>
              <w:rPr>
                <w:rFonts w:cs="Arial"/>
                <w:color w:val="000000"/>
                <w:sz w:val="20"/>
                <w:szCs w:val="20"/>
              </w:rPr>
              <w:t>26,0%</w:t>
            </w:r>
          </w:p>
        </w:tc>
        <w:tc>
          <w:tcPr>
            <w:tcW w:w="1020" w:type="dxa"/>
            <w:tcBorders>
              <w:top w:val="nil"/>
              <w:left w:val="nil"/>
              <w:bottom w:val="single" w:sz="8" w:space="0" w:color="auto"/>
              <w:right w:val="single" w:sz="8" w:space="0" w:color="auto"/>
            </w:tcBorders>
            <w:shd w:val="clear" w:color="auto" w:fill="auto"/>
            <w:vAlign w:val="center"/>
          </w:tcPr>
          <w:p w14:paraId="3A849829" w14:textId="138BBAEA" w:rsidR="001A4915" w:rsidRDefault="001A4915" w:rsidP="001A4915">
            <w:pPr>
              <w:jc w:val="center"/>
              <w:rPr>
                <w:rFonts w:cs="Arial"/>
                <w:color w:val="000000"/>
                <w:sz w:val="20"/>
                <w:szCs w:val="20"/>
              </w:rPr>
            </w:pPr>
            <w:r>
              <w:rPr>
                <w:rFonts w:cs="Arial"/>
                <w:color w:val="000000"/>
                <w:sz w:val="20"/>
                <w:szCs w:val="20"/>
              </w:rPr>
              <w:t>26,0%</w:t>
            </w:r>
          </w:p>
        </w:tc>
        <w:tc>
          <w:tcPr>
            <w:tcW w:w="1020" w:type="dxa"/>
            <w:tcBorders>
              <w:top w:val="nil"/>
              <w:left w:val="nil"/>
              <w:bottom w:val="single" w:sz="8" w:space="0" w:color="auto"/>
              <w:right w:val="single" w:sz="8" w:space="0" w:color="auto"/>
            </w:tcBorders>
            <w:shd w:val="clear" w:color="auto" w:fill="auto"/>
            <w:vAlign w:val="center"/>
          </w:tcPr>
          <w:p w14:paraId="0BCE220F" w14:textId="5B61B028" w:rsidR="001A4915" w:rsidRDefault="001A4915" w:rsidP="001A4915">
            <w:pPr>
              <w:jc w:val="center"/>
              <w:rPr>
                <w:rFonts w:cs="Arial"/>
                <w:color w:val="000000"/>
                <w:sz w:val="20"/>
                <w:szCs w:val="20"/>
              </w:rPr>
            </w:pPr>
            <w:r>
              <w:rPr>
                <w:rFonts w:cs="Arial"/>
                <w:color w:val="000000"/>
                <w:sz w:val="20"/>
                <w:szCs w:val="20"/>
              </w:rPr>
              <w:t>26,0%</w:t>
            </w:r>
          </w:p>
        </w:tc>
        <w:tc>
          <w:tcPr>
            <w:tcW w:w="1023" w:type="dxa"/>
            <w:tcBorders>
              <w:top w:val="nil"/>
              <w:left w:val="nil"/>
              <w:bottom w:val="single" w:sz="8" w:space="0" w:color="auto"/>
              <w:right w:val="single" w:sz="8" w:space="0" w:color="auto"/>
            </w:tcBorders>
            <w:shd w:val="clear" w:color="auto" w:fill="auto"/>
            <w:vAlign w:val="center"/>
          </w:tcPr>
          <w:p w14:paraId="7DFD3FA9" w14:textId="6B227C21" w:rsidR="001A4915" w:rsidRDefault="001A4915" w:rsidP="001A4915">
            <w:pPr>
              <w:jc w:val="center"/>
              <w:rPr>
                <w:rFonts w:cs="Arial"/>
                <w:color w:val="000000"/>
                <w:sz w:val="20"/>
                <w:szCs w:val="20"/>
              </w:rPr>
            </w:pPr>
            <w:r>
              <w:rPr>
                <w:rFonts w:cs="Arial"/>
                <w:color w:val="000000"/>
                <w:sz w:val="20"/>
                <w:szCs w:val="20"/>
              </w:rPr>
              <w:t>26,0%</w:t>
            </w:r>
          </w:p>
        </w:tc>
        <w:tc>
          <w:tcPr>
            <w:tcW w:w="1088" w:type="dxa"/>
            <w:tcBorders>
              <w:top w:val="nil"/>
              <w:left w:val="nil"/>
              <w:bottom w:val="single" w:sz="8" w:space="0" w:color="auto"/>
              <w:right w:val="single" w:sz="8" w:space="0" w:color="auto"/>
            </w:tcBorders>
            <w:shd w:val="clear" w:color="auto" w:fill="auto"/>
            <w:vAlign w:val="center"/>
          </w:tcPr>
          <w:p w14:paraId="778028A8" w14:textId="31BCF434" w:rsidR="001A4915" w:rsidRDefault="001A4915" w:rsidP="001A4915">
            <w:pPr>
              <w:jc w:val="center"/>
              <w:rPr>
                <w:rFonts w:cs="Arial"/>
                <w:color w:val="000000"/>
                <w:sz w:val="20"/>
                <w:szCs w:val="20"/>
              </w:rPr>
            </w:pPr>
            <w:r>
              <w:rPr>
                <w:rFonts w:cs="Arial"/>
                <w:color w:val="000000"/>
                <w:sz w:val="20"/>
                <w:szCs w:val="20"/>
              </w:rPr>
              <w:t>26,0%</w:t>
            </w:r>
          </w:p>
        </w:tc>
      </w:tr>
      <w:tr w:rsidR="001A4915" w:rsidRPr="006D4B7B" w14:paraId="16642F6F"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tcPr>
          <w:p w14:paraId="6BCF5048" w14:textId="77777777" w:rsidR="001A4915" w:rsidRPr="006D4B7B" w:rsidRDefault="001A4915" w:rsidP="001A4915">
            <w:pPr>
              <w:rPr>
                <w:rFonts w:cs="Arial"/>
                <w:color w:val="000000"/>
                <w:sz w:val="20"/>
                <w:szCs w:val="20"/>
              </w:rPr>
            </w:pPr>
            <w:r w:rsidRPr="006D4B7B">
              <w:rPr>
                <w:rFonts w:cs="Arial"/>
                <w:color w:val="000000"/>
                <w:sz w:val="20"/>
                <w:szCs w:val="20"/>
              </w:rPr>
              <w:t>Располагаемая тепловая мощность нетто (с учетом затрат на собственные нужды станции) при аварийном выводе самого мощного котла</w:t>
            </w:r>
          </w:p>
        </w:tc>
        <w:tc>
          <w:tcPr>
            <w:tcW w:w="1122" w:type="dxa"/>
            <w:tcBorders>
              <w:top w:val="nil"/>
              <w:left w:val="nil"/>
              <w:bottom w:val="single" w:sz="8" w:space="0" w:color="auto"/>
              <w:right w:val="single" w:sz="8" w:space="0" w:color="auto"/>
            </w:tcBorders>
            <w:shd w:val="clear" w:color="auto" w:fill="auto"/>
            <w:vAlign w:val="center"/>
          </w:tcPr>
          <w:p w14:paraId="0B47D8A4" w14:textId="77777777" w:rsidR="001A4915" w:rsidRPr="006D4B7B" w:rsidRDefault="001A4915" w:rsidP="001A4915">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5E4EB011" w14:textId="1BB69D27" w:rsidR="001A4915" w:rsidRDefault="001A4915" w:rsidP="001A4915">
            <w:pPr>
              <w:jc w:val="center"/>
              <w:rPr>
                <w:rFonts w:cs="Arial"/>
                <w:color w:val="000000"/>
                <w:sz w:val="20"/>
                <w:szCs w:val="20"/>
              </w:rPr>
            </w:pPr>
            <w:r>
              <w:rPr>
                <w:rFonts w:cs="Arial"/>
                <w:color w:val="000000"/>
                <w:sz w:val="20"/>
                <w:szCs w:val="20"/>
              </w:rPr>
              <w:t>2,8</w:t>
            </w:r>
          </w:p>
        </w:tc>
        <w:tc>
          <w:tcPr>
            <w:tcW w:w="1020" w:type="dxa"/>
            <w:tcBorders>
              <w:top w:val="nil"/>
              <w:left w:val="nil"/>
              <w:bottom w:val="single" w:sz="8" w:space="0" w:color="auto"/>
              <w:right w:val="single" w:sz="8" w:space="0" w:color="auto"/>
            </w:tcBorders>
            <w:shd w:val="clear" w:color="auto" w:fill="auto"/>
            <w:vAlign w:val="center"/>
          </w:tcPr>
          <w:p w14:paraId="0BC567A0" w14:textId="6880B31A" w:rsidR="001A4915" w:rsidRDefault="001A4915" w:rsidP="001A4915">
            <w:pPr>
              <w:jc w:val="center"/>
              <w:rPr>
                <w:rFonts w:cs="Arial"/>
                <w:color w:val="000000"/>
                <w:sz w:val="20"/>
                <w:szCs w:val="20"/>
              </w:rPr>
            </w:pPr>
            <w:r>
              <w:rPr>
                <w:rFonts w:cs="Arial"/>
                <w:color w:val="000000"/>
                <w:sz w:val="20"/>
                <w:szCs w:val="20"/>
              </w:rPr>
              <w:t>2,8</w:t>
            </w:r>
          </w:p>
        </w:tc>
        <w:tc>
          <w:tcPr>
            <w:tcW w:w="1020" w:type="dxa"/>
            <w:tcBorders>
              <w:top w:val="nil"/>
              <w:left w:val="nil"/>
              <w:bottom w:val="single" w:sz="8" w:space="0" w:color="auto"/>
              <w:right w:val="single" w:sz="8" w:space="0" w:color="auto"/>
            </w:tcBorders>
            <w:shd w:val="clear" w:color="auto" w:fill="auto"/>
            <w:vAlign w:val="center"/>
          </w:tcPr>
          <w:p w14:paraId="2F252ABC" w14:textId="0FD6955A" w:rsidR="001A4915" w:rsidRDefault="001A4915" w:rsidP="001A4915">
            <w:pPr>
              <w:jc w:val="center"/>
              <w:rPr>
                <w:rFonts w:cs="Arial"/>
                <w:color w:val="000000"/>
                <w:sz w:val="20"/>
                <w:szCs w:val="20"/>
              </w:rPr>
            </w:pPr>
            <w:r>
              <w:rPr>
                <w:rFonts w:cs="Arial"/>
                <w:color w:val="000000"/>
                <w:sz w:val="20"/>
                <w:szCs w:val="20"/>
              </w:rPr>
              <w:t>2,8</w:t>
            </w:r>
          </w:p>
        </w:tc>
        <w:tc>
          <w:tcPr>
            <w:tcW w:w="1020" w:type="dxa"/>
            <w:tcBorders>
              <w:top w:val="nil"/>
              <w:left w:val="nil"/>
              <w:bottom w:val="single" w:sz="8" w:space="0" w:color="auto"/>
              <w:right w:val="single" w:sz="8" w:space="0" w:color="auto"/>
            </w:tcBorders>
            <w:shd w:val="clear" w:color="auto" w:fill="auto"/>
            <w:vAlign w:val="center"/>
          </w:tcPr>
          <w:p w14:paraId="3FE53E52" w14:textId="5DD6AF48" w:rsidR="001A4915" w:rsidRDefault="001A4915" w:rsidP="001A4915">
            <w:pPr>
              <w:jc w:val="center"/>
              <w:rPr>
                <w:rFonts w:cs="Arial"/>
                <w:color w:val="000000"/>
                <w:sz w:val="20"/>
                <w:szCs w:val="20"/>
              </w:rPr>
            </w:pPr>
            <w:r>
              <w:rPr>
                <w:rFonts w:cs="Arial"/>
                <w:color w:val="000000"/>
                <w:sz w:val="20"/>
                <w:szCs w:val="20"/>
              </w:rPr>
              <w:t>2,8</w:t>
            </w:r>
          </w:p>
        </w:tc>
        <w:tc>
          <w:tcPr>
            <w:tcW w:w="1020" w:type="dxa"/>
            <w:tcBorders>
              <w:top w:val="nil"/>
              <w:left w:val="nil"/>
              <w:bottom w:val="single" w:sz="8" w:space="0" w:color="auto"/>
              <w:right w:val="single" w:sz="8" w:space="0" w:color="auto"/>
            </w:tcBorders>
            <w:shd w:val="clear" w:color="auto" w:fill="auto"/>
            <w:vAlign w:val="center"/>
          </w:tcPr>
          <w:p w14:paraId="5894A954" w14:textId="37B70D05" w:rsidR="001A4915" w:rsidRDefault="001A4915" w:rsidP="001A4915">
            <w:pPr>
              <w:jc w:val="center"/>
              <w:rPr>
                <w:rFonts w:cs="Arial"/>
                <w:color w:val="000000"/>
                <w:sz w:val="20"/>
                <w:szCs w:val="20"/>
              </w:rPr>
            </w:pPr>
            <w:r>
              <w:rPr>
                <w:rFonts w:cs="Arial"/>
                <w:color w:val="000000"/>
                <w:sz w:val="20"/>
                <w:szCs w:val="20"/>
              </w:rPr>
              <w:t>2,8</w:t>
            </w:r>
          </w:p>
        </w:tc>
        <w:tc>
          <w:tcPr>
            <w:tcW w:w="1020" w:type="dxa"/>
            <w:tcBorders>
              <w:top w:val="nil"/>
              <w:left w:val="nil"/>
              <w:bottom w:val="single" w:sz="8" w:space="0" w:color="auto"/>
              <w:right w:val="single" w:sz="8" w:space="0" w:color="auto"/>
            </w:tcBorders>
            <w:shd w:val="clear" w:color="auto" w:fill="auto"/>
            <w:vAlign w:val="center"/>
          </w:tcPr>
          <w:p w14:paraId="5A30D7AD" w14:textId="06AC5069" w:rsidR="001A4915" w:rsidRDefault="001A4915" w:rsidP="001A4915">
            <w:pPr>
              <w:jc w:val="center"/>
              <w:rPr>
                <w:rFonts w:cs="Arial"/>
                <w:color w:val="000000"/>
                <w:sz w:val="20"/>
                <w:szCs w:val="20"/>
              </w:rPr>
            </w:pPr>
            <w:r>
              <w:rPr>
                <w:rFonts w:cs="Arial"/>
                <w:color w:val="000000"/>
                <w:sz w:val="20"/>
                <w:szCs w:val="20"/>
              </w:rPr>
              <w:t>2,8</w:t>
            </w:r>
          </w:p>
        </w:tc>
        <w:tc>
          <w:tcPr>
            <w:tcW w:w="1020" w:type="dxa"/>
            <w:tcBorders>
              <w:top w:val="nil"/>
              <w:left w:val="nil"/>
              <w:bottom w:val="single" w:sz="8" w:space="0" w:color="auto"/>
              <w:right w:val="single" w:sz="8" w:space="0" w:color="auto"/>
            </w:tcBorders>
            <w:shd w:val="clear" w:color="auto" w:fill="auto"/>
            <w:vAlign w:val="center"/>
          </w:tcPr>
          <w:p w14:paraId="1ECEF1B9" w14:textId="511CEAA2" w:rsidR="001A4915" w:rsidRDefault="001A4915" w:rsidP="001A4915">
            <w:pPr>
              <w:jc w:val="center"/>
              <w:rPr>
                <w:rFonts w:cs="Arial"/>
                <w:color w:val="000000"/>
                <w:sz w:val="20"/>
                <w:szCs w:val="20"/>
              </w:rPr>
            </w:pPr>
            <w:r>
              <w:rPr>
                <w:rFonts w:cs="Arial"/>
                <w:color w:val="000000"/>
                <w:sz w:val="20"/>
                <w:szCs w:val="20"/>
              </w:rPr>
              <w:t>2,8</w:t>
            </w:r>
          </w:p>
        </w:tc>
        <w:tc>
          <w:tcPr>
            <w:tcW w:w="1023" w:type="dxa"/>
            <w:tcBorders>
              <w:top w:val="nil"/>
              <w:left w:val="nil"/>
              <w:bottom w:val="single" w:sz="8" w:space="0" w:color="auto"/>
              <w:right w:val="single" w:sz="8" w:space="0" w:color="auto"/>
            </w:tcBorders>
            <w:shd w:val="clear" w:color="auto" w:fill="auto"/>
            <w:vAlign w:val="center"/>
          </w:tcPr>
          <w:p w14:paraId="041C12F0" w14:textId="17C89E43" w:rsidR="001A4915" w:rsidRDefault="001A4915" w:rsidP="001A4915">
            <w:pPr>
              <w:jc w:val="center"/>
              <w:rPr>
                <w:rFonts w:cs="Arial"/>
                <w:color w:val="000000"/>
                <w:sz w:val="20"/>
                <w:szCs w:val="20"/>
              </w:rPr>
            </w:pPr>
            <w:r>
              <w:rPr>
                <w:rFonts w:cs="Arial"/>
                <w:color w:val="000000"/>
                <w:sz w:val="20"/>
                <w:szCs w:val="20"/>
              </w:rPr>
              <w:t>2,8</w:t>
            </w:r>
          </w:p>
        </w:tc>
        <w:tc>
          <w:tcPr>
            <w:tcW w:w="1088" w:type="dxa"/>
            <w:tcBorders>
              <w:top w:val="nil"/>
              <w:left w:val="nil"/>
              <w:bottom w:val="single" w:sz="8" w:space="0" w:color="auto"/>
              <w:right w:val="single" w:sz="8" w:space="0" w:color="auto"/>
            </w:tcBorders>
            <w:shd w:val="clear" w:color="auto" w:fill="auto"/>
            <w:vAlign w:val="center"/>
          </w:tcPr>
          <w:p w14:paraId="440F34AA" w14:textId="7EC36DCA" w:rsidR="001A4915" w:rsidRDefault="001A4915" w:rsidP="001A4915">
            <w:pPr>
              <w:jc w:val="center"/>
              <w:rPr>
                <w:rFonts w:cs="Arial"/>
                <w:color w:val="000000"/>
                <w:sz w:val="20"/>
                <w:szCs w:val="20"/>
              </w:rPr>
            </w:pPr>
            <w:r>
              <w:rPr>
                <w:rFonts w:cs="Arial"/>
                <w:color w:val="000000"/>
                <w:sz w:val="20"/>
                <w:szCs w:val="20"/>
              </w:rPr>
              <w:t>2,8</w:t>
            </w:r>
          </w:p>
        </w:tc>
      </w:tr>
      <w:tr w:rsidR="001A4915" w:rsidRPr="006D4B7B" w14:paraId="2D396385"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tcPr>
          <w:p w14:paraId="1C7C685A" w14:textId="77777777" w:rsidR="001A4915" w:rsidRPr="006D4B7B" w:rsidRDefault="001A4915" w:rsidP="001A4915">
            <w:pPr>
              <w:rPr>
                <w:rFonts w:cs="Arial"/>
                <w:color w:val="000000"/>
                <w:sz w:val="20"/>
                <w:szCs w:val="20"/>
              </w:rPr>
            </w:pPr>
            <w:r w:rsidRPr="006D4B7B">
              <w:rPr>
                <w:rFonts w:cs="Arial"/>
                <w:color w:val="000000"/>
                <w:sz w:val="20"/>
                <w:szCs w:val="20"/>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122" w:type="dxa"/>
            <w:tcBorders>
              <w:top w:val="nil"/>
              <w:left w:val="nil"/>
              <w:bottom w:val="single" w:sz="8" w:space="0" w:color="auto"/>
              <w:right w:val="single" w:sz="8" w:space="0" w:color="auto"/>
            </w:tcBorders>
            <w:shd w:val="clear" w:color="auto" w:fill="auto"/>
            <w:vAlign w:val="center"/>
          </w:tcPr>
          <w:p w14:paraId="6BBC12EB" w14:textId="77777777" w:rsidR="001A4915" w:rsidRPr="006D4B7B" w:rsidRDefault="001A4915" w:rsidP="001A4915">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292EB37D" w14:textId="0A0B3AC2" w:rsidR="001A4915" w:rsidRDefault="001A4915" w:rsidP="001A4915">
            <w:pPr>
              <w:jc w:val="center"/>
              <w:rPr>
                <w:rFonts w:cs="Arial"/>
                <w:color w:val="000000"/>
                <w:sz w:val="20"/>
                <w:szCs w:val="20"/>
              </w:rPr>
            </w:pPr>
            <w:r>
              <w:rPr>
                <w:rFonts w:cs="Arial"/>
                <w:color w:val="000000"/>
                <w:sz w:val="20"/>
                <w:szCs w:val="20"/>
              </w:rPr>
              <w:t>2,8</w:t>
            </w:r>
          </w:p>
        </w:tc>
        <w:tc>
          <w:tcPr>
            <w:tcW w:w="1020" w:type="dxa"/>
            <w:tcBorders>
              <w:top w:val="nil"/>
              <w:left w:val="nil"/>
              <w:bottom w:val="single" w:sz="8" w:space="0" w:color="auto"/>
              <w:right w:val="single" w:sz="8" w:space="0" w:color="auto"/>
            </w:tcBorders>
            <w:shd w:val="clear" w:color="auto" w:fill="auto"/>
            <w:vAlign w:val="center"/>
          </w:tcPr>
          <w:p w14:paraId="7FA88E75" w14:textId="2260793C" w:rsidR="001A4915" w:rsidRDefault="001A4915" w:rsidP="001A4915">
            <w:pPr>
              <w:jc w:val="center"/>
              <w:rPr>
                <w:rFonts w:cs="Arial"/>
                <w:color w:val="000000"/>
                <w:sz w:val="20"/>
                <w:szCs w:val="20"/>
              </w:rPr>
            </w:pPr>
            <w:r>
              <w:rPr>
                <w:rFonts w:cs="Arial"/>
                <w:color w:val="000000"/>
                <w:sz w:val="20"/>
                <w:szCs w:val="20"/>
              </w:rPr>
              <w:t>2,8</w:t>
            </w:r>
          </w:p>
        </w:tc>
        <w:tc>
          <w:tcPr>
            <w:tcW w:w="1020" w:type="dxa"/>
            <w:tcBorders>
              <w:top w:val="nil"/>
              <w:left w:val="nil"/>
              <w:bottom w:val="single" w:sz="8" w:space="0" w:color="auto"/>
              <w:right w:val="single" w:sz="8" w:space="0" w:color="auto"/>
            </w:tcBorders>
            <w:shd w:val="clear" w:color="auto" w:fill="auto"/>
            <w:vAlign w:val="center"/>
          </w:tcPr>
          <w:p w14:paraId="006E2CB9" w14:textId="286F5BCF" w:rsidR="001A4915" w:rsidRDefault="001A4915" w:rsidP="001A4915">
            <w:pPr>
              <w:jc w:val="center"/>
              <w:rPr>
                <w:rFonts w:cs="Arial"/>
                <w:color w:val="000000"/>
                <w:sz w:val="20"/>
                <w:szCs w:val="20"/>
              </w:rPr>
            </w:pPr>
            <w:r>
              <w:rPr>
                <w:rFonts w:cs="Arial"/>
                <w:color w:val="000000"/>
                <w:sz w:val="20"/>
                <w:szCs w:val="20"/>
              </w:rPr>
              <w:t>2,8</w:t>
            </w:r>
          </w:p>
        </w:tc>
        <w:tc>
          <w:tcPr>
            <w:tcW w:w="1020" w:type="dxa"/>
            <w:tcBorders>
              <w:top w:val="nil"/>
              <w:left w:val="nil"/>
              <w:bottom w:val="single" w:sz="8" w:space="0" w:color="auto"/>
              <w:right w:val="single" w:sz="8" w:space="0" w:color="auto"/>
            </w:tcBorders>
            <w:shd w:val="clear" w:color="auto" w:fill="auto"/>
            <w:vAlign w:val="center"/>
          </w:tcPr>
          <w:p w14:paraId="1DB65F65" w14:textId="57374CFE" w:rsidR="001A4915" w:rsidRDefault="001A4915" w:rsidP="001A4915">
            <w:pPr>
              <w:jc w:val="center"/>
              <w:rPr>
                <w:rFonts w:cs="Arial"/>
                <w:color w:val="000000"/>
                <w:sz w:val="20"/>
                <w:szCs w:val="20"/>
              </w:rPr>
            </w:pPr>
            <w:r>
              <w:rPr>
                <w:rFonts w:cs="Arial"/>
                <w:color w:val="000000"/>
                <w:sz w:val="20"/>
                <w:szCs w:val="20"/>
              </w:rPr>
              <w:t>2,8</w:t>
            </w:r>
          </w:p>
        </w:tc>
        <w:tc>
          <w:tcPr>
            <w:tcW w:w="1020" w:type="dxa"/>
            <w:tcBorders>
              <w:top w:val="nil"/>
              <w:left w:val="nil"/>
              <w:bottom w:val="single" w:sz="8" w:space="0" w:color="auto"/>
              <w:right w:val="single" w:sz="8" w:space="0" w:color="auto"/>
            </w:tcBorders>
            <w:shd w:val="clear" w:color="auto" w:fill="auto"/>
            <w:vAlign w:val="center"/>
          </w:tcPr>
          <w:p w14:paraId="78766348" w14:textId="10EEE8E0" w:rsidR="001A4915" w:rsidRDefault="001A4915" w:rsidP="001A4915">
            <w:pPr>
              <w:jc w:val="center"/>
              <w:rPr>
                <w:rFonts w:cs="Arial"/>
                <w:color w:val="000000"/>
                <w:sz w:val="20"/>
                <w:szCs w:val="20"/>
              </w:rPr>
            </w:pPr>
            <w:r>
              <w:rPr>
                <w:rFonts w:cs="Arial"/>
                <w:color w:val="000000"/>
                <w:sz w:val="20"/>
                <w:szCs w:val="20"/>
              </w:rPr>
              <w:t>2,8</w:t>
            </w:r>
          </w:p>
        </w:tc>
        <w:tc>
          <w:tcPr>
            <w:tcW w:w="1020" w:type="dxa"/>
            <w:tcBorders>
              <w:top w:val="nil"/>
              <w:left w:val="nil"/>
              <w:bottom w:val="single" w:sz="8" w:space="0" w:color="auto"/>
              <w:right w:val="single" w:sz="8" w:space="0" w:color="auto"/>
            </w:tcBorders>
            <w:shd w:val="clear" w:color="auto" w:fill="auto"/>
            <w:vAlign w:val="center"/>
          </w:tcPr>
          <w:p w14:paraId="70CBB255" w14:textId="21CD2C62" w:rsidR="001A4915" w:rsidRDefault="001A4915" w:rsidP="001A4915">
            <w:pPr>
              <w:jc w:val="center"/>
              <w:rPr>
                <w:rFonts w:cs="Arial"/>
                <w:color w:val="000000"/>
                <w:sz w:val="20"/>
                <w:szCs w:val="20"/>
              </w:rPr>
            </w:pPr>
            <w:r>
              <w:rPr>
                <w:rFonts w:cs="Arial"/>
                <w:color w:val="000000"/>
                <w:sz w:val="20"/>
                <w:szCs w:val="20"/>
              </w:rPr>
              <w:t>2,8</w:t>
            </w:r>
          </w:p>
        </w:tc>
        <w:tc>
          <w:tcPr>
            <w:tcW w:w="1020" w:type="dxa"/>
            <w:tcBorders>
              <w:top w:val="nil"/>
              <w:left w:val="nil"/>
              <w:bottom w:val="single" w:sz="8" w:space="0" w:color="auto"/>
              <w:right w:val="single" w:sz="8" w:space="0" w:color="auto"/>
            </w:tcBorders>
            <w:shd w:val="clear" w:color="auto" w:fill="auto"/>
            <w:vAlign w:val="center"/>
          </w:tcPr>
          <w:p w14:paraId="51856223" w14:textId="5C7C119C" w:rsidR="001A4915" w:rsidRDefault="001A4915" w:rsidP="001A4915">
            <w:pPr>
              <w:jc w:val="center"/>
              <w:rPr>
                <w:rFonts w:cs="Arial"/>
                <w:color w:val="000000"/>
                <w:sz w:val="20"/>
                <w:szCs w:val="20"/>
              </w:rPr>
            </w:pPr>
            <w:r>
              <w:rPr>
                <w:rFonts w:cs="Arial"/>
                <w:color w:val="000000"/>
                <w:sz w:val="20"/>
                <w:szCs w:val="20"/>
              </w:rPr>
              <w:t>2,8</w:t>
            </w:r>
          </w:p>
        </w:tc>
        <w:tc>
          <w:tcPr>
            <w:tcW w:w="1023" w:type="dxa"/>
            <w:tcBorders>
              <w:top w:val="nil"/>
              <w:left w:val="nil"/>
              <w:bottom w:val="single" w:sz="8" w:space="0" w:color="auto"/>
              <w:right w:val="single" w:sz="8" w:space="0" w:color="auto"/>
            </w:tcBorders>
            <w:shd w:val="clear" w:color="auto" w:fill="auto"/>
            <w:vAlign w:val="center"/>
          </w:tcPr>
          <w:p w14:paraId="0512AAEA" w14:textId="3D2C5AA4" w:rsidR="001A4915" w:rsidRDefault="001A4915" w:rsidP="001A4915">
            <w:pPr>
              <w:jc w:val="center"/>
              <w:rPr>
                <w:rFonts w:cs="Arial"/>
                <w:color w:val="000000"/>
                <w:sz w:val="20"/>
                <w:szCs w:val="20"/>
              </w:rPr>
            </w:pPr>
            <w:r>
              <w:rPr>
                <w:rFonts w:cs="Arial"/>
                <w:color w:val="000000"/>
                <w:sz w:val="20"/>
                <w:szCs w:val="20"/>
              </w:rPr>
              <w:t>2,8</w:t>
            </w:r>
          </w:p>
        </w:tc>
        <w:tc>
          <w:tcPr>
            <w:tcW w:w="1088" w:type="dxa"/>
            <w:tcBorders>
              <w:top w:val="nil"/>
              <w:left w:val="nil"/>
              <w:bottom w:val="single" w:sz="8" w:space="0" w:color="auto"/>
              <w:right w:val="single" w:sz="8" w:space="0" w:color="auto"/>
            </w:tcBorders>
            <w:shd w:val="clear" w:color="auto" w:fill="auto"/>
            <w:vAlign w:val="center"/>
          </w:tcPr>
          <w:p w14:paraId="38339073" w14:textId="720B5ED5" w:rsidR="001A4915" w:rsidRDefault="001A4915" w:rsidP="001A4915">
            <w:pPr>
              <w:jc w:val="center"/>
              <w:rPr>
                <w:rFonts w:cs="Arial"/>
                <w:color w:val="000000"/>
                <w:sz w:val="20"/>
                <w:szCs w:val="20"/>
              </w:rPr>
            </w:pPr>
            <w:r>
              <w:rPr>
                <w:rFonts w:cs="Arial"/>
                <w:color w:val="000000"/>
                <w:sz w:val="20"/>
                <w:szCs w:val="20"/>
              </w:rPr>
              <w:t>2,8</w:t>
            </w:r>
          </w:p>
        </w:tc>
      </w:tr>
      <w:tr w:rsidR="001A4915" w:rsidRPr="006D4B7B" w14:paraId="55EF1297"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tcPr>
          <w:p w14:paraId="0DABB3B2" w14:textId="77777777" w:rsidR="001A4915" w:rsidRPr="006D4B7B" w:rsidRDefault="001A4915" w:rsidP="001A4915">
            <w:pPr>
              <w:rPr>
                <w:rFonts w:cs="Arial"/>
                <w:color w:val="000000"/>
                <w:sz w:val="20"/>
                <w:szCs w:val="20"/>
              </w:rPr>
            </w:pPr>
            <w:r w:rsidRPr="006D4B7B">
              <w:rPr>
                <w:rFonts w:cs="Arial"/>
                <w:color w:val="000000"/>
                <w:sz w:val="20"/>
                <w:szCs w:val="20"/>
              </w:rPr>
              <w:t>Зона действия источника тепловой мощности, га</w:t>
            </w:r>
          </w:p>
        </w:tc>
        <w:tc>
          <w:tcPr>
            <w:tcW w:w="1122" w:type="dxa"/>
            <w:tcBorders>
              <w:top w:val="nil"/>
              <w:left w:val="nil"/>
              <w:bottom w:val="single" w:sz="8" w:space="0" w:color="auto"/>
              <w:right w:val="single" w:sz="8" w:space="0" w:color="auto"/>
            </w:tcBorders>
            <w:shd w:val="clear" w:color="auto" w:fill="auto"/>
            <w:vAlign w:val="center"/>
          </w:tcPr>
          <w:p w14:paraId="0F1966FE" w14:textId="77777777" w:rsidR="001A4915" w:rsidRPr="006D4B7B" w:rsidRDefault="001A4915" w:rsidP="001A4915">
            <w:pPr>
              <w:rPr>
                <w:rFonts w:cs="Arial"/>
                <w:color w:val="000000"/>
                <w:sz w:val="20"/>
                <w:szCs w:val="20"/>
              </w:rPr>
            </w:pPr>
            <w:r w:rsidRPr="006D4B7B">
              <w:rPr>
                <w:rFonts w:cs="Arial"/>
                <w:color w:val="000000"/>
                <w:sz w:val="20"/>
                <w:szCs w:val="20"/>
              </w:rPr>
              <w:t>га</w:t>
            </w:r>
          </w:p>
        </w:tc>
        <w:tc>
          <w:tcPr>
            <w:tcW w:w="1020" w:type="dxa"/>
            <w:tcBorders>
              <w:top w:val="nil"/>
              <w:left w:val="nil"/>
              <w:bottom w:val="single" w:sz="8" w:space="0" w:color="auto"/>
              <w:right w:val="single" w:sz="8" w:space="0" w:color="auto"/>
            </w:tcBorders>
            <w:shd w:val="clear" w:color="auto" w:fill="auto"/>
            <w:vAlign w:val="center"/>
          </w:tcPr>
          <w:p w14:paraId="5C90E202" w14:textId="37054EBD" w:rsidR="001A4915" w:rsidRDefault="001A4915" w:rsidP="001A4915">
            <w:pPr>
              <w:jc w:val="center"/>
              <w:rPr>
                <w:rFonts w:cs="Arial"/>
                <w:color w:val="000000"/>
                <w:sz w:val="20"/>
                <w:szCs w:val="20"/>
              </w:rPr>
            </w:pPr>
            <w:r>
              <w:rPr>
                <w:rFonts w:cs="Arial"/>
                <w:color w:val="000000"/>
                <w:sz w:val="20"/>
                <w:szCs w:val="20"/>
              </w:rPr>
              <w:t>-</w:t>
            </w:r>
          </w:p>
        </w:tc>
        <w:tc>
          <w:tcPr>
            <w:tcW w:w="1020" w:type="dxa"/>
            <w:tcBorders>
              <w:top w:val="nil"/>
              <w:left w:val="nil"/>
              <w:bottom w:val="single" w:sz="8" w:space="0" w:color="auto"/>
              <w:right w:val="single" w:sz="8" w:space="0" w:color="auto"/>
            </w:tcBorders>
            <w:shd w:val="clear" w:color="auto" w:fill="auto"/>
            <w:vAlign w:val="center"/>
          </w:tcPr>
          <w:p w14:paraId="3D3B485C" w14:textId="63D36BE3" w:rsidR="001A4915" w:rsidRDefault="001A4915" w:rsidP="001A4915">
            <w:pPr>
              <w:jc w:val="center"/>
            </w:pPr>
            <w:r>
              <w:rPr>
                <w:rFonts w:cs="Arial"/>
                <w:color w:val="000000"/>
                <w:sz w:val="20"/>
                <w:szCs w:val="20"/>
              </w:rPr>
              <w:t>-</w:t>
            </w:r>
          </w:p>
        </w:tc>
        <w:tc>
          <w:tcPr>
            <w:tcW w:w="1020" w:type="dxa"/>
            <w:tcBorders>
              <w:top w:val="nil"/>
              <w:left w:val="nil"/>
              <w:bottom w:val="single" w:sz="8" w:space="0" w:color="auto"/>
              <w:right w:val="single" w:sz="8" w:space="0" w:color="auto"/>
            </w:tcBorders>
            <w:shd w:val="clear" w:color="auto" w:fill="auto"/>
            <w:vAlign w:val="center"/>
          </w:tcPr>
          <w:p w14:paraId="2653BEE6" w14:textId="401EDC52" w:rsidR="001A4915" w:rsidRDefault="001A4915" w:rsidP="001A4915">
            <w:pPr>
              <w:jc w:val="center"/>
            </w:pPr>
            <w:r>
              <w:rPr>
                <w:rFonts w:cs="Arial"/>
                <w:color w:val="000000"/>
                <w:sz w:val="20"/>
                <w:szCs w:val="20"/>
              </w:rPr>
              <w:t>-</w:t>
            </w:r>
          </w:p>
        </w:tc>
        <w:tc>
          <w:tcPr>
            <w:tcW w:w="1020" w:type="dxa"/>
            <w:tcBorders>
              <w:top w:val="nil"/>
              <w:left w:val="nil"/>
              <w:bottom w:val="single" w:sz="8" w:space="0" w:color="auto"/>
              <w:right w:val="single" w:sz="8" w:space="0" w:color="auto"/>
            </w:tcBorders>
            <w:shd w:val="clear" w:color="auto" w:fill="auto"/>
            <w:vAlign w:val="center"/>
          </w:tcPr>
          <w:p w14:paraId="75CF5059" w14:textId="7452F752" w:rsidR="001A4915" w:rsidRDefault="001A4915" w:rsidP="001A4915">
            <w:pPr>
              <w:jc w:val="center"/>
            </w:pPr>
            <w:r>
              <w:rPr>
                <w:rFonts w:cs="Arial"/>
                <w:color w:val="000000"/>
                <w:sz w:val="20"/>
                <w:szCs w:val="20"/>
              </w:rPr>
              <w:t>-</w:t>
            </w:r>
          </w:p>
        </w:tc>
        <w:tc>
          <w:tcPr>
            <w:tcW w:w="1020" w:type="dxa"/>
            <w:tcBorders>
              <w:top w:val="nil"/>
              <w:left w:val="nil"/>
              <w:bottom w:val="single" w:sz="8" w:space="0" w:color="auto"/>
              <w:right w:val="single" w:sz="8" w:space="0" w:color="auto"/>
            </w:tcBorders>
            <w:shd w:val="clear" w:color="auto" w:fill="auto"/>
            <w:vAlign w:val="center"/>
          </w:tcPr>
          <w:p w14:paraId="2D4A5B85" w14:textId="0FD1B764" w:rsidR="001A4915" w:rsidRDefault="001A4915" w:rsidP="001A4915">
            <w:pPr>
              <w:jc w:val="center"/>
            </w:pPr>
            <w:r>
              <w:rPr>
                <w:rFonts w:cs="Arial"/>
                <w:color w:val="000000"/>
                <w:sz w:val="20"/>
                <w:szCs w:val="20"/>
              </w:rPr>
              <w:t>-</w:t>
            </w:r>
          </w:p>
        </w:tc>
        <w:tc>
          <w:tcPr>
            <w:tcW w:w="1020" w:type="dxa"/>
            <w:tcBorders>
              <w:top w:val="nil"/>
              <w:left w:val="nil"/>
              <w:bottom w:val="single" w:sz="8" w:space="0" w:color="auto"/>
              <w:right w:val="single" w:sz="8" w:space="0" w:color="auto"/>
            </w:tcBorders>
            <w:shd w:val="clear" w:color="auto" w:fill="auto"/>
            <w:vAlign w:val="center"/>
          </w:tcPr>
          <w:p w14:paraId="18A5DA74" w14:textId="584E5A23" w:rsidR="001A4915" w:rsidRDefault="001A4915" w:rsidP="001A4915">
            <w:pPr>
              <w:jc w:val="center"/>
            </w:pPr>
            <w:r>
              <w:rPr>
                <w:rFonts w:cs="Arial"/>
                <w:color w:val="000000"/>
                <w:sz w:val="20"/>
                <w:szCs w:val="20"/>
              </w:rPr>
              <w:t>-</w:t>
            </w:r>
          </w:p>
        </w:tc>
        <w:tc>
          <w:tcPr>
            <w:tcW w:w="1020" w:type="dxa"/>
            <w:tcBorders>
              <w:top w:val="nil"/>
              <w:left w:val="nil"/>
              <w:bottom w:val="single" w:sz="8" w:space="0" w:color="auto"/>
              <w:right w:val="single" w:sz="8" w:space="0" w:color="auto"/>
            </w:tcBorders>
            <w:shd w:val="clear" w:color="auto" w:fill="auto"/>
            <w:vAlign w:val="center"/>
          </w:tcPr>
          <w:p w14:paraId="2DBA6584" w14:textId="761E6587" w:rsidR="001A4915" w:rsidRDefault="001A4915" w:rsidP="001A4915">
            <w:pPr>
              <w:jc w:val="center"/>
            </w:pPr>
            <w:r>
              <w:rPr>
                <w:rFonts w:cs="Arial"/>
                <w:color w:val="000000"/>
                <w:sz w:val="20"/>
                <w:szCs w:val="20"/>
              </w:rPr>
              <w:t>-</w:t>
            </w:r>
          </w:p>
        </w:tc>
        <w:tc>
          <w:tcPr>
            <w:tcW w:w="1023" w:type="dxa"/>
            <w:tcBorders>
              <w:top w:val="nil"/>
              <w:left w:val="nil"/>
              <w:bottom w:val="single" w:sz="8" w:space="0" w:color="auto"/>
              <w:right w:val="single" w:sz="8" w:space="0" w:color="auto"/>
            </w:tcBorders>
            <w:shd w:val="clear" w:color="auto" w:fill="auto"/>
            <w:vAlign w:val="center"/>
          </w:tcPr>
          <w:p w14:paraId="62D53678" w14:textId="6E02C283" w:rsidR="001A4915" w:rsidRDefault="001A4915" w:rsidP="001A4915">
            <w:pPr>
              <w:jc w:val="center"/>
            </w:pPr>
            <w:r>
              <w:rPr>
                <w:rFonts w:cs="Arial"/>
                <w:color w:val="000000"/>
                <w:sz w:val="20"/>
                <w:szCs w:val="20"/>
              </w:rPr>
              <w:t>-</w:t>
            </w:r>
          </w:p>
        </w:tc>
        <w:tc>
          <w:tcPr>
            <w:tcW w:w="1088" w:type="dxa"/>
            <w:tcBorders>
              <w:top w:val="nil"/>
              <w:left w:val="nil"/>
              <w:bottom w:val="single" w:sz="8" w:space="0" w:color="auto"/>
              <w:right w:val="single" w:sz="8" w:space="0" w:color="auto"/>
            </w:tcBorders>
            <w:shd w:val="clear" w:color="auto" w:fill="auto"/>
            <w:vAlign w:val="center"/>
          </w:tcPr>
          <w:p w14:paraId="2897784E" w14:textId="71D214A3" w:rsidR="001A4915" w:rsidRDefault="001A4915" w:rsidP="001A4915">
            <w:pPr>
              <w:jc w:val="center"/>
            </w:pPr>
            <w:r>
              <w:rPr>
                <w:rFonts w:cs="Arial"/>
                <w:color w:val="000000"/>
                <w:sz w:val="20"/>
                <w:szCs w:val="20"/>
              </w:rPr>
              <w:t>-</w:t>
            </w:r>
          </w:p>
        </w:tc>
      </w:tr>
      <w:tr w:rsidR="001A4915" w:rsidRPr="006D4B7B" w14:paraId="19501F9A"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tcPr>
          <w:p w14:paraId="4FA904EB" w14:textId="77777777" w:rsidR="001A4915" w:rsidRPr="006D4B7B" w:rsidRDefault="001A4915" w:rsidP="001A4915">
            <w:pPr>
              <w:rPr>
                <w:rFonts w:cs="Arial"/>
                <w:color w:val="000000"/>
                <w:sz w:val="20"/>
                <w:szCs w:val="20"/>
              </w:rPr>
            </w:pPr>
            <w:r w:rsidRPr="006D4B7B">
              <w:rPr>
                <w:rFonts w:cs="Arial"/>
                <w:color w:val="000000"/>
                <w:sz w:val="20"/>
                <w:szCs w:val="20"/>
              </w:rPr>
              <w:t>Плотность тепловой нагрузки, Гкал/ч/га</w:t>
            </w:r>
          </w:p>
        </w:tc>
        <w:tc>
          <w:tcPr>
            <w:tcW w:w="1122" w:type="dxa"/>
            <w:tcBorders>
              <w:top w:val="nil"/>
              <w:left w:val="nil"/>
              <w:bottom w:val="single" w:sz="8" w:space="0" w:color="auto"/>
              <w:right w:val="single" w:sz="8" w:space="0" w:color="auto"/>
            </w:tcBorders>
            <w:shd w:val="clear" w:color="auto" w:fill="auto"/>
            <w:vAlign w:val="center"/>
          </w:tcPr>
          <w:p w14:paraId="222E91F3" w14:textId="77777777" w:rsidR="001A4915" w:rsidRPr="006D4B7B" w:rsidRDefault="001A4915" w:rsidP="001A4915">
            <w:pPr>
              <w:rPr>
                <w:rFonts w:cs="Arial"/>
                <w:color w:val="000000"/>
                <w:sz w:val="20"/>
                <w:szCs w:val="20"/>
              </w:rPr>
            </w:pPr>
            <w:r w:rsidRPr="006D4B7B">
              <w:rPr>
                <w:rFonts w:cs="Arial"/>
                <w:color w:val="000000"/>
                <w:sz w:val="20"/>
                <w:szCs w:val="20"/>
              </w:rPr>
              <w:t>Гкал/ч/га</w:t>
            </w:r>
          </w:p>
        </w:tc>
        <w:tc>
          <w:tcPr>
            <w:tcW w:w="1020" w:type="dxa"/>
            <w:tcBorders>
              <w:top w:val="nil"/>
              <w:left w:val="nil"/>
              <w:bottom w:val="single" w:sz="8" w:space="0" w:color="auto"/>
              <w:right w:val="single" w:sz="8" w:space="0" w:color="auto"/>
            </w:tcBorders>
            <w:shd w:val="clear" w:color="auto" w:fill="auto"/>
            <w:vAlign w:val="center"/>
          </w:tcPr>
          <w:p w14:paraId="6FA1E44D" w14:textId="6523CF73" w:rsidR="001A4915" w:rsidRDefault="001A4915" w:rsidP="001A4915">
            <w:pPr>
              <w:jc w:val="center"/>
              <w:rPr>
                <w:rFonts w:cs="Arial"/>
                <w:color w:val="000000"/>
                <w:sz w:val="20"/>
                <w:szCs w:val="20"/>
              </w:rPr>
            </w:pPr>
            <w:r>
              <w:rPr>
                <w:rFonts w:cs="Arial"/>
                <w:color w:val="000000"/>
                <w:sz w:val="20"/>
                <w:szCs w:val="20"/>
              </w:rPr>
              <w:t>-</w:t>
            </w:r>
          </w:p>
        </w:tc>
        <w:tc>
          <w:tcPr>
            <w:tcW w:w="1020" w:type="dxa"/>
            <w:tcBorders>
              <w:top w:val="nil"/>
              <w:left w:val="nil"/>
              <w:bottom w:val="single" w:sz="8" w:space="0" w:color="auto"/>
              <w:right w:val="single" w:sz="8" w:space="0" w:color="auto"/>
            </w:tcBorders>
            <w:shd w:val="clear" w:color="auto" w:fill="auto"/>
            <w:vAlign w:val="center"/>
          </w:tcPr>
          <w:p w14:paraId="30C053B0" w14:textId="37993621" w:rsidR="001A4915" w:rsidRDefault="001A4915" w:rsidP="001A4915">
            <w:pPr>
              <w:jc w:val="center"/>
            </w:pPr>
            <w:r>
              <w:rPr>
                <w:rFonts w:cs="Arial"/>
                <w:color w:val="000000"/>
                <w:sz w:val="20"/>
                <w:szCs w:val="20"/>
              </w:rPr>
              <w:t>-</w:t>
            </w:r>
          </w:p>
        </w:tc>
        <w:tc>
          <w:tcPr>
            <w:tcW w:w="1020" w:type="dxa"/>
            <w:tcBorders>
              <w:top w:val="nil"/>
              <w:left w:val="nil"/>
              <w:bottom w:val="single" w:sz="8" w:space="0" w:color="auto"/>
              <w:right w:val="single" w:sz="8" w:space="0" w:color="auto"/>
            </w:tcBorders>
            <w:shd w:val="clear" w:color="auto" w:fill="auto"/>
            <w:vAlign w:val="center"/>
          </w:tcPr>
          <w:p w14:paraId="5D574833" w14:textId="22732140" w:rsidR="001A4915" w:rsidRDefault="001A4915" w:rsidP="001A4915">
            <w:pPr>
              <w:jc w:val="center"/>
            </w:pPr>
            <w:r>
              <w:rPr>
                <w:rFonts w:cs="Arial"/>
                <w:color w:val="000000"/>
                <w:sz w:val="20"/>
                <w:szCs w:val="20"/>
              </w:rPr>
              <w:t>-</w:t>
            </w:r>
          </w:p>
        </w:tc>
        <w:tc>
          <w:tcPr>
            <w:tcW w:w="1020" w:type="dxa"/>
            <w:tcBorders>
              <w:top w:val="nil"/>
              <w:left w:val="nil"/>
              <w:bottom w:val="single" w:sz="8" w:space="0" w:color="auto"/>
              <w:right w:val="single" w:sz="8" w:space="0" w:color="auto"/>
            </w:tcBorders>
            <w:shd w:val="clear" w:color="auto" w:fill="auto"/>
            <w:vAlign w:val="center"/>
          </w:tcPr>
          <w:p w14:paraId="7879AE61" w14:textId="6F7D7405" w:rsidR="001A4915" w:rsidRDefault="001A4915" w:rsidP="001A4915">
            <w:pPr>
              <w:jc w:val="center"/>
            </w:pPr>
            <w:r>
              <w:rPr>
                <w:rFonts w:cs="Arial"/>
                <w:color w:val="000000"/>
                <w:sz w:val="20"/>
                <w:szCs w:val="20"/>
              </w:rPr>
              <w:t>-</w:t>
            </w:r>
          </w:p>
        </w:tc>
        <w:tc>
          <w:tcPr>
            <w:tcW w:w="1020" w:type="dxa"/>
            <w:tcBorders>
              <w:top w:val="nil"/>
              <w:left w:val="nil"/>
              <w:bottom w:val="single" w:sz="8" w:space="0" w:color="auto"/>
              <w:right w:val="single" w:sz="8" w:space="0" w:color="auto"/>
            </w:tcBorders>
            <w:shd w:val="clear" w:color="auto" w:fill="auto"/>
            <w:vAlign w:val="center"/>
          </w:tcPr>
          <w:p w14:paraId="6F23C7FB" w14:textId="2B46614B" w:rsidR="001A4915" w:rsidRDefault="001A4915" w:rsidP="001A4915">
            <w:pPr>
              <w:jc w:val="center"/>
            </w:pPr>
            <w:r>
              <w:rPr>
                <w:rFonts w:cs="Arial"/>
                <w:color w:val="000000"/>
                <w:sz w:val="20"/>
                <w:szCs w:val="20"/>
              </w:rPr>
              <w:t>-</w:t>
            </w:r>
          </w:p>
        </w:tc>
        <w:tc>
          <w:tcPr>
            <w:tcW w:w="1020" w:type="dxa"/>
            <w:tcBorders>
              <w:top w:val="nil"/>
              <w:left w:val="nil"/>
              <w:bottom w:val="single" w:sz="8" w:space="0" w:color="auto"/>
              <w:right w:val="single" w:sz="8" w:space="0" w:color="auto"/>
            </w:tcBorders>
            <w:shd w:val="clear" w:color="auto" w:fill="auto"/>
            <w:vAlign w:val="center"/>
          </w:tcPr>
          <w:p w14:paraId="4ABBD50E" w14:textId="55953C1A" w:rsidR="001A4915" w:rsidRDefault="001A4915" w:rsidP="001A4915">
            <w:pPr>
              <w:jc w:val="center"/>
            </w:pPr>
            <w:r>
              <w:rPr>
                <w:rFonts w:cs="Arial"/>
                <w:color w:val="000000"/>
                <w:sz w:val="20"/>
                <w:szCs w:val="20"/>
              </w:rPr>
              <w:t>-</w:t>
            </w:r>
          </w:p>
        </w:tc>
        <w:tc>
          <w:tcPr>
            <w:tcW w:w="1020" w:type="dxa"/>
            <w:tcBorders>
              <w:top w:val="nil"/>
              <w:left w:val="nil"/>
              <w:bottom w:val="single" w:sz="8" w:space="0" w:color="auto"/>
              <w:right w:val="single" w:sz="8" w:space="0" w:color="auto"/>
            </w:tcBorders>
            <w:shd w:val="clear" w:color="auto" w:fill="auto"/>
            <w:vAlign w:val="center"/>
          </w:tcPr>
          <w:p w14:paraId="22E95114" w14:textId="121E88C0" w:rsidR="001A4915" w:rsidRDefault="001A4915" w:rsidP="001A4915">
            <w:pPr>
              <w:jc w:val="center"/>
            </w:pPr>
            <w:r>
              <w:rPr>
                <w:rFonts w:cs="Arial"/>
                <w:color w:val="000000"/>
                <w:sz w:val="20"/>
                <w:szCs w:val="20"/>
              </w:rPr>
              <w:t>-</w:t>
            </w:r>
          </w:p>
        </w:tc>
        <w:tc>
          <w:tcPr>
            <w:tcW w:w="1023" w:type="dxa"/>
            <w:tcBorders>
              <w:top w:val="nil"/>
              <w:left w:val="nil"/>
              <w:bottom w:val="single" w:sz="8" w:space="0" w:color="auto"/>
              <w:right w:val="single" w:sz="8" w:space="0" w:color="auto"/>
            </w:tcBorders>
            <w:shd w:val="clear" w:color="auto" w:fill="auto"/>
            <w:vAlign w:val="center"/>
          </w:tcPr>
          <w:p w14:paraId="6BD841AE" w14:textId="616E3259" w:rsidR="001A4915" w:rsidRDefault="001A4915" w:rsidP="001A4915">
            <w:pPr>
              <w:jc w:val="center"/>
            </w:pPr>
            <w:r>
              <w:rPr>
                <w:rFonts w:cs="Arial"/>
                <w:color w:val="000000"/>
                <w:sz w:val="20"/>
                <w:szCs w:val="20"/>
              </w:rPr>
              <w:t>-</w:t>
            </w:r>
          </w:p>
        </w:tc>
        <w:tc>
          <w:tcPr>
            <w:tcW w:w="1088" w:type="dxa"/>
            <w:tcBorders>
              <w:top w:val="nil"/>
              <w:left w:val="nil"/>
              <w:bottom w:val="single" w:sz="8" w:space="0" w:color="auto"/>
              <w:right w:val="single" w:sz="8" w:space="0" w:color="auto"/>
            </w:tcBorders>
            <w:shd w:val="clear" w:color="auto" w:fill="auto"/>
            <w:vAlign w:val="center"/>
          </w:tcPr>
          <w:p w14:paraId="625CB31C" w14:textId="00C6E8E8" w:rsidR="001A4915" w:rsidRDefault="001A4915" w:rsidP="001A4915">
            <w:pPr>
              <w:jc w:val="center"/>
            </w:pPr>
            <w:r>
              <w:rPr>
                <w:rFonts w:cs="Arial"/>
                <w:color w:val="000000"/>
                <w:sz w:val="20"/>
                <w:szCs w:val="20"/>
              </w:rPr>
              <w:t>-</w:t>
            </w:r>
          </w:p>
        </w:tc>
      </w:tr>
    </w:tbl>
    <w:p w14:paraId="31D91609" w14:textId="77777777" w:rsidR="003502B6" w:rsidRDefault="003502B6">
      <w:pPr>
        <w:jc w:val="center"/>
      </w:pPr>
    </w:p>
    <w:p w14:paraId="702F2EDC" w14:textId="77777777" w:rsidR="003502B6" w:rsidRDefault="003502B6" w:rsidP="003502B6">
      <w:r>
        <w:br w:type="page"/>
      </w:r>
    </w:p>
    <w:p w14:paraId="5D2594B9" w14:textId="77777777" w:rsidR="000119C2" w:rsidRDefault="000119C2">
      <w:pPr>
        <w:jc w:val="center"/>
      </w:pPr>
    </w:p>
    <w:p w14:paraId="05C75F24" w14:textId="51788741" w:rsidR="000119C2" w:rsidRPr="000119C2" w:rsidRDefault="000119C2" w:rsidP="000119C2">
      <w:pPr>
        <w:pStyle w:val="af2"/>
        <w:keepNext/>
        <w:rPr>
          <w:b/>
          <w:i w:val="0"/>
          <w:sz w:val="22"/>
          <w:szCs w:val="22"/>
        </w:rPr>
      </w:pPr>
      <w:bookmarkStart w:id="20" w:name="_Toc133954649"/>
      <w:r w:rsidRPr="000119C2">
        <w:rPr>
          <w:b/>
          <w:i w:val="0"/>
          <w:sz w:val="22"/>
          <w:szCs w:val="22"/>
        </w:rPr>
        <w:t xml:space="preserve">Таблица </w:t>
      </w:r>
      <w:r w:rsidR="0069410C">
        <w:rPr>
          <w:b/>
          <w:i w:val="0"/>
          <w:sz w:val="22"/>
          <w:szCs w:val="22"/>
        </w:rPr>
        <w:fldChar w:fldCharType="begin"/>
      </w:r>
      <w:r w:rsidR="0069410C">
        <w:rPr>
          <w:b/>
          <w:i w:val="0"/>
          <w:sz w:val="22"/>
          <w:szCs w:val="22"/>
        </w:rPr>
        <w:instrText xml:space="preserve"> STYLEREF 1 \s </w:instrText>
      </w:r>
      <w:r w:rsidR="0069410C">
        <w:rPr>
          <w:b/>
          <w:i w:val="0"/>
          <w:sz w:val="22"/>
          <w:szCs w:val="22"/>
        </w:rPr>
        <w:fldChar w:fldCharType="separate"/>
      </w:r>
      <w:r w:rsidR="00C36EC5">
        <w:rPr>
          <w:b/>
          <w:i w:val="0"/>
          <w:noProof/>
          <w:sz w:val="22"/>
          <w:szCs w:val="22"/>
        </w:rPr>
        <w:t>3</w:t>
      </w:r>
      <w:r w:rsidR="0069410C">
        <w:rPr>
          <w:b/>
          <w:i w:val="0"/>
          <w:sz w:val="22"/>
          <w:szCs w:val="22"/>
        </w:rPr>
        <w:fldChar w:fldCharType="end"/>
      </w:r>
      <w:r w:rsidR="0069410C">
        <w:rPr>
          <w:b/>
          <w:i w:val="0"/>
          <w:sz w:val="22"/>
          <w:szCs w:val="22"/>
        </w:rPr>
        <w:t>–</w:t>
      </w:r>
      <w:r w:rsidR="0069410C">
        <w:rPr>
          <w:b/>
          <w:i w:val="0"/>
          <w:sz w:val="22"/>
          <w:szCs w:val="22"/>
        </w:rPr>
        <w:fldChar w:fldCharType="begin"/>
      </w:r>
      <w:r w:rsidR="0069410C">
        <w:rPr>
          <w:b/>
          <w:i w:val="0"/>
          <w:sz w:val="22"/>
          <w:szCs w:val="22"/>
        </w:rPr>
        <w:instrText xml:space="preserve"> SEQ Таблица \* ARABIC \s 1 </w:instrText>
      </w:r>
      <w:r w:rsidR="0069410C">
        <w:rPr>
          <w:b/>
          <w:i w:val="0"/>
          <w:sz w:val="22"/>
          <w:szCs w:val="22"/>
        </w:rPr>
        <w:fldChar w:fldCharType="separate"/>
      </w:r>
      <w:r w:rsidR="00C36EC5">
        <w:rPr>
          <w:b/>
          <w:i w:val="0"/>
          <w:noProof/>
          <w:sz w:val="22"/>
          <w:szCs w:val="22"/>
        </w:rPr>
        <w:t>11</w:t>
      </w:r>
      <w:r w:rsidR="0069410C">
        <w:rPr>
          <w:b/>
          <w:i w:val="0"/>
          <w:sz w:val="22"/>
          <w:szCs w:val="22"/>
        </w:rPr>
        <w:fldChar w:fldCharType="end"/>
      </w:r>
      <w:r w:rsidR="003502B6">
        <w:rPr>
          <w:b/>
          <w:i w:val="0"/>
          <w:sz w:val="22"/>
          <w:szCs w:val="22"/>
        </w:rPr>
        <w:t xml:space="preserve">  </w:t>
      </w:r>
      <w:r w:rsidR="003502B6" w:rsidRPr="003502B6">
        <w:rPr>
          <w:b/>
          <w:i w:val="0"/>
          <w:sz w:val="22"/>
          <w:szCs w:val="22"/>
        </w:rPr>
        <w:t>Тепловой баланс системы теплоснабжения на базе котельн</w:t>
      </w:r>
      <w:r w:rsidR="00585DCA">
        <w:rPr>
          <w:b/>
          <w:i w:val="0"/>
          <w:sz w:val="22"/>
          <w:szCs w:val="22"/>
        </w:rPr>
        <w:t>ых</w:t>
      </w:r>
      <w:r w:rsidR="003502B6" w:rsidRPr="003502B6">
        <w:rPr>
          <w:b/>
          <w:i w:val="0"/>
          <w:sz w:val="22"/>
          <w:szCs w:val="22"/>
        </w:rPr>
        <w:t xml:space="preserve"> №1</w:t>
      </w:r>
      <w:r w:rsidR="00585DCA">
        <w:rPr>
          <w:b/>
          <w:i w:val="0"/>
          <w:sz w:val="22"/>
          <w:szCs w:val="22"/>
        </w:rPr>
        <w:t xml:space="preserve"> -5</w:t>
      </w:r>
      <w:r w:rsidR="003502B6" w:rsidRPr="003502B6">
        <w:rPr>
          <w:b/>
          <w:i w:val="0"/>
          <w:sz w:val="22"/>
          <w:szCs w:val="22"/>
        </w:rPr>
        <w:t xml:space="preserve"> ИП «Голубев» в зоне деятельности единой теплоснабжающей организации №4 </w:t>
      </w:r>
      <w:r w:rsidR="00763ABC">
        <w:rPr>
          <w:b/>
          <w:i w:val="0"/>
          <w:sz w:val="22"/>
          <w:szCs w:val="22"/>
        </w:rPr>
        <w:t>на</w:t>
      </w:r>
      <w:r w:rsidR="003502B6" w:rsidRPr="003502B6">
        <w:rPr>
          <w:b/>
          <w:i w:val="0"/>
          <w:sz w:val="22"/>
          <w:szCs w:val="22"/>
        </w:rPr>
        <w:t xml:space="preserve"> 202</w:t>
      </w:r>
      <w:r w:rsidR="00763ABC">
        <w:rPr>
          <w:b/>
          <w:i w:val="0"/>
          <w:sz w:val="22"/>
          <w:szCs w:val="22"/>
        </w:rPr>
        <w:t>4</w:t>
      </w:r>
      <w:r w:rsidR="003502B6" w:rsidRPr="003502B6">
        <w:rPr>
          <w:b/>
          <w:i w:val="0"/>
          <w:sz w:val="22"/>
          <w:szCs w:val="22"/>
        </w:rPr>
        <w:t xml:space="preserve"> год и на период до 2040 года, Гкал/ч</w:t>
      </w:r>
      <w:bookmarkEnd w:id="20"/>
    </w:p>
    <w:tbl>
      <w:tblPr>
        <w:tblW w:w="15299" w:type="dxa"/>
        <w:tblLayout w:type="fixed"/>
        <w:tblLook w:val="04A0" w:firstRow="1" w:lastRow="0" w:firstColumn="1" w:lastColumn="0" w:noHBand="0" w:noVBand="1"/>
      </w:tblPr>
      <w:tblGrid>
        <w:gridCol w:w="4926"/>
        <w:gridCol w:w="1122"/>
        <w:gridCol w:w="1020"/>
        <w:gridCol w:w="1020"/>
        <w:gridCol w:w="1020"/>
        <w:gridCol w:w="1020"/>
        <w:gridCol w:w="1020"/>
        <w:gridCol w:w="1020"/>
        <w:gridCol w:w="1020"/>
        <w:gridCol w:w="1023"/>
        <w:gridCol w:w="1088"/>
      </w:tblGrid>
      <w:tr w:rsidR="000119C2" w:rsidRPr="006D4B7B" w14:paraId="5F730F58" w14:textId="77777777" w:rsidTr="000119C2">
        <w:trPr>
          <w:trHeight w:val="259"/>
        </w:trPr>
        <w:tc>
          <w:tcPr>
            <w:tcW w:w="492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C99AB10" w14:textId="77777777" w:rsidR="000119C2" w:rsidRPr="006D4B7B" w:rsidRDefault="000119C2" w:rsidP="000119C2">
            <w:pPr>
              <w:jc w:val="center"/>
              <w:rPr>
                <w:rFonts w:cs="Arial"/>
                <w:b/>
                <w:bCs/>
                <w:color w:val="000000"/>
                <w:sz w:val="20"/>
                <w:szCs w:val="20"/>
              </w:rPr>
            </w:pPr>
            <w:r w:rsidRPr="006D4B7B">
              <w:rPr>
                <w:rFonts w:cs="Arial"/>
                <w:b/>
                <w:bCs/>
                <w:color w:val="000000"/>
                <w:sz w:val="20"/>
                <w:szCs w:val="20"/>
              </w:rPr>
              <w:t>Теплоисточник №</w:t>
            </w:r>
            <w:r w:rsidR="003502B6">
              <w:rPr>
                <w:rFonts w:cs="Arial"/>
                <w:b/>
                <w:bCs/>
                <w:color w:val="000000"/>
                <w:sz w:val="20"/>
                <w:szCs w:val="20"/>
              </w:rPr>
              <w:t>1</w:t>
            </w:r>
          </w:p>
        </w:tc>
        <w:tc>
          <w:tcPr>
            <w:tcW w:w="1122" w:type="dxa"/>
            <w:tcBorders>
              <w:top w:val="single" w:sz="8" w:space="0" w:color="auto"/>
              <w:left w:val="nil"/>
              <w:bottom w:val="single" w:sz="8" w:space="0" w:color="auto"/>
              <w:right w:val="single" w:sz="8" w:space="0" w:color="auto"/>
            </w:tcBorders>
            <w:shd w:val="clear" w:color="auto" w:fill="auto"/>
            <w:vAlign w:val="center"/>
            <w:hideMark/>
          </w:tcPr>
          <w:p w14:paraId="3E446D7D" w14:textId="77777777" w:rsidR="000119C2" w:rsidRPr="006D4B7B" w:rsidRDefault="000119C2" w:rsidP="000119C2">
            <w:pPr>
              <w:jc w:val="center"/>
              <w:rPr>
                <w:rFonts w:cs="Arial"/>
                <w:b/>
                <w:bCs/>
                <w:color w:val="000000"/>
                <w:sz w:val="20"/>
                <w:szCs w:val="20"/>
              </w:rPr>
            </w:pPr>
            <w:r w:rsidRPr="006D4B7B">
              <w:rPr>
                <w:rFonts w:cs="Arial"/>
                <w:b/>
                <w:bCs/>
                <w:color w:val="000000"/>
                <w:sz w:val="20"/>
                <w:szCs w:val="20"/>
              </w:rPr>
              <w:t>ЕТО №</w:t>
            </w:r>
            <w:r w:rsidR="003502B6">
              <w:rPr>
                <w:rFonts w:cs="Arial"/>
                <w:b/>
                <w:bCs/>
                <w:color w:val="000000"/>
                <w:sz w:val="20"/>
                <w:szCs w:val="20"/>
              </w:rPr>
              <w:t>4</w:t>
            </w:r>
          </w:p>
        </w:tc>
        <w:tc>
          <w:tcPr>
            <w:tcW w:w="9251" w:type="dxa"/>
            <w:gridSpan w:val="9"/>
            <w:tcBorders>
              <w:top w:val="single" w:sz="8" w:space="0" w:color="auto"/>
              <w:left w:val="nil"/>
              <w:bottom w:val="single" w:sz="8" w:space="0" w:color="auto"/>
              <w:right w:val="single" w:sz="8" w:space="0" w:color="000000"/>
            </w:tcBorders>
            <w:shd w:val="clear" w:color="auto" w:fill="auto"/>
            <w:vAlign w:val="center"/>
            <w:hideMark/>
          </w:tcPr>
          <w:p w14:paraId="622924BB" w14:textId="77777777" w:rsidR="000119C2" w:rsidRPr="006D4B7B" w:rsidRDefault="00585DCA" w:rsidP="000119C2">
            <w:pPr>
              <w:jc w:val="center"/>
              <w:rPr>
                <w:rFonts w:cs="Arial"/>
                <w:b/>
                <w:bCs/>
                <w:color w:val="000000"/>
                <w:sz w:val="20"/>
                <w:szCs w:val="20"/>
              </w:rPr>
            </w:pPr>
            <w:r>
              <w:rPr>
                <w:rFonts w:cs="Arial"/>
                <w:b/>
                <w:bCs/>
                <w:color w:val="000000"/>
                <w:sz w:val="20"/>
                <w:szCs w:val="20"/>
              </w:rPr>
              <w:t xml:space="preserve">Котельные №1-5 </w:t>
            </w:r>
            <w:r w:rsidRPr="00585DCA">
              <w:rPr>
                <w:b/>
                <w:szCs w:val="22"/>
              </w:rPr>
              <w:t>ИП «Голубев»</w:t>
            </w:r>
          </w:p>
        </w:tc>
      </w:tr>
      <w:tr w:rsidR="00763ABC" w:rsidRPr="006D4B7B" w14:paraId="6A2F5C2B" w14:textId="77777777" w:rsidTr="007E04D1">
        <w:trPr>
          <w:trHeight w:val="367"/>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5C209502" w14:textId="77777777" w:rsidR="00763ABC" w:rsidRPr="006D4B7B" w:rsidRDefault="00763ABC" w:rsidP="00763ABC">
            <w:pPr>
              <w:jc w:val="center"/>
              <w:rPr>
                <w:rFonts w:cs="Arial"/>
                <w:b/>
                <w:bCs/>
                <w:color w:val="000000"/>
                <w:sz w:val="20"/>
                <w:szCs w:val="20"/>
              </w:rPr>
            </w:pPr>
            <w:r w:rsidRPr="006D4B7B">
              <w:rPr>
                <w:rFonts w:cs="Arial"/>
                <w:b/>
                <w:bCs/>
                <w:color w:val="000000"/>
                <w:sz w:val="20"/>
                <w:szCs w:val="20"/>
              </w:rPr>
              <w:t>Показатель</w:t>
            </w:r>
          </w:p>
        </w:tc>
        <w:tc>
          <w:tcPr>
            <w:tcW w:w="1122" w:type="dxa"/>
            <w:tcBorders>
              <w:top w:val="nil"/>
              <w:left w:val="nil"/>
              <w:bottom w:val="single" w:sz="8" w:space="0" w:color="auto"/>
              <w:right w:val="single" w:sz="8" w:space="0" w:color="auto"/>
            </w:tcBorders>
            <w:shd w:val="clear" w:color="auto" w:fill="auto"/>
            <w:vAlign w:val="center"/>
            <w:hideMark/>
          </w:tcPr>
          <w:p w14:paraId="69015919" w14:textId="77777777" w:rsidR="00763ABC" w:rsidRPr="006D4B7B" w:rsidRDefault="00763ABC" w:rsidP="00763ABC">
            <w:pPr>
              <w:jc w:val="center"/>
              <w:rPr>
                <w:rFonts w:cs="Arial"/>
                <w:b/>
                <w:bCs/>
                <w:color w:val="000000"/>
                <w:sz w:val="20"/>
                <w:szCs w:val="20"/>
              </w:rPr>
            </w:pPr>
            <w:r w:rsidRPr="006D4B7B">
              <w:rPr>
                <w:rFonts w:cs="Arial"/>
                <w:b/>
                <w:bCs/>
                <w:color w:val="000000"/>
                <w:sz w:val="20"/>
                <w:szCs w:val="20"/>
              </w:rPr>
              <w:t>Ед. изм.</w:t>
            </w:r>
          </w:p>
        </w:tc>
        <w:tc>
          <w:tcPr>
            <w:tcW w:w="1020" w:type="dxa"/>
            <w:tcBorders>
              <w:top w:val="nil"/>
              <w:left w:val="nil"/>
              <w:bottom w:val="single" w:sz="8" w:space="0" w:color="auto"/>
              <w:right w:val="single" w:sz="8" w:space="0" w:color="auto"/>
            </w:tcBorders>
            <w:shd w:val="clear" w:color="auto" w:fill="auto"/>
            <w:vAlign w:val="center"/>
            <w:hideMark/>
          </w:tcPr>
          <w:p w14:paraId="73C3F915" w14:textId="23C4A1FF" w:rsidR="00763ABC" w:rsidRPr="006D4B7B" w:rsidRDefault="00763ABC" w:rsidP="00763ABC">
            <w:pPr>
              <w:jc w:val="center"/>
              <w:rPr>
                <w:rFonts w:cs="Arial"/>
                <w:b/>
                <w:bCs/>
                <w:color w:val="000000"/>
                <w:sz w:val="20"/>
                <w:szCs w:val="20"/>
              </w:rPr>
            </w:pPr>
            <w:r>
              <w:rPr>
                <w:rFonts w:cs="Arial"/>
                <w:b/>
                <w:bCs/>
                <w:color w:val="000000"/>
                <w:sz w:val="20"/>
                <w:szCs w:val="20"/>
              </w:rPr>
              <w:t>2022</w:t>
            </w:r>
          </w:p>
        </w:tc>
        <w:tc>
          <w:tcPr>
            <w:tcW w:w="1020" w:type="dxa"/>
            <w:tcBorders>
              <w:top w:val="nil"/>
              <w:left w:val="nil"/>
              <w:bottom w:val="single" w:sz="8" w:space="0" w:color="auto"/>
              <w:right w:val="single" w:sz="8" w:space="0" w:color="auto"/>
            </w:tcBorders>
            <w:shd w:val="clear" w:color="auto" w:fill="auto"/>
            <w:vAlign w:val="center"/>
            <w:hideMark/>
          </w:tcPr>
          <w:p w14:paraId="40379523" w14:textId="6D8B12AD" w:rsidR="00763ABC" w:rsidRPr="006D4B7B" w:rsidRDefault="00763ABC" w:rsidP="00763ABC">
            <w:pPr>
              <w:jc w:val="center"/>
              <w:rPr>
                <w:rFonts w:cs="Arial"/>
                <w:b/>
                <w:bCs/>
                <w:color w:val="000000"/>
                <w:sz w:val="20"/>
                <w:szCs w:val="20"/>
              </w:rPr>
            </w:pPr>
            <w:r>
              <w:rPr>
                <w:rFonts w:cs="Arial"/>
                <w:b/>
                <w:bCs/>
                <w:color w:val="000000"/>
                <w:sz w:val="20"/>
                <w:szCs w:val="20"/>
              </w:rPr>
              <w:t>2023</w:t>
            </w:r>
          </w:p>
        </w:tc>
        <w:tc>
          <w:tcPr>
            <w:tcW w:w="1020" w:type="dxa"/>
            <w:tcBorders>
              <w:top w:val="nil"/>
              <w:left w:val="nil"/>
              <w:bottom w:val="single" w:sz="8" w:space="0" w:color="auto"/>
              <w:right w:val="single" w:sz="8" w:space="0" w:color="auto"/>
            </w:tcBorders>
            <w:shd w:val="clear" w:color="auto" w:fill="auto"/>
            <w:vAlign w:val="center"/>
            <w:hideMark/>
          </w:tcPr>
          <w:p w14:paraId="2F6138F5" w14:textId="57DF8D4E" w:rsidR="00763ABC" w:rsidRPr="006D4B7B" w:rsidRDefault="00763ABC" w:rsidP="00763ABC">
            <w:pPr>
              <w:jc w:val="center"/>
              <w:rPr>
                <w:rFonts w:cs="Arial"/>
                <w:b/>
                <w:bCs/>
                <w:color w:val="000000"/>
                <w:sz w:val="20"/>
                <w:szCs w:val="20"/>
              </w:rPr>
            </w:pPr>
            <w:r>
              <w:rPr>
                <w:rFonts w:cs="Arial"/>
                <w:b/>
                <w:bCs/>
                <w:color w:val="000000"/>
                <w:sz w:val="20"/>
                <w:szCs w:val="20"/>
              </w:rPr>
              <w:t>2024</w:t>
            </w:r>
          </w:p>
        </w:tc>
        <w:tc>
          <w:tcPr>
            <w:tcW w:w="1020" w:type="dxa"/>
            <w:tcBorders>
              <w:top w:val="nil"/>
              <w:left w:val="nil"/>
              <w:bottom w:val="single" w:sz="8" w:space="0" w:color="auto"/>
              <w:right w:val="single" w:sz="8" w:space="0" w:color="auto"/>
            </w:tcBorders>
            <w:shd w:val="clear" w:color="auto" w:fill="auto"/>
            <w:vAlign w:val="center"/>
            <w:hideMark/>
          </w:tcPr>
          <w:p w14:paraId="3FD2CF4B" w14:textId="54CD7EDF" w:rsidR="00763ABC" w:rsidRPr="006D4B7B" w:rsidRDefault="00763ABC" w:rsidP="00763ABC">
            <w:pPr>
              <w:jc w:val="center"/>
              <w:rPr>
                <w:rFonts w:cs="Arial"/>
                <w:b/>
                <w:bCs/>
                <w:color w:val="000000"/>
                <w:sz w:val="20"/>
                <w:szCs w:val="20"/>
              </w:rPr>
            </w:pPr>
            <w:r>
              <w:rPr>
                <w:rFonts w:cs="Arial"/>
                <w:b/>
                <w:bCs/>
                <w:color w:val="000000"/>
                <w:sz w:val="20"/>
                <w:szCs w:val="20"/>
              </w:rPr>
              <w:t>2025</w:t>
            </w:r>
          </w:p>
        </w:tc>
        <w:tc>
          <w:tcPr>
            <w:tcW w:w="1020" w:type="dxa"/>
            <w:tcBorders>
              <w:top w:val="nil"/>
              <w:left w:val="nil"/>
              <w:bottom w:val="single" w:sz="8" w:space="0" w:color="auto"/>
              <w:right w:val="single" w:sz="8" w:space="0" w:color="auto"/>
            </w:tcBorders>
            <w:shd w:val="clear" w:color="auto" w:fill="auto"/>
            <w:vAlign w:val="center"/>
            <w:hideMark/>
          </w:tcPr>
          <w:p w14:paraId="1567443E" w14:textId="27B6F041" w:rsidR="00763ABC" w:rsidRPr="006D4B7B" w:rsidRDefault="00763ABC" w:rsidP="00763ABC">
            <w:pPr>
              <w:jc w:val="center"/>
              <w:rPr>
                <w:rFonts w:cs="Arial"/>
                <w:b/>
                <w:bCs/>
                <w:color w:val="000000"/>
                <w:sz w:val="20"/>
                <w:szCs w:val="20"/>
              </w:rPr>
            </w:pPr>
            <w:r>
              <w:rPr>
                <w:rFonts w:cs="Arial"/>
                <w:b/>
                <w:bCs/>
                <w:color w:val="000000"/>
                <w:sz w:val="20"/>
                <w:szCs w:val="20"/>
              </w:rPr>
              <w:t>2026</w:t>
            </w:r>
          </w:p>
        </w:tc>
        <w:tc>
          <w:tcPr>
            <w:tcW w:w="1020" w:type="dxa"/>
            <w:tcBorders>
              <w:top w:val="nil"/>
              <w:left w:val="nil"/>
              <w:bottom w:val="single" w:sz="8" w:space="0" w:color="auto"/>
              <w:right w:val="single" w:sz="8" w:space="0" w:color="auto"/>
            </w:tcBorders>
            <w:shd w:val="clear" w:color="auto" w:fill="auto"/>
            <w:vAlign w:val="center"/>
            <w:hideMark/>
          </w:tcPr>
          <w:p w14:paraId="35B1C9C1" w14:textId="19B228C6" w:rsidR="00763ABC" w:rsidRPr="006D4B7B" w:rsidRDefault="00763ABC" w:rsidP="00763ABC">
            <w:pPr>
              <w:jc w:val="center"/>
              <w:rPr>
                <w:rFonts w:cs="Arial"/>
                <w:b/>
                <w:bCs/>
                <w:color w:val="000000"/>
                <w:sz w:val="20"/>
                <w:szCs w:val="20"/>
              </w:rPr>
            </w:pPr>
            <w:r>
              <w:rPr>
                <w:rFonts w:cs="Arial"/>
                <w:b/>
                <w:bCs/>
                <w:color w:val="000000"/>
                <w:sz w:val="20"/>
                <w:szCs w:val="20"/>
              </w:rPr>
              <w:t>2027</w:t>
            </w:r>
          </w:p>
        </w:tc>
        <w:tc>
          <w:tcPr>
            <w:tcW w:w="1020" w:type="dxa"/>
            <w:tcBorders>
              <w:top w:val="nil"/>
              <w:left w:val="nil"/>
              <w:bottom w:val="single" w:sz="8" w:space="0" w:color="auto"/>
              <w:right w:val="single" w:sz="8" w:space="0" w:color="auto"/>
            </w:tcBorders>
            <w:shd w:val="clear" w:color="auto" w:fill="auto"/>
            <w:vAlign w:val="center"/>
            <w:hideMark/>
          </w:tcPr>
          <w:p w14:paraId="0095B2AE" w14:textId="5182A141" w:rsidR="00763ABC" w:rsidRPr="006D4B7B" w:rsidRDefault="00763ABC" w:rsidP="00763ABC">
            <w:pPr>
              <w:jc w:val="center"/>
              <w:rPr>
                <w:rFonts w:cs="Arial"/>
                <w:b/>
                <w:bCs/>
                <w:color w:val="000000"/>
                <w:sz w:val="20"/>
                <w:szCs w:val="20"/>
              </w:rPr>
            </w:pPr>
            <w:r>
              <w:rPr>
                <w:rFonts w:cs="Arial"/>
                <w:b/>
                <w:bCs/>
                <w:color w:val="000000"/>
                <w:sz w:val="20"/>
                <w:szCs w:val="20"/>
              </w:rPr>
              <w:t>2030</w:t>
            </w:r>
          </w:p>
        </w:tc>
        <w:tc>
          <w:tcPr>
            <w:tcW w:w="1023" w:type="dxa"/>
            <w:tcBorders>
              <w:top w:val="nil"/>
              <w:left w:val="nil"/>
              <w:bottom w:val="single" w:sz="8" w:space="0" w:color="auto"/>
              <w:right w:val="single" w:sz="8" w:space="0" w:color="auto"/>
            </w:tcBorders>
            <w:shd w:val="clear" w:color="auto" w:fill="auto"/>
            <w:vAlign w:val="center"/>
            <w:hideMark/>
          </w:tcPr>
          <w:p w14:paraId="09F46E38" w14:textId="5A72AB99" w:rsidR="00763ABC" w:rsidRPr="006D4B7B" w:rsidRDefault="00763ABC" w:rsidP="00763ABC">
            <w:pPr>
              <w:jc w:val="center"/>
              <w:rPr>
                <w:rFonts w:cs="Arial"/>
                <w:b/>
                <w:bCs/>
                <w:color w:val="000000"/>
                <w:sz w:val="20"/>
                <w:szCs w:val="20"/>
              </w:rPr>
            </w:pPr>
            <w:r>
              <w:rPr>
                <w:rFonts w:cs="Arial"/>
                <w:b/>
                <w:bCs/>
                <w:color w:val="000000"/>
                <w:sz w:val="20"/>
                <w:szCs w:val="20"/>
              </w:rPr>
              <w:t>2035</w:t>
            </w:r>
          </w:p>
        </w:tc>
        <w:tc>
          <w:tcPr>
            <w:tcW w:w="1088" w:type="dxa"/>
            <w:tcBorders>
              <w:top w:val="nil"/>
              <w:left w:val="nil"/>
              <w:bottom w:val="single" w:sz="8" w:space="0" w:color="auto"/>
              <w:right w:val="single" w:sz="8" w:space="0" w:color="auto"/>
            </w:tcBorders>
            <w:shd w:val="clear" w:color="auto" w:fill="auto"/>
            <w:vAlign w:val="center"/>
            <w:hideMark/>
          </w:tcPr>
          <w:p w14:paraId="013505E2" w14:textId="0A5D52D9" w:rsidR="00763ABC" w:rsidRPr="006D4B7B" w:rsidRDefault="00763ABC" w:rsidP="00763ABC">
            <w:pPr>
              <w:jc w:val="center"/>
              <w:rPr>
                <w:rFonts w:cs="Arial"/>
                <w:b/>
                <w:bCs/>
                <w:color w:val="000000"/>
                <w:sz w:val="20"/>
                <w:szCs w:val="20"/>
              </w:rPr>
            </w:pPr>
            <w:r>
              <w:rPr>
                <w:rFonts w:cs="Arial"/>
                <w:b/>
                <w:bCs/>
                <w:color w:val="000000"/>
                <w:sz w:val="20"/>
                <w:szCs w:val="20"/>
              </w:rPr>
              <w:t>2040</w:t>
            </w:r>
          </w:p>
        </w:tc>
      </w:tr>
      <w:tr w:rsidR="00763ABC" w:rsidRPr="006D4B7B" w14:paraId="00FE0E4B"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35EFD47F" w14:textId="77777777" w:rsidR="00763ABC" w:rsidRPr="006D4B7B" w:rsidRDefault="00763ABC" w:rsidP="00763ABC">
            <w:pPr>
              <w:rPr>
                <w:rFonts w:cs="Arial"/>
                <w:color w:val="000000"/>
                <w:sz w:val="20"/>
                <w:szCs w:val="20"/>
              </w:rPr>
            </w:pPr>
            <w:r w:rsidRPr="006D4B7B">
              <w:rPr>
                <w:rFonts w:cs="Arial"/>
                <w:color w:val="000000"/>
                <w:sz w:val="20"/>
                <w:szCs w:val="20"/>
              </w:rPr>
              <w:t>Установленная тепловая мощность, в том числе:</w:t>
            </w:r>
          </w:p>
        </w:tc>
        <w:tc>
          <w:tcPr>
            <w:tcW w:w="1122" w:type="dxa"/>
            <w:tcBorders>
              <w:top w:val="nil"/>
              <w:left w:val="nil"/>
              <w:bottom w:val="single" w:sz="8" w:space="0" w:color="auto"/>
              <w:right w:val="single" w:sz="8" w:space="0" w:color="auto"/>
            </w:tcBorders>
            <w:shd w:val="clear" w:color="auto" w:fill="auto"/>
            <w:vAlign w:val="center"/>
            <w:hideMark/>
          </w:tcPr>
          <w:p w14:paraId="4CB7E4ED"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45D63B4D" w14:textId="65CDF794" w:rsidR="00763ABC" w:rsidRDefault="00763ABC" w:rsidP="00763ABC">
            <w:pPr>
              <w:jc w:val="center"/>
              <w:rPr>
                <w:rFonts w:cs="Arial"/>
                <w:color w:val="000000"/>
                <w:sz w:val="20"/>
                <w:szCs w:val="20"/>
              </w:rPr>
            </w:pPr>
            <w:r>
              <w:rPr>
                <w:rFonts w:cs="Arial"/>
                <w:color w:val="000000"/>
                <w:sz w:val="20"/>
                <w:szCs w:val="20"/>
              </w:rPr>
              <w:t>22,55</w:t>
            </w:r>
          </w:p>
        </w:tc>
        <w:tc>
          <w:tcPr>
            <w:tcW w:w="1020" w:type="dxa"/>
            <w:tcBorders>
              <w:top w:val="nil"/>
              <w:left w:val="nil"/>
              <w:bottom w:val="single" w:sz="8" w:space="0" w:color="auto"/>
              <w:right w:val="single" w:sz="8" w:space="0" w:color="auto"/>
            </w:tcBorders>
            <w:shd w:val="clear" w:color="auto" w:fill="auto"/>
            <w:vAlign w:val="center"/>
          </w:tcPr>
          <w:p w14:paraId="46ADE5B2" w14:textId="74749DE3" w:rsidR="00763ABC" w:rsidRDefault="00763ABC" w:rsidP="00763ABC">
            <w:pPr>
              <w:jc w:val="center"/>
              <w:rPr>
                <w:rFonts w:cs="Arial"/>
                <w:color w:val="000000"/>
                <w:sz w:val="20"/>
                <w:szCs w:val="20"/>
              </w:rPr>
            </w:pPr>
            <w:r>
              <w:rPr>
                <w:rFonts w:cs="Arial"/>
                <w:color w:val="000000"/>
                <w:sz w:val="20"/>
                <w:szCs w:val="20"/>
              </w:rPr>
              <w:t>22,55</w:t>
            </w:r>
          </w:p>
        </w:tc>
        <w:tc>
          <w:tcPr>
            <w:tcW w:w="1020" w:type="dxa"/>
            <w:tcBorders>
              <w:top w:val="nil"/>
              <w:left w:val="nil"/>
              <w:bottom w:val="single" w:sz="8" w:space="0" w:color="auto"/>
              <w:right w:val="single" w:sz="8" w:space="0" w:color="auto"/>
            </w:tcBorders>
            <w:shd w:val="clear" w:color="auto" w:fill="auto"/>
            <w:vAlign w:val="center"/>
          </w:tcPr>
          <w:p w14:paraId="1851A6A6" w14:textId="1E7F3F90" w:rsidR="00763ABC" w:rsidRDefault="00763ABC" w:rsidP="00763ABC">
            <w:pPr>
              <w:jc w:val="center"/>
              <w:rPr>
                <w:rFonts w:cs="Arial"/>
                <w:color w:val="000000"/>
                <w:sz w:val="20"/>
                <w:szCs w:val="20"/>
              </w:rPr>
            </w:pPr>
            <w:r>
              <w:rPr>
                <w:rFonts w:cs="Arial"/>
                <w:color w:val="000000"/>
                <w:sz w:val="20"/>
                <w:szCs w:val="20"/>
              </w:rPr>
              <w:t>22,55</w:t>
            </w:r>
          </w:p>
        </w:tc>
        <w:tc>
          <w:tcPr>
            <w:tcW w:w="1020" w:type="dxa"/>
            <w:tcBorders>
              <w:top w:val="nil"/>
              <w:left w:val="nil"/>
              <w:bottom w:val="single" w:sz="8" w:space="0" w:color="auto"/>
              <w:right w:val="single" w:sz="8" w:space="0" w:color="auto"/>
            </w:tcBorders>
            <w:shd w:val="clear" w:color="auto" w:fill="auto"/>
            <w:vAlign w:val="center"/>
          </w:tcPr>
          <w:p w14:paraId="0F72DEA3" w14:textId="73A26163" w:rsidR="00763ABC" w:rsidRDefault="00763ABC" w:rsidP="00763ABC">
            <w:pPr>
              <w:jc w:val="center"/>
              <w:rPr>
                <w:rFonts w:cs="Arial"/>
                <w:color w:val="000000"/>
                <w:sz w:val="20"/>
                <w:szCs w:val="20"/>
              </w:rPr>
            </w:pPr>
            <w:r>
              <w:rPr>
                <w:rFonts w:cs="Arial"/>
                <w:color w:val="000000"/>
                <w:sz w:val="20"/>
                <w:szCs w:val="20"/>
              </w:rPr>
              <w:t>22,55</w:t>
            </w:r>
          </w:p>
        </w:tc>
        <w:tc>
          <w:tcPr>
            <w:tcW w:w="1020" w:type="dxa"/>
            <w:tcBorders>
              <w:top w:val="nil"/>
              <w:left w:val="nil"/>
              <w:bottom w:val="single" w:sz="8" w:space="0" w:color="auto"/>
              <w:right w:val="single" w:sz="8" w:space="0" w:color="auto"/>
            </w:tcBorders>
            <w:shd w:val="clear" w:color="auto" w:fill="auto"/>
            <w:vAlign w:val="center"/>
          </w:tcPr>
          <w:p w14:paraId="44D3CCC3" w14:textId="1D3536A7" w:rsidR="00763ABC" w:rsidRDefault="00763ABC" w:rsidP="00763ABC">
            <w:pPr>
              <w:jc w:val="center"/>
              <w:rPr>
                <w:rFonts w:cs="Arial"/>
                <w:color w:val="000000"/>
                <w:sz w:val="20"/>
                <w:szCs w:val="20"/>
              </w:rPr>
            </w:pPr>
            <w:r>
              <w:rPr>
                <w:rFonts w:cs="Arial"/>
                <w:color w:val="000000"/>
                <w:sz w:val="20"/>
                <w:szCs w:val="20"/>
              </w:rPr>
              <w:t>22,55</w:t>
            </w:r>
          </w:p>
        </w:tc>
        <w:tc>
          <w:tcPr>
            <w:tcW w:w="1020" w:type="dxa"/>
            <w:tcBorders>
              <w:top w:val="nil"/>
              <w:left w:val="nil"/>
              <w:bottom w:val="single" w:sz="8" w:space="0" w:color="auto"/>
              <w:right w:val="single" w:sz="8" w:space="0" w:color="auto"/>
            </w:tcBorders>
            <w:shd w:val="clear" w:color="auto" w:fill="auto"/>
            <w:vAlign w:val="center"/>
          </w:tcPr>
          <w:p w14:paraId="0C631B80" w14:textId="17D3BDE5" w:rsidR="00763ABC" w:rsidRDefault="00763ABC" w:rsidP="00763ABC">
            <w:pPr>
              <w:jc w:val="center"/>
              <w:rPr>
                <w:rFonts w:cs="Arial"/>
                <w:color w:val="000000"/>
                <w:sz w:val="20"/>
                <w:szCs w:val="20"/>
              </w:rPr>
            </w:pPr>
            <w:r>
              <w:rPr>
                <w:rFonts w:cs="Arial"/>
                <w:color w:val="000000"/>
                <w:sz w:val="20"/>
                <w:szCs w:val="20"/>
              </w:rPr>
              <w:t>22,55</w:t>
            </w:r>
          </w:p>
        </w:tc>
        <w:tc>
          <w:tcPr>
            <w:tcW w:w="1020" w:type="dxa"/>
            <w:tcBorders>
              <w:top w:val="nil"/>
              <w:left w:val="nil"/>
              <w:bottom w:val="single" w:sz="8" w:space="0" w:color="auto"/>
              <w:right w:val="single" w:sz="8" w:space="0" w:color="auto"/>
            </w:tcBorders>
            <w:shd w:val="clear" w:color="auto" w:fill="auto"/>
            <w:vAlign w:val="center"/>
          </w:tcPr>
          <w:p w14:paraId="5122BBFD" w14:textId="014AA2E9" w:rsidR="00763ABC" w:rsidRDefault="00763ABC" w:rsidP="00763ABC">
            <w:pPr>
              <w:jc w:val="center"/>
              <w:rPr>
                <w:rFonts w:cs="Arial"/>
                <w:color w:val="000000"/>
                <w:sz w:val="20"/>
                <w:szCs w:val="20"/>
              </w:rPr>
            </w:pPr>
            <w:r>
              <w:rPr>
                <w:rFonts w:cs="Arial"/>
                <w:color w:val="000000"/>
                <w:sz w:val="20"/>
                <w:szCs w:val="20"/>
              </w:rPr>
              <w:t>22,55</w:t>
            </w:r>
          </w:p>
        </w:tc>
        <w:tc>
          <w:tcPr>
            <w:tcW w:w="1023" w:type="dxa"/>
            <w:tcBorders>
              <w:top w:val="nil"/>
              <w:left w:val="nil"/>
              <w:bottom w:val="single" w:sz="8" w:space="0" w:color="auto"/>
              <w:right w:val="single" w:sz="8" w:space="0" w:color="auto"/>
            </w:tcBorders>
            <w:shd w:val="clear" w:color="auto" w:fill="auto"/>
            <w:vAlign w:val="center"/>
          </w:tcPr>
          <w:p w14:paraId="3C92C57B" w14:textId="04C65450" w:rsidR="00763ABC" w:rsidRDefault="00763ABC" w:rsidP="00763ABC">
            <w:pPr>
              <w:jc w:val="center"/>
              <w:rPr>
                <w:rFonts w:cs="Arial"/>
                <w:color w:val="000000"/>
                <w:sz w:val="20"/>
                <w:szCs w:val="20"/>
              </w:rPr>
            </w:pPr>
            <w:r>
              <w:rPr>
                <w:rFonts w:cs="Arial"/>
                <w:color w:val="000000"/>
                <w:sz w:val="20"/>
                <w:szCs w:val="20"/>
              </w:rPr>
              <w:t>22,55</w:t>
            </w:r>
          </w:p>
        </w:tc>
        <w:tc>
          <w:tcPr>
            <w:tcW w:w="1088" w:type="dxa"/>
            <w:tcBorders>
              <w:top w:val="nil"/>
              <w:left w:val="nil"/>
              <w:bottom w:val="single" w:sz="8" w:space="0" w:color="auto"/>
              <w:right w:val="single" w:sz="8" w:space="0" w:color="auto"/>
            </w:tcBorders>
            <w:shd w:val="clear" w:color="auto" w:fill="auto"/>
            <w:vAlign w:val="center"/>
          </w:tcPr>
          <w:p w14:paraId="65AEE117" w14:textId="76DF7DC0" w:rsidR="00763ABC" w:rsidRDefault="00763ABC" w:rsidP="00763ABC">
            <w:pPr>
              <w:jc w:val="center"/>
              <w:rPr>
                <w:rFonts w:cs="Arial"/>
                <w:color w:val="000000"/>
                <w:sz w:val="20"/>
                <w:szCs w:val="20"/>
              </w:rPr>
            </w:pPr>
            <w:r>
              <w:rPr>
                <w:rFonts w:cs="Arial"/>
                <w:color w:val="000000"/>
                <w:sz w:val="20"/>
                <w:szCs w:val="20"/>
              </w:rPr>
              <w:t>22,55</w:t>
            </w:r>
          </w:p>
        </w:tc>
      </w:tr>
      <w:tr w:rsidR="00763ABC" w:rsidRPr="006D4B7B" w14:paraId="5595C40F"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2D770C0B" w14:textId="77777777" w:rsidR="00763ABC" w:rsidRPr="006D4B7B" w:rsidRDefault="00763ABC" w:rsidP="00763ABC">
            <w:pPr>
              <w:rPr>
                <w:rFonts w:cs="Arial"/>
                <w:color w:val="000000"/>
                <w:sz w:val="20"/>
                <w:szCs w:val="20"/>
              </w:rPr>
            </w:pPr>
            <w:r w:rsidRPr="006D4B7B">
              <w:rPr>
                <w:rFonts w:cs="Arial"/>
                <w:color w:val="000000"/>
                <w:sz w:val="20"/>
                <w:szCs w:val="20"/>
              </w:rPr>
              <w:t>Располагаемая тепловая мощность нетто станции</w:t>
            </w:r>
          </w:p>
        </w:tc>
        <w:tc>
          <w:tcPr>
            <w:tcW w:w="1122" w:type="dxa"/>
            <w:tcBorders>
              <w:top w:val="nil"/>
              <w:left w:val="nil"/>
              <w:bottom w:val="single" w:sz="8" w:space="0" w:color="auto"/>
              <w:right w:val="single" w:sz="8" w:space="0" w:color="auto"/>
            </w:tcBorders>
            <w:shd w:val="clear" w:color="auto" w:fill="auto"/>
            <w:vAlign w:val="center"/>
            <w:hideMark/>
          </w:tcPr>
          <w:p w14:paraId="4B15CFB3"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1ECDD2DE" w14:textId="455DECCD" w:rsidR="00763ABC" w:rsidRDefault="00763ABC" w:rsidP="00763ABC">
            <w:pPr>
              <w:jc w:val="center"/>
              <w:rPr>
                <w:rFonts w:cs="Arial"/>
                <w:color w:val="000000"/>
                <w:sz w:val="20"/>
                <w:szCs w:val="20"/>
              </w:rPr>
            </w:pPr>
            <w:r>
              <w:rPr>
                <w:rFonts w:cs="Arial"/>
                <w:color w:val="000000"/>
                <w:sz w:val="20"/>
                <w:szCs w:val="20"/>
              </w:rPr>
              <w:t>22,47</w:t>
            </w:r>
          </w:p>
        </w:tc>
        <w:tc>
          <w:tcPr>
            <w:tcW w:w="1020" w:type="dxa"/>
            <w:tcBorders>
              <w:top w:val="nil"/>
              <w:left w:val="nil"/>
              <w:bottom w:val="single" w:sz="8" w:space="0" w:color="auto"/>
              <w:right w:val="single" w:sz="8" w:space="0" w:color="auto"/>
            </w:tcBorders>
            <w:shd w:val="clear" w:color="auto" w:fill="auto"/>
            <w:vAlign w:val="center"/>
          </w:tcPr>
          <w:p w14:paraId="591F5FB8" w14:textId="560B8848" w:rsidR="00763ABC" w:rsidRDefault="00763ABC" w:rsidP="00763ABC">
            <w:pPr>
              <w:jc w:val="center"/>
              <w:rPr>
                <w:rFonts w:cs="Arial"/>
                <w:color w:val="000000"/>
                <w:sz w:val="20"/>
                <w:szCs w:val="20"/>
              </w:rPr>
            </w:pPr>
            <w:r>
              <w:rPr>
                <w:rFonts w:cs="Arial"/>
                <w:color w:val="000000"/>
                <w:sz w:val="20"/>
                <w:szCs w:val="20"/>
              </w:rPr>
              <w:t>22,47</w:t>
            </w:r>
          </w:p>
        </w:tc>
        <w:tc>
          <w:tcPr>
            <w:tcW w:w="1020" w:type="dxa"/>
            <w:tcBorders>
              <w:top w:val="nil"/>
              <w:left w:val="nil"/>
              <w:bottom w:val="single" w:sz="8" w:space="0" w:color="auto"/>
              <w:right w:val="single" w:sz="8" w:space="0" w:color="auto"/>
            </w:tcBorders>
            <w:shd w:val="clear" w:color="auto" w:fill="auto"/>
            <w:vAlign w:val="center"/>
          </w:tcPr>
          <w:p w14:paraId="23A80437" w14:textId="017C2FC7" w:rsidR="00763ABC" w:rsidRDefault="00763ABC" w:rsidP="00763ABC">
            <w:pPr>
              <w:jc w:val="center"/>
              <w:rPr>
                <w:rFonts w:cs="Arial"/>
                <w:color w:val="000000"/>
                <w:sz w:val="20"/>
                <w:szCs w:val="20"/>
              </w:rPr>
            </w:pPr>
            <w:r>
              <w:rPr>
                <w:rFonts w:cs="Arial"/>
                <w:color w:val="000000"/>
                <w:sz w:val="20"/>
                <w:szCs w:val="20"/>
              </w:rPr>
              <w:t>22,47</w:t>
            </w:r>
          </w:p>
        </w:tc>
        <w:tc>
          <w:tcPr>
            <w:tcW w:w="1020" w:type="dxa"/>
            <w:tcBorders>
              <w:top w:val="nil"/>
              <w:left w:val="nil"/>
              <w:bottom w:val="single" w:sz="8" w:space="0" w:color="auto"/>
              <w:right w:val="single" w:sz="8" w:space="0" w:color="auto"/>
            </w:tcBorders>
            <w:shd w:val="clear" w:color="auto" w:fill="auto"/>
            <w:vAlign w:val="center"/>
          </w:tcPr>
          <w:p w14:paraId="7FB67ACF" w14:textId="3052B47D" w:rsidR="00763ABC" w:rsidRDefault="00763ABC" w:rsidP="00763ABC">
            <w:pPr>
              <w:jc w:val="center"/>
              <w:rPr>
                <w:rFonts w:cs="Arial"/>
                <w:color w:val="000000"/>
                <w:sz w:val="20"/>
                <w:szCs w:val="20"/>
              </w:rPr>
            </w:pPr>
            <w:r>
              <w:rPr>
                <w:rFonts w:cs="Arial"/>
                <w:color w:val="000000"/>
                <w:sz w:val="20"/>
                <w:szCs w:val="20"/>
              </w:rPr>
              <w:t>22,47</w:t>
            </w:r>
          </w:p>
        </w:tc>
        <w:tc>
          <w:tcPr>
            <w:tcW w:w="1020" w:type="dxa"/>
            <w:tcBorders>
              <w:top w:val="nil"/>
              <w:left w:val="nil"/>
              <w:bottom w:val="single" w:sz="8" w:space="0" w:color="auto"/>
              <w:right w:val="single" w:sz="8" w:space="0" w:color="auto"/>
            </w:tcBorders>
            <w:shd w:val="clear" w:color="auto" w:fill="auto"/>
            <w:vAlign w:val="center"/>
          </w:tcPr>
          <w:p w14:paraId="16924652" w14:textId="6D0D2132" w:rsidR="00763ABC" w:rsidRDefault="00763ABC" w:rsidP="00763ABC">
            <w:pPr>
              <w:jc w:val="center"/>
              <w:rPr>
                <w:rFonts w:cs="Arial"/>
                <w:color w:val="000000"/>
                <w:sz w:val="20"/>
                <w:szCs w:val="20"/>
              </w:rPr>
            </w:pPr>
            <w:r>
              <w:rPr>
                <w:rFonts w:cs="Arial"/>
                <w:color w:val="000000"/>
                <w:sz w:val="20"/>
                <w:szCs w:val="20"/>
              </w:rPr>
              <w:t>22,47</w:t>
            </w:r>
          </w:p>
        </w:tc>
        <w:tc>
          <w:tcPr>
            <w:tcW w:w="1020" w:type="dxa"/>
            <w:tcBorders>
              <w:top w:val="nil"/>
              <w:left w:val="nil"/>
              <w:bottom w:val="single" w:sz="8" w:space="0" w:color="auto"/>
              <w:right w:val="single" w:sz="8" w:space="0" w:color="auto"/>
            </w:tcBorders>
            <w:shd w:val="clear" w:color="auto" w:fill="auto"/>
            <w:vAlign w:val="center"/>
          </w:tcPr>
          <w:p w14:paraId="04A079A8" w14:textId="6C655176" w:rsidR="00763ABC" w:rsidRDefault="00763ABC" w:rsidP="00763ABC">
            <w:pPr>
              <w:jc w:val="center"/>
              <w:rPr>
                <w:rFonts w:cs="Arial"/>
                <w:color w:val="000000"/>
                <w:sz w:val="20"/>
                <w:szCs w:val="20"/>
              </w:rPr>
            </w:pPr>
            <w:r>
              <w:rPr>
                <w:rFonts w:cs="Arial"/>
                <w:color w:val="000000"/>
                <w:sz w:val="20"/>
                <w:szCs w:val="20"/>
              </w:rPr>
              <w:t>22,47</w:t>
            </w:r>
          </w:p>
        </w:tc>
        <w:tc>
          <w:tcPr>
            <w:tcW w:w="1020" w:type="dxa"/>
            <w:tcBorders>
              <w:top w:val="nil"/>
              <w:left w:val="nil"/>
              <w:bottom w:val="single" w:sz="8" w:space="0" w:color="auto"/>
              <w:right w:val="single" w:sz="8" w:space="0" w:color="auto"/>
            </w:tcBorders>
            <w:shd w:val="clear" w:color="auto" w:fill="auto"/>
            <w:vAlign w:val="center"/>
          </w:tcPr>
          <w:p w14:paraId="1B67C88C" w14:textId="5891A6D7" w:rsidR="00763ABC" w:rsidRDefault="00763ABC" w:rsidP="00763ABC">
            <w:pPr>
              <w:jc w:val="center"/>
              <w:rPr>
                <w:rFonts w:cs="Arial"/>
                <w:color w:val="000000"/>
                <w:sz w:val="20"/>
                <w:szCs w:val="20"/>
              </w:rPr>
            </w:pPr>
            <w:r>
              <w:rPr>
                <w:rFonts w:cs="Arial"/>
                <w:color w:val="000000"/>
                <w:sz w:val="20"/>
                <w:szCs w:val="20"/>
              </w:rPr>
              <w:t>22,47</w:t>
            </w:r>
          </w:p>
        </w:tc>
        <w:tc>
          <w:tcPr>
            <w:tcW w:w="1023" w:type="dxa"/>
            <w:tcBorders>
              <w:top w:val="nil"/>
              <w:left w:val="nil"/>
              <w:bottom w:val="single" w:sz="8" w:space="0" w:color="auto"/>
              <w:right w:val="single" w:sz="8" w:space="0" w:color="auto"/>
            </w:tcBorders>
            <w:shd w:val="clear" w:color="auto" w:fill="auto"/>
            <w:vAlign w:val="center"/>
          </w:tcPr>
          <w:p w14:paraId="77856445" w14:textId="1B860478" w:rsidR="00763ABC" w:rsidRDefault="00763ABC" w:rsidP="00763ABC">
            <w:pPr>
              <w:jc w:val="center"/>
              <w:rPr>
                <w:rFonts w:cs="Arial"/>
                <w:color w:val="000000"/>
                <w:sz w:val="20"/>
                <w:szCs w:val="20"/>
              </w:rPr>
            </w:pPr>
            <w:r>
              <w:rPr>
                <w:rFonts w:cs="Arial"/>
                <w:color w:val="000000"/>
                <w:sz w:val="20"/>
                <w:szCs w:val="20"/>
              </w:rPr>
              <w:t>22,47</w:t>
            </w:r>
          </w:p>
        </w:tc>
        <w:tc>
          <w:tcPr>
            <w:tcW w:w="1088" w:type="dxa"/>
            <w:tcBorders>
              <w:top w:val="nil"/>
              <w:left w:val="nil"/>
              <w:bottom w:val="single" w:sz="8" w:space="0" w:color="auto"/>
              <w:right w:val="single" w:sz="8" w:space="0" w:color="auto"/>
            </w:tcBorders>
            <w:shd w:val="clear" w:color="auto" w:fill="auto"/>
            <w:vAlign w:val="center"/>
          </w:tcPr>
          <w:p w14:paraId="53649ADC" w14:textId="105E6D0B" w:rsidR="00763ABC" w:rsidRDefault="00763ABC" w:rsidP="00763ABC">
            <w:pPr>
              <w:jc w:val="center"/>
              <w:rPr>
                <w:rFonts w:cs="Arial"/>
                <w:color w:val="000000"/>
                <w:sz w:val="20"/>
                <w:szCs w:val="20"/>
              </w:rPr>
            </w:pPr>
            <w:r>
              <w:rPr>
                <w:rFonts w:cs="Arial"/>
                <w:color w:val="000000"/>
                <w:sz w:val="20"/>
                <w:szCs w:val="20"/>
              </w:rPr>
              <w:t>22,47</w:t>
            </w:r>
          </w:p>
        </w:tc>
      </w:tr>
      <w:tr w:rsidR="00763ABC" w:rsidRPr="006D4B7B" w14:paraId="431DB41E"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6D8F60FE" w14:textId="77777777" w:rsidR="00763ABC" w:rsidRPr="006D4B7B" w:rsidRDefault="00763ABC" w:rsidP="00763ABC">
            <w:pPr>
              <w:rPr>
                <w:rFonts w:cs="Arial"/>
                <w:color w:val="000000"/>
                <w:sz w:val="20"/>
                <w:szCs w:val="20"/>
              </w:rPr>
            </w:pPr>
            <w:r w:rsidRPr="006D4B7B">
              <w:rPr>
                <w:rFonts w:cs="Arial"/>
                <w:color w:val="000000"/>
                <w:sz w:val="20"/>
                <w:szCs w:val="20"/>
              </w:rPr>
              <w:t>Затраты тепла на собственные нужды станции в горячей воде</w:t>
            </w:r>
          </w:p>
        </w:tc>
        <w:tc>
          <w:tcPr>
            <w:tcW w:w="1122" w:type="dxa"/>
            <w:tcBorders>
              <w:top w:val="nil"/>
              <w:left w:val="nil"/>
              <w:bottom w:val="single" w:sz="8" w:space="0" w:color="auto"/>
              <w:right w:val="single" w:sz="8" w:space="0" w:color="auto"/>
            </w:tcBorders>
            <w:shd w:val="clear" w:color="auto" w:fill="auto"/>
            <w:vAlign w:val="center"/>
            <w:hideMark/>
          </w:tcPr>
          <w:p w14:paraId="3088DF8B"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0DF4A74C" w14:textId="77D6B335" w:rsidR="00763ABC" w:rsidRDefault="00763ABC" w:rsidP="00763ABC">
            <w:pPr>
              <w:jc w:val="center"/>
              <w:rPr>
                <w:rFonts w:cs="Arial"/>
                <w:color w:val="000000"/>
                <w:sz w:val="20"/>
                <w:szCs w:val="20"/>
              </w:rPr>
            </w:pPr>
            <w:r>
              <w:rPr>
                <w:rFonts w:cs="Arial"/>
                <w:color w:val="000000"/>
                <w:sz w:val="20"/>
                <w:szCs w:val="20"/>
              </w:rPr>
              <w:t>0,08</w:t>
            </w:r>
          </w:p>
        </w:tc>
        <w:tc>
          <w:tcPr>
            <w:tcW w:w="1020" w:type="dxa"/>
            <w:tcBorders>
              <w:top w:val="nil"/>
              <w:left w:val="nil"/>
              <w:bottom w:val="single" w:sz="8" w:space="0" w:color="auto"/>
              <w:right w:val="single" w:sz="8" w:space="0" w:color="auto"/>
            </w:tcBorders>
            <w:shd w:val="clear" w:color="auto" w:fill="auto"/>
            <w:vAlign w:val="center"/>
          </w:tcPr>
          <w:p w14:paraId="7DC2D33E" w14:textId="32CF428C" w:rsidR="00763ABC" w:rsidRDefault="00763ABC" w:rsidP="00763ABC">
            <w:pPr>
              <w:jc w:val="center"/>
              <w:rPr>
                <w:rFonts w:cs="Arial"/>
                <w:color w:val="000000"/>
                <w:sz w:val="20"/>
                <w:szCs w:val="20"/>
              </w:rPr>
            </w:pPr>
            <w:r>
              <w:rPr>
                <w:rFonts w:cs="Arial"/>
                <w:color w:val="000000"/>
                <w:sz w:val="20"/>
                <w:szCs w:val="20"/>
              </w:rPr>
              <w:t>0,08</w:t>
            </w:r>
          </w:p>
        </w:tc>
        <w:tc>
          <w:tcPr>
            <w:tcW w:w="1020" w:type="dxa"/>
            <w:tcBorders>
              <w:top w:val="nil"/>
              <w:left w:val="nil"/>
              <w:bottom w:val="single" w:sz="8" w:space="0" w:color="auto"/>
              <w:right w:val="single" w:sz="8" w:space="0" w:color="auto"/>
            </w:tcBorders>
            <w:shd w:val="clear" w:color="auto" w:fill="auto"/>
            <w:vAlign w:val="center"/>
          </w:tcPr>
          <w:p w14:paraId="362EDA0D" w14:textId="20AC853C" w:rsidR="00763ABC" w:rsidRDefault="00763ABC" w:rsidP="00763ABC">
            <w:pPr>
              <w:jc w:val="center"/>
              <w:rPr>
                <w:rFonts w:cs="Arial"/>
                <w:color w:val="000000"/>
                <w:sz w:val="20"/>
                <w:szCs w:val="20"/>
              </w:rPr>
            </w:pPr>
            <w:r>
              <w:rPr>
                <w:rFonts w:cs="Arial"/>
                <w:color w:val="000000"/>
                <w:sz w:val="20"/>
                <w:szCs w:val="20"/>
              </w:rPr>
              <w:t>0,08</w:t>
            </w:r>
          </w:p>
        </w:tc>
        <w:tc>
          <w:tcPr>
            <w:tcW w:w="1020" w:type="dxa"/>
            <w:tcBorders>
              <w:top w:val="nil"/>
              <w:left w:val="nil"/>
              <w:bottom w:val="single" w:sz="8" w:space="0" w:color="auto"/>
              <w:right w:val="single" w:sz="8" w:space="0" w:color="auto"/>
            </w:tcBorders>
            <w:shd w:val="clear" w:color="auto" w:fill="auto"/>
            <w:vAlign w:val="center"/>
          </w:tcPr>
          <w:p w14:paraId="3E6FE72F" w14:textId="6ABBCAE9" w:rsidR="00763ABC" w:rsidRDefault="00763ABC" w:rsidP="00763ABC">
            <w:pPr>
              <w:jc w:val="center"/>
              <w:rPr>
                <w:rFonts w:cs="Arial"/>
                <w:color w:val="000000"/>
                <w:sz w:val="20"/>
                <w:szCs w:val="20"/>
              </w:rPr>
            </w:pPr>
            <w:r>
              <w:rPr>
                <w:rFonts w:cs="Arial"/>
                <w:color w:val="000000"/>
                <w:sz w:val="20"/>
                <w:szCs w:val="20"/>
              </w:rPr>
              <w:t>0,08</w:t>
            </w:r>
          </w:p>
        </w:tc>
        <w:tc>
          <w:tcPr>
            <w:tcW w:w="1020" w:type="dxa"/>
            <w:tcBorders>
              <w:top w:val="nil"/>
              <w:left w:val="nil"/>
              <w:bottom w:val="single" w:sz="8" w:space="0" w:color="auto"/>
              <w:right w:val="single" w:sz="8" w:space="0" w:color="auto"/>
            </w:tcBorders>
            <w:shd w:val="clear" w:color="auto" w:fill="auto"/>
            <w:vAlign w:val="center"/>
          </w:tcPr>
          <w:p w14:paraId="6604D455" w14:textId="3CF99421" w:rsidR="00763ABC" w:rsidRDefault="00763ABC" w:rsidP="00763ABC">
            <w:pPr>
              <w:jc w:val="center"/>
              <w:rPr>
                <w:rFonts w:cs="Arial"/>
                <w:color w:val="000000"/>
                <w:sz w:val="20"/>
                <w:szCs w:val="20"/>
              </w:rPr>
            </w:pPr>
            <w:r>
              <w:rPr>
                <w:rFonts w:cs="Arial"/>
                <w:color w:val="000000"/>
                <w:sz w:val="20"/>
                <w:szCs w:val="20"/>
              </w:rPr>
              <w:t>0,08</w:t>
            </w:r>
          </w:p>
        </w:tc>
        <w:tc>
          <w:tcPr>
            <w:tcW w:w="1020" w:type="dxa"/>
            <w:tcBorders>
              <w:top w:val="nil"/>
              <w:left w:val="nil"/>
              <w:bottom w:val="single" w:sz="8" w:space="0" w:color="auto"/>
              <w:right w:val="single" w:sz="8" w:space="0" w:color="auto"/>
            </w:tcBorders>
            <w:shd w:val="clear" w:color="auto" w:fill="auto"/>
            <w:vAlign w:val="center"/>
          </w:tcPr>
          <w:p w14:paraId="6252AE0C" w14:textId="2285CF1F" w:rsidR="00763ABC" w:rsidRDefault="00763ABC" w:rsidP="00763ABC">
            <w:pPr>
              <w:jc w:val="center"/>
              <w:rPr>
                <w:rFonts w:cs="Arial"/>
                <w:color w:val="000000"/>
                <w:sz w:val="20"/>
                <w:szCs w:val="20"/>
              </w:rPr>
            </w:pPr>
            <w:r>
              <w:rPr>
                <w:rFonts w:cs="Arial"/>
                <w:color w:val="000000"/>
                <w:sz w:val="20"/>
                <w:szCs w:val="20"/>
              </w:rPr>
              <w:t>0,08</w:t>
            </w:r>
          </w:p>
        </w:tc>
        <w:tc>
          <w:tcPr>
            <w:tcW w:w="1020" w:type="dxa"/>
            <w:tcBorders>
              <w:top w:val="nil"/>
              <w:left w:val="nil"/>
              <w:bottom w:val="single" w:sz="8" w:space="0" w:color="auto"/>
              <w:right w:val="single" w:sz="8" w:space="0" w:color="auto"/>
            </w:tcBorders>
            <w:shd w:val="clear" w:color="auto" w:fill="auto"/>
            <w:vAlign w:val="center"/>
          </w:tcPr>
          <w:p w14:paraId="18EBF527" w14:textId="5C488239" w:rsidR="00763ABC" w:rsidRDefault="00763ABC" w:rsidP="00763ABC">
            <w:pPr>
              <w:jc w:val="center"/>
              <w:rPr>
                <w:rFonts w:cs="Arial"/>
                <w:color w:val="000000"/>
                <w:sz w:val="20"/>
                <w:szCs w:val="20"/>
              </w:rPr>
            </w:pPr>
            <w:r>
              <w:rPr>
                <w:rFonts w:cs="Arial"/>
                <w:color w:val="000000"/>
                <w:sz w:val="20"/>
                <w:szCs w:val="20"/>
              </w:rPr>
              <w:t>0,08</w:t>
            </w:r>
          </w:p>
        </w:tc>
        <w:tc>
          <w:tcPr>
            <w:tcW w:w="1023" w:type="dxa"/>
            <w:tcBorders>
              <w:top w:val="nil"/>
              <w:left w:val="nil"/>
              <w:bottom w:val="single" w:sz="8" w:space="0" w:color="auto"/>
              <w:right w:val="single" w:sz="8" w:space="0" w:color="auto"/>
            </w:tcBorders>
            <w:shd w:val="clear" w:color="auto" w:fill="auto"/>
            <w:vAlign w:val="center"/>
          </w:tcPr>
          <w:p w14:paraId="2F289723" w14:textId="1C75E935" w:rsidR="00763ABC" w:rsidRDefault="00763ABC" w:rsidP="00763ABC">
            <w:pPr>
              <w:jc w:val="center"/>
              <w:rPr>
                <w:rFonts w:cs="Arial"/>
                <w:color w:val="000000"/>
                <w:sz w:val="20"/>
                <w:szCs w:val="20"/>
              </w:rPr>
            </w:pPr>
            <w:r>
              <w:rPr>
                <w:rFonts w:cs="Arial"/>
                <w:color w:val="000000"/>
                <w:sz w:val="20"/>
                <w:szCs w:val="20"/>
              </w:rPr>
              <w:t>0,08</w:t>
            </w:r>
          </w:p>
        </w:tc>
        <w:tc>
          <w:tcPr>
            <w:tcW w:w="1088" w:type="dxa"/>
            <w:tcBorders>
              <w:top w:val="nil"/>
              <w:left w:val="nil"/>
              <w:bottom w:val="single" w:sz="8" w:space="0" w:color="auto"/>
              <w:right w:val="single" w:sz="8" w:space="0" w:color="auto"/>
            </w:tcBorders>
            <w:shd w:val="clear" w:color="auto" w:fill="auto"/>
            <w:vAlign w:val="center"/>
          </w:tcPr>
          <w:p w14:paraId="433AD582" w14:textId="3E010376" w:rsidR="00763ABC" w:rsidRDefault="00763ABC" w:rsidP="00763ABC">
            <w:pPr>
              <w:jc w:val="center"/>
              <w:rPr>
                <w:rFonts w:cs="Arial"/>
                <w:color w:val="000000"/>
                <w:sz w:val="20"/>
                <w:szCs w:val="20"/>
              </w:rPr>
            </w:pPr>
            <w:r>
              <w:rPr>
                <w:rFonts w:cs="Arial"/>
                <w:color w:val="000000"/>
                <w:sz w:val="20"/>
                <w:szCs w:val="20"/>
              </w:rPr>
              <w:t>0,08</w:t>
            </w:r>
          </w:p>
        </w:tc>
      </w:tr>
      <w:tr w:rsidR="00763ABC" w:rsidRPr="006D4B7B" w14:paraId="1BBED8BC"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6593BF35" w14:textId="77777777" w:rsidR="00763ABC" w:rsidRPr="006D4B7B" w:rsidRDefault="00763ABC" w:rsidP="00763ABC">
            <w:pPr>
              <w:rPr>
                <w:rFonts w:cs="Arial"/>
                <w:color w:val="000000"/>
                <w:sz w:val="20"/>
                <w:szCs w:val="20"/>
              </w:rPr>
            </w:pPr>
            <w:r w:rsidRPr="006D4B7B">
              <w:rPr>
                <w:rFonts w:cs="Arial"/>
                <w:color w:val="000000"/>
                <w:sz w:val="20"/>
                <w:szCs w:val="20"/>
              </w:rPr>
              <w:t>Потери в тепловых сетях в горячей воде</w:t>
            </w:r>
          </w:p>
        </w:tc>
        <w:tc>
          <w:tcPr>
            <w:tcW w:w="1122" w:type="dxa"/>
            <w:tcBorders>
              <w:top w:val="nil"/>
              <w:left w:val="nil"/>
              <w:bottom w:val="single" w:sz="8" w:space="0" w:color="auto"/>
              <w:right w:val="single" w:sz="8" w:space="0" w:color="auto"/>
            </w:tcBorders>
            <w:shd w:val="clear" w:color="auto" w:fill="auto"/>
            <w:vAlign w:val="center"/>
            <w:hideMark/>
          </w:tcPr>
          <w:p w14:paraId="701B4C10"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6241ECA9" w14:textId="26A00961" w:rsidR="00763ABC" w:rsidRDefault="00763ABC" w:rsidP="00763ABC">
            <w:pPr>
              <w:jc w:val="center"/>
              <w:rPr>
                <w:rFonts w:cs="Arial"/>
                <w:color w:val="000000"/>
                <w:sz w:val="20"/>
                <w:szCs w:val="20"/>
              </w:rPr>
            </w:pPr>
            <w:r>
              <w:rPr>
                <w:rFonts w:cs="Arial"/>
                <w:color w:val="000000"/>
                <w:sz w:val="20"/>
                <w:szCs w:val="20"/>
              </w:rPr>
              <w:t>1,05</w:t>
            </w:r>
          </w:p>
        </w:tc>
        <w:tc>
          <w:tcPr>
            <w:tcW w:w="1020" w:type="dxa"/>
            <w:tcBorders>
              <w:top w:val="nil"/>
              <w:left w:val="nil"/>
              <w:bottom w:val="single" w:sz="8" w:space="0" w:color="auto"/>
              <w:right w:val="single" w:sz="8" w:space="0" w:color="auto"/>
            </w:tcBorders>
            <w:shd w:val="clear" w:color="auto" w:fill="auto"/>
            <w:vAlign w:val="center"/>
          </w:tcPr>
          <w:p w14:paraId="1620EA23" w14:textId="3280014A" w:rsidR="00763ABC" w:rsidRDefault="00763ABC" w:rsidP="00763ABC">
            <w:pPr>
              <w:jc w:val="center"/>
              <w:rPr>
                <w:rFonts w:cs="Arial"/>
                <w:color w:val="000000"/>
                <w:sz w:val="20"/>
                <w:szCs w:val="20"/>
              </w:rPr>
            </w:pPr>
            <w:r>
              <w:rPr>
                <w:rFonts w:cs="Arial"/>
                <w:color w:val="000000"/>
                <w:sz w:val="20"/>
                <w:szCs w:val="20"/>
              </w:rPr>
              <w:t>1,05</w:t>
            </w:r>
          </w:p>
        </w:tc>
        <w:tc>
          <w:tcPr>
            <w:tcW w:w="1020" w:type="dxa"/>
            <w:tcBorders>
              <w:top w:val="nil"/>
              <w:left w:val="nil"/>
              <w:bottom w:val="single" w:sz="8" w:space="0" w:color="auto"/>
              <w:right w:val="single" w:sz="8" w:space="0" w:color="auto"/>
            </w:tcBorders>
            <w:shd w:val="clear" w:color="auto" w:fill="auto"/>
            <w:vAlign w:val="center"/>
          </w:tcPr>
          <w:p w14:paraId="07C2F2EC" w14:textId="63DE64BA" w:rsidR="00763ABC" w:rsidRDefault="00763ABC" w:rsidP="00763ABC">
            <w:pPr>
              <w:jc w:val="center"/>
              <w:rPr>
                <w:rFonts w:cs="Arial"/>
                <w:color w:val="000000"/>
                <w:sz w:val="20"/>
                <w:szCs w:val="20"/>
              </w:rPr>
            </w:pPr>
            <w:r>
              <w:rPr>
                <w:rFonts w:cs="Arial"/>
                <w:color w:val="000000"/>
                <w:sz w:val="20"/>
                <w:szCs w:val="20"/>
              </w:rPr>
              <w:t>1,05</w:t>
            </w:r>
          </w:p>
        </w:tc>
        <w:tc>
          <w:tcPr>
            <w:tcW w:w="1020" w:type="dxa"/>
            <w:tcBorders>
              <w:top w:val="nil"/>
              <w:left w:val="nil"/>
              <w:bottom w:val="single" w:sz="8" w:space="0" w:color="auto"/>
              <w:right w:val="single" w:sz="8" w:space="0" w:color="auto"/>
            </w:tcBorders>
            <w:shd w:val="clear" w:color="auto" w:fill="auto"/>
            <w:vAlign w:val="center"/>
          </w:tcPr>
          <w:p w14:paraId="5CEDEFAB" w14:textId="3B60B4B6" w:rsidR="00763ABC" w:rsidRDefault="00763ABC" w:rsidP="00763ABC">
            <w:pPr>
              <w:jc w:val="center"/>
              <w:rPr>
                <w:rFonts w:cs="Arial"/>
                <w:color w:val="000000"/>
                <w:sz w:val="20"/>
                <w:szCs w:val="20"/>
              </w:rPr>
            </w:pPr>
            <w:r>
              <w:rPr>
                <w:rFonts w:cs="Arial"/>
                <w:color w:val="000000"/>
                <w:sz w:val="20"/>
                <w:szCs w:val="20"/>
              </w:rPr>
              <w:t>1,05</w:t>
            </w:r>
          </w:p>
        </w:tc>
        <w:tc>
          <w:tcPr>
            <w:tcW w:w="1020" w:type="dxa"/>
            <w:tcBorders>
              <w:top w:val="nil"/>
              <w:left w:val="nil"/>
              <w:bottom w:val="single" w:sz="8" w:space="0" w:color="auto"/>
              <w:right w:val="single" w:sz="8" w:space="0" w:color="auto"/>
            </w:tcBorders>
            <w:shd w:val="clear" w:color="auto" w:fill="auto"/>
            <w:vAlign w:val="center"/>
          </w:tcPr>
          <w:p w14:paraId="2F106C35" w14:textId="3CE5630A" w:rsidR="00763ABC" w:rsidRDefault="00763ABC" w:rsidP="00763ABC">
            <w:pPr>
              <w:jc w:val="center"/>
              <w:rPr>
                <w:rFonts w:cs="Arial"/>
                <w:color w:val="000000"/>
                <w:sz w:val="20"/>
                <w:szCs w:val="20"/>
              </w:rPr>
            </w:pPr>
            <w:r>
              <w:rPr>
                <w:rFonts w:cs="Arial"/>
                <w:color w:val="000000"/>
                <w:sz w:val="20"/>
                <w:szCs w:val="20"/>
              </w:rPr>
              <w:t>1,05</w:t>
            </w:r>
          </w:p>
        </w:tc>
        <w:tc>
          <w:tcPr>
            <w:tcW w:w="1020" w:type="dxa"/>
            <w:tcBorders>
              <w:top w:val="nil"/>
              <w:left w:val="nil"/>
              <w:bottom w:val="single" w:sz="8" w:space="0" w:color="auto"/>
              <w:right w:val="single" w:sz="8" w:space="0" w:color="auto"/>
            </w:tcBorders>
            <w:shd w:val="clear" w:color="auto" w:fill="auto"/>
            <w:vAlign w:val="center"/>
          </w:tcPr>
          <w:p w14:paraId="2413F51D" w14:textId="167B121E" w:rsidR="00763ABC" w:rsidRDefault="00763ABC" w:rsidP="00763ABC">
            <w:pPr>
              <w:jc w:val="center"/>
              <w:rPr>
                <w:rFonts w:cs="Arial"/>
                <w:color w:val="000000"/>
                <w:sz w:val="20"/>
                <w:szCs w:val="20"/>
              </w:rPr>
            </w:pPr>
            <w:r>
              <w:rPr>
                <w:rFonts w:cs="Arial"/>
                <w:color w:val="000000"/>
                <w:sz w:val="20"/>
                <w:szCs w:val="20"/>
              </w:rPr>
              <w:t>1,05</w:t>
            </w:r>
          </w:p>
        </w:tc>
        <w:tc>
          <w:tcPr>
            <w:tcW w:w="1020" w:type="dxa"/>
            <w:tcBorders>
              <w:top w:val="nil"/>
              <w:left w:val="nil"/>
              <w:bottom w:val="single" w:sz="8" w:space="0" w:color="auto"/>
              <w:right w:val="single" w:sz="8" w:space="0" w:color="auto"/>
            </w:tcBorders>
            <w:shd w:val="clear" w:color="auto" w:fill="auto"/>
            <w:vAlign w:val="center"/>
          </w:tcPr>
          <w:p w14:paraId="2CAF146E" w14:textId="6ECE3F40" w:rsidR="00763ABC" w:rsidRDefault="00763ABC" w:rsidP="00763ABC">
            <w:pPr>
              <w:jc w:val="center"/>
              <w:rPr>
                <w:rFonts w:cs="Arial"/>
                <w:color w:val="000000"/>
                <w:sz w:val="20"/>
                <w:szCs w:val="20"/>
              </w:rPr>
            </w:pPr>
            <w:r>
              <w:rPr>
                <w:rFonts w:cs="Arial"/>
                <w:color w:val="000000"/>
                <w:sz w:val="20"/>
                <w:szCs w:val="20"/>
              </w:rPr>
              <w:t>1,05</w:t>
            </w:r>
          </w:p>
        </w:tc>
        <w:tc>
          <w:tcPr>
            <w:tcW w:w="1023" w:type="dxa"/>
            <w:tcBorders>
              <w:top w:val="nil"/>
              <w:left w:val="nil"/>
              <w:bottom w:val="single" w:sz="8" w:space="0" w:color="auto"/>
              <w:right w:val="single" w:sz="8" w:space="0" w:color="auto"/>
            </w:tcBorders>
            <w:shd w:val="clear" w:color="auto" w:fill="auto"/>
            <w:vAlign w:val="center"/>
          </w:tcPr>
          <w:p w14:paraId="53AF90F5" w14:textId="11B10B95" w:rsidR="00763ABC" w:rsidRDefault="00763ABC" w:rsidP="00763ABC">
            <w:pPr>
              <w:jc w:val="center"/>
              <w:rPr>
                <w:rFonts w:cs="Arial"/>
                <w:color w:val="000000"/>
                <w:sz w:val="20"/>
                <w:szCs w:val="20"/>
              </w:rPr>
            </w:pPr>
            <w:r>
              <w:rPr>
                <w:rFonts w:cs="Arial"/>
                <w:color w:val="000000"/>
                <w:sz w:val="20"/>
                <w:szCs w:val="20"/>
              </w:rPr>
              <w:t>1,05</w:t>
            </w:r>
          </w:p>
        </w:tc>
        <w:tc>
          <w:tcPr>
            <w:tcW w:w="1088" w:type="dxa"/>
            <w:tcBorders>
              <w:top w:val="nil"/>
              <w:left w:val="nil"/>
              <w:bottom w:val="single" w:sz="8" w:space="0" w:color="auto"/>
              <w:right w:val="single" w:sz="8" w:space="0" w:color="auto"/>
            </w:tcBorders>
            <w:shd w:val="clear" w:color="auto" w:fill="auto"/>
            <w:vAlign w:val="center"/>
          </w:tcPr>
          <w:p w14:paraId="1158EE68" w14:textId="7772C0B4" w:rsidR="00763ABC" w:rsidRDefault="00763ABC" w:rsidP="00763ABC">
            <w:pPr>
              <w:jc w:val="center"/>
              <w:rPr>
                <w:rFonts w:cs="Arial"/>
                <w:color w:val="000000"/>
                <w:sz w:val="20"/>
                <w:szCs w:val="20"/>
              </w:rPr>
            </w:pPr>
            <w:r>
              <w:rPr>
                <w:rFonts w:cs="Arial"/>
                <w:color w:val="000000"/>
                <w:sz w:val="20"/>
                <w:szCs w:val="20"/>
              </w:rPr>
              <w:t>1,05</w:t>
            </w:r>
          </w:p>
        </w:tc>
      </w:tr>
      <w:tr w:rsidR="00763ABC" w:rsidRPr="006D4B7B" w14:paraId="776926CE"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038D6CAE" w14:textId="77777777" w:rsidR="00763ABC" w:rsidRPr="006D4B7B" w:rsidRDefault="00763ABC" w:rsidP="00763ABC">
            <w:pPr>
              <w:rPr>
                <w:rFonts w:cs="Arial"/>
                <w:color w:val="000000"/>
                <w:sz w:val="20"/>
                <w:szCs w:val="20"/>
              </w:rPr>
            </w:pPr>
            <w:r w:rsidRPr="006D4B7B">
              <w:rPr>
                <w:rFonts w:cs="Arial"/>
                <w:color w:val="000000"/>
                <w:sz w:val="20"/>
                <w:szCs w:val="20"/>
              </w:rPr>
              <w:t>Расчетная нагрузка на хозяйственные нужды</w:t>
            </w:r>
          </w:p>
        </w:tc>
        <w:tc>
          <w:tcPr>
            <w:tcW w:w="1122" w:type="dxa"/>
            <w:tcBorders>
              <w:top w:val="nil"/>
              <w:left w:val="nil"/>
              <w:bottom w:val="single" w:sz="8" w:space="0" w:color="auto"/>
              <w:right w:val="single" w:sz="8" w:space="0" w:color="auto"/>
            </w:tcBorders>
            <w:shd w:val="clear" w:color="auto" w:fill="auto"/>
            <w:vAlign w:val="center"/>
            <w:hideMark/>
          </w:tcPr>
          <w:p w14:paraId="638F1485"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03130CD5" w14:textId="26052A29" w:rsidR="00763ABC" w:rsidRDefault="00763ABC" w:rsidP="00763ABC">
            <w:pPr>
              <w:jc w:val="center"/>
              <w:rPr>
                <w:rFonts w:cs="Arial"/>
                <w:color w:val="000000"/>
                <w:sz w:val="20"/>
                <w:szCs w:val="20"/>
              </w:rPr>
            </w:pPr>
            <w:r>
              <w:rPr>
                <w:rFonts w:cs="Arial"/>
                <w:color w:val="000000"/>
                <w:sz w:val="20"/>
                <w:szCs w:val="20"/>
              </w:rPr>
              <w:t>0,00</w:t>
            </w:r>
          </w:p>
        </w:tc>
        <w:tc>
          <w:tcPr>
            <w:tcW w:w="1020" w:type="dxa"/>
            <w:tcBorders>
              <w:top w:val="nil"/>
              <w:left w:val="nil"/>
              <w:bottom w:val="single" w:sz="8" w:space="0" w:color="auto"/>
              <w:right w:val="single" w:sz="8" w:space="0" w:color="auto"/>
            </w:tcBorders>
            <w:shd w:val="clear" w:color="auto" w:fill="auto"/>
            <w:vAlign w:val="center"/>
          </w:tcPr>
          <w:p w14:paraId="0CE00B0B" w14:textId="4074B942" w:rsidR="00763ABC" w:rsidRDefault="00763ABC" w:rsidP="00763ABC">
            <w:pPr>
              <w:jc w:val="center"/>
              <w:rPr>
                <w:rFonts w:cs="Arial"/>
                <w:color w:val="000000"/>
                <w:sz w:val="20"/>
                <w:szCs w:val="20"/>
              </w:rPr>
            </w:pPr>
            <w:r>
              <w:rPr>
                <w:rFonts w:cs="Arial"/>
                <w:color w:val="000000"/>
                <w:sz w:val="20"/>
                <w:szCs w:val="20"/>
              </w:rPr>
              <w:t>0,00</w:t>
            </w:r>
          </w:p>
        </w:tc>
        <w:tc>
          <w:tcPr>
            <w:tcW w:w="1020" w:type="dxa"/>
            <w:tcBorders>
              <w:top w:val="nil"/>
              <w:left w:val="nil"/>
              <w:bottom w:val="single" w:sz="8" w:space="0" w:color="auto"/>
              <w:right w:val="single" w:sz="8" w:space="0" w:color="auto"/>
            </w:tcBorders>
            <w:shd w:val="clear" w:color="auto" w:fill="auto"/>
            <w:vAlign w:val="center"/>
          </w:tcPr>
          <w:p w14:paraId="0A14594D" w14:textId="1FBA447E" w:rsidR="00763ABC" w:rsidRDefault="00763ABC" w:rsidP="00763ABC">
            <w:pPr>
              <w:jc w:val="center"/>
              <w:rPr>
                <w:rFonts w:cs="Arial"/>
                <w:color w:val="000000"/>
                <w:sz w:val="20"/>
                <w:szCs w:val="20"/>
              </w:rPr>
            </w:pPr>
            <w:r>
              <w:rPr>
                <w:rFonts w:cs="Arial"/>
                <w:color w:val="000000"/>
                <w:sz w:val="20"/>
                <w:szCs w:val="20"/>
              </w:rPr>
              <w:t>0,00</w:t>
            </w:r>
          </w:p>
        </w:tc>
        <w:tc>
          <w:tcPr>
            <w:tcW w:w="1020" w:type="dxa"/>
            <w:tcBorders>
              <w:top w:val="nil"/>
              <w:left w:val="nil"/>
              <w:bottom w:val="single" w:sz="8" w:space="0" w:color="auto"/>
              <w:right w:val="single" w:sz="8" w:space="0" w:color="auto"/>
            </w:tcBorders>
            <w:shd w:val="clear" w:color="auto" w:fill="auto"/>
            <w:vAlign w:val="center"/>
          </w:tcPr>
          <w:p w14:paraId="49B2A133" w14:textId="4F23CDCB" w:rsidR="00763ABC" w:rsidRDefault="00763ABC" w:rsidP="00763ABC">
            <w:pPr>
              <w:jc w:val="center"/>
              <w:rPr>
                <w:rFonts w:cs="Arial"/>
                <w:color w:val="000000"/>
                <w:sz w:val="20"/>
                <w:szCs w:val="20"/>
              </w:rPr>
            </w:pPr>
            <w:r>
              <w:rPr>
                <w:rFonts w:cs="Arial"/>
                <w:color w:val="000000"/>
                <w:sz w:val="20"/>
                <w:szCs w:val="20"/>
              </w:rPr>
              <w:t>0,00</w:t>
            </w:r>
          </w:p>
        </w:tc>
        <w:tc>
          <w:tcPr>
            <w:tcW w:w="1020" w:type="dxa"/>
            <w:tcBorders>
              <w:top w:val="nil"/>
              <w:left w:val="nil"/>
              <w:bottom w:val="single" w:sz="8" w:space="0" w:color="auto"/>
              <w:right w:val="single" w:sz="8" w:space="0" w:color="auto"/>
            </w:tcBorders>
            <w:shd w:val="clear" w:color="auto" w:fill="auto"/>
            <w:vAlign w:val="center"/>
          </w:tcPr>
          <w:p w14:paraId="64DF01FC" w14:textId="69DEFA0D" w:rsidR="00763ABC" w:rsidRDefault="00763ABC" w:rsidP="00763ABC">
            <w:pPr>
              <w:jc w:val="center"/>
              <w:rPr>
                <w:rFonts w:cs="Arial"/>
                <w:color w:val="000000"/>
                <w:sz w:val="20"/>
                <w:szCs w:val="20"/>
              </w:rPr>
            </w:pPr>
            <w:r>
              <w:rPr>
                <w:rFonts w:cs="Arial"/>
                <w:color w:val="000000"/>
                <w:sz w:val="20"/>
                <w:szCs w:val="20"/>
              </w:rPr>
              <w:t>0,00</w:t>
            </w:r>
          </w:p>
        </w:tc>
        <w:tc>
          <w:tcPr>
            <w:tcW w:w="1020" w:type="dxa"/>
            <w:tcBorders>
              <w:top w:val="nil"/>
              <w:left w:val="nil"/>
              <w:bottom w:val="single" w:sz="8" w:space="0" w:color="auto"/>
              <w:right w:val="single" w:sz="8" w:space="0" w:color="auto"/>
            </w:tcBorders>
            <w:shd w:val="clear" w:color="auto" w:fill="auto"/>
            <w:vAlign w:val="center"/>
          </w:tcPr>
          <w:p w14:paraId="5A5C1F66" w14:textId="698B0829" w:rsidR="00763ABC" w:rsidRDefault="00763ABC" w:rsidP="00763ABC">
            <w:pPr>
              <w:jc w:val="center"/>
              <w:rPr>
                <w:rFonts w:cs="Arial"/>
                <w:color w:val="000000"/>
                <w:sz w:val="20"/>
                <w:szCs w:val="20"/>
              </w:rPr>
            </w:pPr>
            <w:r>
              <w:rPr>
                <w:rFonts w:cs="Arial"/>
                <w:color w:val="000000"/>
                <w:sz w:val="20"/>
                <w:szCs w:val="20"/>
              </w:rPr>
              <w:t>0,00</w:t>
            </w:r>
          </w:p>
        </w:tc>
        <w:tc>
          <w:tcPr>
            <w:tcW w:w="1020" w:type="dxa"/>
            <w:tcBorders>
              <w:top w:val="nil"/>
              <w:left w:val="nil"/>
              <w:bottom w:val="single" w:sz="8" w:space="0" w:color="auto"/>
              <w:right w:val="single" w:sz="8" w:space="0" w:color="auto"/>
            </w:tcBorders>
            <w:shd w:val="clear" w:color="auto" w:fill="auto"/>
            <w:vAlign w:val="center"/>
          </w:tcPr>
          <w:p w14:paraId="1B2D79C1" w14:textId="3F2A9C94" w:rsidR="00763ABC" w:rsidRDefault="00763ABC" w:rsidP="00763ABC">
            <w:pPr>
              <w:jc w:val="center"/>
              <w:rPr>
                <w:rFonts w:cs="Arial"/>
                <w:color w:val="000000"/>
                <w:sz w:val="20"/>
                <w:szCs w:val="20"/>
              </w:rPr>
            </w:pPr>
            <w:r>
              <w:rPr>
                <w:rFonts w:cs="Arial"/>
                <w:color w:val="000000"/>
                <w:sz w:val="20"/>
                <w:szCs w:val="20"/>
              </w:rPr>
              <w:t>0,00</w:t>
            </w:r>
          </w:p>
        </w:tc>
        <w:tc>
          <w:tcPr>
            <w:tcW w:w="1023" w:type="dxa"/>
            <w:tcBorders>
              <w:top w:val="nil"/>
              <w:left w:val="nil"/>
              <w:bottom w:val="single" w:sz="8" w:space="0" w:color="auto"/>
              <w:right w:val="single" w:sz="8" w:space="0" w:color="auto"/>
            </w:tcBorders>
            <w:shd w:val="clear" w:color="auto" w:fill="auto"/>
            <w:vAlign w:val="center"/>
          </w:tcPr>
          <w:p w14:paraId="3AA49198" w14:textId="1CB5E567" w:rsidR="00763ABC" w:rsidRDefault="00763ABC" w:rsidP="00763ABC">
            <w:pPr>
              <w:jc w:val="center"/>
              <w:rPr>
                <w:rFonts w:cs="Arial"/>
                <w:color w:val="000000"/>
                <w:sz w:val="20"/>
                <w:szCs w:val="20"/>
              </w:rPr>
            </w:pPr>
            <w:r>
              <w:rPr>
                <w:rFonts w:cs="Arial"/>
                <w:color w:val="000000"/>
                <w:sz w:val="20"/>
                <w:szCs w:val="20"/>
              </w:rPr>
              <w:t>0,00</w:t>
            </w:r>
          </w:p>
        </w:tc>
        <w:tc>
          <w:tcPr>
            <w:tcW w:w="1088" w:type="dxa"/>
            <w:tcBorders>
              <w:top w:val="nil"/>
              <w:left w:val="nil"/>
              <w:bottom w:val="single" w:sz="8" w:space="0" w:color="auto"/>
              <w:right w:val="single" w:sz="8" w:space="0" w:color="auto"/>
            </w:tcBorders>
            <w:shd w:val="clear" w:color="auto" w:fill="auto"/>
            <w:vAlign w:val="center"/>
          </w:tcPr>
          <w:p w14:paraId="56723BB3" w14:textId="5568BAEB" w:rsidR="00763ABC" w:rsidRDefault="00763ABC" w:rsidP="00763ABC">
            <w:pPr>
              <w:jc w:val="center"/>
              <w:rPr>
                <w:rFonts w:cs="Arial"/>
                <w:color w:val="000000"/>
                <w:sz w:val="20"/>
                <w:szCs w:val="20"/>
              </w:rPr>
            </w:pPr>
            <w:r>
              <w:rPr>
                <w:rFonts w:cs="Arial"/>
                <w:color w:val="000000"/>
                <w:sz w:val="20"/>
                <w:szCs w:val="20"/>
              </w:rPr>
              <w:t>0,00</w:t>
            </w:r>
          </w:p>
        </w:tc>
      </w:tr>
      <w:tr w:rsidR="00763ABC" w:rsidRPr="006D4B7B" w14:paraId="0598702B"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18029271" w14:textId="77777777" w:rsidR="00763ABC" w:rsidRPr="006D4B7B" w:rsidRDefault="00763ABC" w:rsidP="00763ABC">
            <w:pPr>
              <w:rPr>
                <w:rFonts w:cs="Arial"/>
                <w:color w:val="000000"/>
                <w:sz w:val="20"/>
                <w:szCs w:val="20"/>
              </w:rPr>
            </w:pPr>
            <w:r w:rsidRPr="006D4B7B">
              <w:rPr>
                <w:rFonts w:cs="Arial"/>
                <w:color w:val="000000"/>
                <w:sz w:val="20"/>
                <w:szCs w:val="20"/>
              </w:rPr>
              <w:t>Присоединенная договорная тепловая нагрузка в горячей воде</w:t>
            </w:r>
          </w:p>
        </w:tc>
        <w:tc>
          <w:tcPr>
            <w:tcW w:w="1122" w:type="dxa"/>
            <w:tcBorders>
              <w:top w:val="nil"/>
              <w:left w:val="nil"/>
              <w:bottom w:val="single" w:sz="8" w:space="0" w:color="auto"/>
              <w:right w:val="single" w:sz="8" w:space="0" w:color="auto"/>
            </w:tcBorders>
            <w:shd w:val="clear" w:color="auto" w:fill="auto"/>
            <w:vAlign w:val="center"/>
            <w:hideMark/>
          </w:tcPr>
          <w:p w14:paraId="35B8B837"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0A7FF48B" w14:textId="449480AD" w:rsidR="00763ABC" w:rsidRDefault="00763ABC" w:rsidP="00763ABC">
            <w:pPr>
              <w:jc w:val="center"/>
              <w:rPr>
                <w:rFonts w:cs="Arial"/>
                <w:color w:val="000000"/>
                <w:sz w:val="20"/>
                <w:szCs w:val="20"/>
              </w:rPr>
            </w:pPr>
            <w:r>
              <w:rPr>
                <w:rFonts w:cs="Arial"/>
                <w:color w:val="000000"/>
                <w:sz w:val="20"/>
                <w:szCs w:val="20"/>
              </w:rPr>
              <w:t>16,18</w:t>
            </w:r>
          </w:p>
        </w:tc>
        <w:tc>
          <w:tcPr>
            <w:tcW w:w="1020" w:type="dxa"/>
            <w:tcBorders>
              <w:top w:val="nil"/>
              <w:left w:val="nil"/>
              <w:bottom w:val="single" w:sz="8" w:space="0" w:color="auto"/>
              <w:right w:val="single" w:sz="8" w:space="0" w:color="auto"/>
            </w:tcBorders>
            <w:shd w:val="clear" w:color="auto" w:fill="auto"/>
            <w:vAlign w:val="center"/>
          </w:tcPr>
          <w:p w14:paraId="69D534D0" w14:textId="3682AB0C" w:rsidR="00763ABC" w:rsidRDefault="00763ABC" w:rsidP="00763ABC">
            <w:pPr>
              <w:jc w:val="center"/>
              <w:rPr>
                <w:rFonts w:cs="Arial"/>
                <w:color w:val="000000"/>
                <w:sz w:val="20"/>
                <w:szCs w:val="20"/>
              </w:rPr>
            </w:pPr>
            <w:r>
              <w:rPr>
                <w:rFonts w:cs="Arial"/>
                <w:color w:val="000000"/>
                <w:sz w:val="20"/>
                <w:szCs w:val="20"/>
              </w:rPr>
              <w:t>16,18</w:t>
            </w:r>
          </w:p>
        </w:tc>
        <w:tc>
          <w:tcPr>
            <w:tcW w:w="1020" w:type="dxa"/>
            <w:tcBorders>
              <w:top w:val="nil"/>
              <w:left w:val="nil"/>
              <w:bottom w:val="single" w:sz="8" w:space="0" w:color="auto"/>
              <w:right w:val="single" w:sz="8" w:space="0" w:color="auto"/>
            </w:tcBorders>
            <w:shd w:val="clear" w:color="auto" w:fill="auto"/>
            <w:vAlign w:val="center"/>
          </w:tcPr>
          <w:p w14:paraId="3357F1DF" w14:textId="755AED46" w:rsidR="00763ABC" w:rsidRDefault="00763ABC" w:rsidP="00763ABC">
            <w:pPr>
              <w:jc w:val="center"/>
              <w:rPr>
                <w:rFonts w:cs="Arial"/>
                <w:color w:val="000000"/>
                <w:sz w:val="20"/>
                <w:szCs w:val="20"/>
              </w:rPr>
            </w:pPr>
            <w:r>
              <w:rPr>
                <w:rFonts w:cs="Arial"/>
                <w:color w:val="000000"/>
                <w:sz w:val="20"/>
                <w:szCs w:val="20"/>
              </w:rPr>
              <w:t>16,18</w:t>
            </w:r>
          </w:p>
        </w:tc>
        <w:tc>
          <w:tcPr>
            <w:tcW w:w="1020" w:type="dxa"/>
            <w:tcBorders>
              <w:top w:val="nil"/>
              <w:left w:val="nil"/>
              <w:bottom w:val="single" w:sz="8" w:space="0" w:color="auto"/>
              <w:right w:val="single" w:sz="8" w:space="0" w:color="auto"/>
            </w:tcBorders>
            <w:shd w:val="clear" w:color="auto" w:fill="auto"/>
            <w:vAlign w:val="center"/>
          </w:tcPr>
          <w:p w14:paraId="4FE6B77A" w14:textId="07CF3438" w:rsidR="00763ABC" w:rsidRDefault="00763ABC" w:rsidP="00763ABC">
            <w:pPr>
              <w:jc w:val="center"/>
              <w:rPr>
                <w:rFonts w:cs="Arial"/>
                <w:color w:val="000000"/>
                <w:sz w:val="20"/>
                <w:szCs w:val="20"/>
              </w:rPr>
            </w:pPr>
            <w:r>
              <w:rPr>
                <w:rFonts w:cs="Arial"/>
                <w:color w:val="000000"/>
                <w:sz w:val="20"/>
                <w:szCs w:val="20"/>
              </w:rPr>
              <w:t>16,18</w:t>
            </w:r>
          </w:p>
        </w:tc>
        <w:tc>
          <w:tcPr>
            <w:tcW w:w="1020" w:type="dxa"/>
            <w:tcBorders>
              <w:top w:val="nil"/>
              <w:left w:val="nil"/>
              <w:bottom w:val="single" w:sz="8" w:space="0" w:color="auto"/>
              <w:right w:val="single" w:sz="8" w:space="0" w:color="auto"/>
            </w:tcBorders>
            <w:shd w:val="clear" w:color="auto" w:fill="auto"/>
            <w:vAlign w:val="center"/>
          </w:tcPr>
          <w:p w14:paraId="61199763" w14:textId="7C1C8465" w:rsidR="00763ABC" w:rsidRDefault="00763ABC" w:rsidP="00763ABC">
            <w:pPr>
              <w:jc w:val="center"/>
              <w:rPr>
                <w:rFonts w:cs="Arial"/>
                <w:color w:val="000000"/>
                <w:sz w:val="20"/>
                <w:szCs w:val="20"/>
              </w:rPr>
            </w:pPr>
            <w:r>
              <w:rPr>
                <w:rFonts w:cs="Arial"/>
                <w:color w:val="000000"/>
                <w:sz w:val="20"/>
                <w:szCs w:val="20"/>
              </w:rPr>
              <w:t>16,18</w:t>
            </w:r>
          </w:p>
        </w:tc>
        <w:tc>
          <w:tcPr>
            <w:tcW w:w="1020" w:type="dxa"/>
            <w:tcBorders>
              <w:top w:val="nil"/>
              <w:left w:val="nil"/>
              <w:bottom w:val="single" w:sz="8" w:space="0" w:color="auto"/>
              <w:right w:val="single" w:sz="8" w:space="0" w:color="auto"/>
            </w:tcBorders>
            <w:shd w:val="clear" w:color="auto" w:fill="auto"/>
            <w:vAlign w:val="center"/>
          </w:tcPr>
          <w:p w14:paraId="2DD1A987" w14:textId="1CC406F2" w:rsidR="00763ABC" w:rsidRDefault="00763ABC" w:rsidP="00763ABC">
            <w:pPr>
              <w:jc w:val="center"/>
              <w:rPr>
                <w:rFonts w:cs="Arial"/>
                <w:color w:val="000000"/>
                <w:sz w:val="20"/>
                <w:szCs w:val="20"/>
              </w:rPr>
            </w:pPr>
            <w:r>
              <w:rPr>
                <w:rFonts w:cs="Arial"/>
                <w:color w:val="000000"/>
                <w:sz w:val="20"/>
                <w:szCs w:val="20"/>
              </w:rPr>
              <w:t>16,18</w:t>
            </w:r>
          </w:p>
        </w:tc>
        <w:tc>
          <w:tcPr>
            <w:tcW w:w="1020" w:type="dxa"/>
            <w:tcBorders>
              <w:top w:val="nil"/>
              <w:left w:val="nil"/>
              <w:bottom w:val="single" w:sz="8" w:space="0" w:color="auto"/>
              <w:right w:val="single" w:sz="8" w:space="0" w:color="auto"/>
            </w:tcBorders>
            <w:shd w:val="clear" w:color="auto" w:fill="auto"/>
            <w:vAlign w:val="center"/>
          </w:tcPr>
          <w:p w14:paraId="5F615D7C" w14:textId="091FBC6B" w:rsidR="00763ABC" w:rsidRDefault="00763ABC" w:rsidP="00763ABC">
            <w:pPr>
              <w:jc w:val="center"/>
              <w:rPr>
                <w:rFonts w:cs="Arial"/>
                <w:color w:val="000000"/>
                <w:sz w:val="20"/>
                <w:szCs w:val="20"/>
              </w:rPr>
            </w:pPr>
            <w:r>
              <w:rPr>
                <w:rFonts w:cs="Arial"/>
                <w:color w:val="000000"/>
                <w:sz w:val="20"/>
                <w:szCs w:val="20"/>
              </w:rPr>
              <w:t>16,18</w:t>
            </w:r>
          </w:p>
        </w:tc>
        <w:tc>
          <w:tcPr>
            <w:tcW w:w="1023" w:type="dxa"/>
            <w:tcBorders>
              <w:top w:val="nil"/>
              <w:left w:val="nil"/>
              <w:bottom w:val="single" w:sz="8" w:space="0" w:color="auto"/>
              <w:right w:val="single" w:sz="8" w:space="0" w:color="auto"/>
            </w:tcBorders>
            <w:shd w:val="clear" w:color="auto" w:fill="auto"/>
            <w:vAlign w:val="center"/>
          </w:tcPr>
          <w:p w14:paraId="354C35CA" w14:textId="133D5A9D" w:rsidR="00763ABC" w:rsidRDefault="00763ABC" w:rsidP="00763ABC">
            <w:pPr>
              <w:jc w:val="center"/>
              <w:rPr>
                <w:rFonts w:cs="Arial"/>
                <w:color w:val="000000"/>
                <w:sz w:val="20"/>
                <w:szCs w:val="20"/>
              </w:rPr>
            </w:pPr>
            <w:r>
              <w:rPr>
                <w:rFonts w:cs="Arial"/>
                <w:color w:val="000000"/>
                <w:sz w:val="20"/>
                <w:szCs w:val="20"/>
              </w:rPr>
              <w:t>16,18</w:t>
            </w:r>
          </w:p>
        </w:tc>
        <w:tc>
          <w:tcPr>
            <w:tcW w:w="1088" w:type="dxa"/>
            <w:tcBorders>
              <w:top w:val="nil"/>
              <w:left w:val="nil"/>
              <w:bottom w:val="single" w:sz="8" w:space="0" w:color="auto"/>
              <w:right w:val="single" w:sz="8" w:space="0" w:color="auto"/>
            </w:tcBorders>
            <w:shd w:val="clear" w:color="auto" w:fill="auto"/>
            <w:vAlign w:val="center"/>
          </w:tcPr>
          <w:p w14:paraId="47B854C2" w14:textId="63583CB6" w:rsidR="00763ABC" w:rsidRDefault="00763ABC" w:rsidP="00763ABC">
            <w:pPr>
              <w:jc w:val="center"/>
              <w:rPr>
                <w:rFonts w:cs="Arial"/>
                <w:color w:val="000000"/>
                <w:sz w:val="20"/>
                <w:szCs w:val="20"/>
              </w:rPr>
            </w:pPr>
            <w:r>
              <w:rPr>
                <w:rFonts w:cs="Arial"/>
                <w:color w:val="000000"/>
                <w:sz w:val="20"/>
                <w:szCs w:val="20"/>
              </w:rPr>
              <w:t>16,18</w:t>
            </w:r>
          </w:p>
        </w:tc>
      </w:tr>
      <w:tr w:rsidR="00763ABC" w:rsidRPr="006D4B7B" w14:paraId="5F8E470F"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4413E55B" w14:textId="77777777" w:rsidR="00763ABC" w:rsidRPr="006D4B7B" w:rsidRDefault="00763ABC" w:rsidP="00763ABC">
            <w:pPr>
              <w:rPr>
                <w:rFonts w:cs="Arial"/>
                <w:color w:val="000000"/>
                <w:sz w:val="20"/>
                <w:szCs w:val="20"/>
              </w:rPr>
            </w:pPr>
            <w:r w:rsidRPr="006D4B7B">
              <w:rPr>
                <w:rFonts w:cs="Arial"/>
                <w:color w:val="000000"/>
                <w:sz w:val="20"/>
                <w:szCs w:val="20"/>
              </w:rPr>
              <w:t>Присоединенная расчетная тепловая нагрузка в горячей воде (на коллекторах станции), в том числе:</w:t>
            </w:r>
          </w:p>
        </w:tc>
        <w:tc>
          <w:tcPr>
            <w:tcW w:w="1122" w:type="dxa"/>
            <w:tcBorders>
              <w:top w:val="nil"/>
              <w:left w:val="nil"/>
              <w:bottom w:val="single" w:sz="8" w:space="0" w:color="auto"/>
              <w:right w:val="single" w:sz="8" w:space="0" w:color="auto"/>
            </w:tcBorders>
            <w:shd w:val="clear" w:color="auto" w:fill="auto"/>
            <w:vAlign w:val="center"/>
            <w:hideMark/>
          </w:tcPr>
          <w:p w14:paraId="4A52B5B1"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621114C6" w14:textId="56DD9D12" w:rsidR="00763ABC" w:rsidRDefault="00763ABC" w:rsidP="00763ABC">
            <w:pPr>
              <w:jc w:val="center"/>
              <w:rPr>
                <w:rFonts w:cs="Arial"/>
                <w:color w:val="000000"/>
                <w:sz w:val="20"/>
                <w:szCs w:val="20"/>
              </w:rPr>
            </w:pPr>
            <w:r>
              <w:rPr>
                <w:rFonts w:cs="Arial"/>
                <w:color w:val="000000"/>
                <w:sz w:val="20"/>
                <w:szCs w:val="20"/>
              </w:rPr>
              <w:t>16,18</w:t>
            </w:r>
          </w:p>
        </w:tc>
        <w:tc>
          <w:tcPr>
            <w:tcW w:w="1020" w:type="dxa"/>
            <w:tcBorders>
              <w:top w:val="nil"/>
              <w:left w:val="nil"/>
              <w:bottom w:val="single" w:sz="8" w:space="0" w:color="auto"/>
              <w:right w:val="single" w:sz="8" w:space="0" w:color="auto"/>
            </w:tcBorders>
            <w:shd w:val="clear" w:color="auto" w:fill="auto"/>
            <w:vAlign w:val="center"/>
          </w:tcPr>
          <w:p w14:paraId="4456E917" w14:textId="337AF003" w:rsidR="00763ABC" w:rsidRDefault="00763ABC" w:rsidP="00763ABC">
            <w:pPr>
              <w:jc w:val="center"/>
              <w:rPr>
                <w:rFonts w:cs="Arial"/>
                <w:color w:val="000000"/>
                <w:sz w:val="20"/>
                <w:szCs w:val="20"/>
              </w:rPr>
            </w:pPr>
            <w:r>
              <w:rPr>
                <w:rFonts w:cs="Arial"/>
                <w:color w:val="000000"/>
                <w:sz w:val="20"/>
                <w:szCs w:val="20"/>
              </w:rPr>
              <w:t>16,18</w:t>
            </w:r>
          </w:p>
        </w:tc>
        <w:tc>
          <w:tcPr>
            <w:tcW w:w="1020" w:type="dxa"/>
            <w:tcBorders>
              <w:top w:val="nil"/>
              <w:left w:val="nil"/>
              <w:bottom w:val="single" w:sz="8" w:space="0" w:color="auto"/>
              <w:right w:val="single" w:sz="8" w:space="0" w:color="auto"/>
            </w:tcBorders>
            <w:shd w:val="clear" w:color="auto" w:fill="auto"/>
            <w:vAlign w:val="center"/>
          </w:tcPr>
          <w:p w14:paraId="5538E62E" w14:textId="279EC127" w:rsidR="00763ABC" w:rsidRDefault="00763ABC" w:rsidP="00763ABC">
            <w:pPr>
              <w:jc w:val="center"/>
              <w:rPr>
                <w:rFonts w:cs="Arial"/>
                <w:color w:val="000000"/>
                <w:sz w:val="20"/>
                <w:szCs w:val="20"/>
              </w:rPr>
            </w:pPr>
            <w:r>
              <w:rPr>
                <w:rFonts w:cs="Arial"/>
                <w:color w:val="000000"/>
                <w:sz w:val="20"/>
                <w:szCs w:val="20"/>
              </w:rPr>
              <w:t>16,18</w:t>
            </w:r>
          </w:p>
        </w:tc>
        <w:tc>
          <w:tcPr>
            <w:tcW w:w="1020" w:type="dxa"/>
            <w:tcBorders>
              <w:top w:val="nil"/>
              <w:left w:val="nil"/>
              <w:bottom w:val="single" w:sz="8" w:space="0" w:color="auto"/>
              <w:right w:val="single" w:sz="8" w:space="0" w:color="auto"/>
            </w:tcBorders>
            <w:shd w:val="clear" w:color="auto" w:fill="auto"/>
            <w:vAlign w:val="center"/>
          </w:tcPr>
          <w:p w14:paraId="02E34FDA" w14:textId="01BA8734" w:rsidR="00763ABC" w:rsidRDefault="00763ABC" w:rsidP="00763ABC">
            <w:pPr>
              <w:jc w:val="center"/>
              <w:rPr>
                <w:rFonts w:cs="Arial"/>
                <w:color w:val="000000"/>
                <w:sz w:val="20"/>
                <w:szCs w:val="20"/>
              </w:rPr>
            </w:pPr>
            <w:r>
              <w:rPr>
                <w:rFonts w:cs="Arial"/>
                <w:color w:val="000000"/>
                <w:sz w:val="20"/>
                <w:szCs w:val="20"/>
              </w:rPr>
              <w:t>16,18</w:t>
            </w:r>
          </w:p>
        </w:tc>
        <w:tc>
          <w:tcPr>
            <w:tcW w:w="1020" w:type="dxa"/>
            <w:tcBorders>
              <w:top w:val="nil"/>
              <w:left w:val="nil"/>
              <w:bottom w:val="single" w:sz="8" w:space="0" w:color="auto"/>
              <w:right w:val="single" w:sz="8" w:space="0" w:color="auto"/>
            </w:tcBorders>
            <w:shd w:val="clear" w:color="auto" w:fill="auto"/>
            <w:vAlign w:val="center"/>
          </w:tcPr>
          <w:p w14:paraId="657B0934" w14:textId="4482824A" w:rsidR="00763ABC" w:rsidRDefault="00763ABC" w:rsidP="00763ABC">
            <w:pPr>
              <w:jc w:val="center"/>
              <w:rPr>
                <w:rFonts w:cs="Arial"/>
                <w:color w:val="000000"/>
                <w:sz w:val="20"/>
                <w:szCs w:val="20"/>
              </w:rPr>
            </w:pPr>
            <w:r>
              <w:rPr>
                <w:rFonts w:cs="Arial"/>
                <w:color w:val="000000"/>
                <w:sz w:val="20"/>
                <w:szCs w:val="20"/>
              </w:rPr>
              <w:t>16,18</w:t>
            </w:r>
          </w:p>
        </w:tc>
        <w:tc>
          <w:tcPr>
            <w:tcW w:w="1020" w:type="dxa"/>
            <w:tcBorders>
              <w:top w:val="nil"/>
              <w:left w:val="nil"/>
              <w:bottom w:val="single" w:sz="8" w:space="0" w:color="auto"/>
              <w:right w:val="single" w:sz="8" w:space="0" w:color="auto"/>
            </w:tcBorders>
            <w:shd w:val="clear" w:color="auto" w:fill="auto"/>
            <w:vAlign w:val="center"/>
          </w:tcPr>
          <w:p w14:paraId="3C1CF3C6" w14:textId="2559B0F2" w:rsidR="00763ABC" w:rsidRDefault="00763ABC" w:rsidP="00763ABC">
            <w:pPr>
              <w:jc w:val="center"/>
              <w:rPr>
                <w:rFonts w:cs="Arial"/>
                <w:color w:val="000000"/>
                <w:sz w:val="20"/>
                <w:szCs w:val="20"/>
              </w:rPr>
            </w:pPr>
            <w:r>
              <w:rPr>
                <w:rFonts w:cs="Arial"/>
                <w:color w:val="000000"/>
                <w:sz w:val="20"/>
                <w:szCs w:val="20"/>
              </w:rPr>
              <w:t>16,18</w:t>
            </w:r>
          </w:p>
        </w:tc>
        <w:tc>
          <w:tcPr>
            <w:tcW w:w="1020" w:type="dxa"/>
            <w:tcBorders>
              <w:top w:val="nil"/>
              <w:left w:val="nil"/>
              <w:bottom w:val="single" w:sz="8" w:space="0" w:color="auto"/>
              <w:right w:val="single" w:sz="8" w:space="0" w:color="auto"/>
            </w:tcBorders>
            <w:shd w:val="clear" w:color="auto" w:fill="auto"/>
            <w:vAlign w:val="center"/>
          </w:tcPr>
          <w:p w14:paraId="3DC0C247" w14:textId="1F6E4503" w:rsidR="00763ABC" w:rsidRDefault="00763ABC" w:rsidP="00763ABC">
            <w:pPr>
              <w:jc w:val="center"/>
              <w:rPr>
                <w:rFonts w:cs="Arial"/>
                <w:color w:val="000000"/>
                <w:sz w:val="20"/>
                <w:szCs w:val="20"/>
              </w:rPr>
            </w:pPr>
            <w:r>
              <w:rPr>
                <w:rFonts w:cs="Arial"/>
                <w:color w:val="000000"/>
                <w:sz w:val="20"/>
                <w:szCs w:val="20"/>
              </w:rPr>
              <w:t>16,18</w:t>
            </w:r>
          </w:p>
        </w:tc>
        <w:tc>
          <w:tcPr>
            <w:tcW w:w="1023" w:type="dxa"/>
            <w:tcBorders>
              <w:top w:val="nil"/>
              <w:left w:val="nil"/>
              <w:bottom w:val="single" w:sz="8" w:space="0" w:color="auto"/>
              <w:right w:val="single" w:sz="8" w:space="0" w:color="auto"/>
            </w:tcBorders>
            <w:shd w:val="clear" w:color="auto" w:fill="auto"/>
            <w:vAlign w:val="center"/>
          </w:tcPr>
          <w:p w14:paraId="26EA0559" w14:textId="78B2D210" w:rsidR="00763ABC" w:rsidRDefault="00763ABC" w:rsidP="00763ABC">
            <w:pPr>
              <w:jc w:val="center"/>
              <w:rPr>
                <w:rFonts w:cs="Arial"/>
                <w:color w:val="000000"/>
                <w:sz w:val="20"/>
                <w:szCs w:val="20"/>
              </w:rPr>
            </w:pPr>
            <w:r>
              <w:rPr>
                <w:rFonts w:cs="Arial"/>
                <w:color w:val="000000"/>
                <w:sz w:val="20"/>
                <w:szCs w:val="20"/>
              </w:rPr>
              <w:t>16,18</w:t>
            </w:r>
          </w:p>
        </w:tc>
        <w:tc>
          <w:tcPr>
            <w:tcW w:w="1088" w:type="dxa"/>
            <w:tcBorders>
              <w:top w:val="nil"/>
              <w:left w:val="nil"/>
              <w:bottom w:val="single" w:sz="8" w:space="0" w:color="auto"/>
              <w:right w:val="single" w:sz="8" w:space="0" w:color="auto"/>
            </w:tcBorders>
            <w:shd w:val="clear" w:color="auto" w:fill="auto"/>
            <w:vAlign w:val="center"/>
          </w:tcPr>
          <w:p w14:paraId="7ADBDBDA" w14:textId="2EADAD0C" w:rsidR="00763ABC" w:rsidRDefault="00763ABC" w:rsidP="00763ABC">
            <w:pPr>
              <w:jc w:val="center"/>
              <w:rPr>
                <w:rFonts w:cs="Arial"/>
                <w:color w:val="000000"/>
                <w:sz w:val="20"/>
                <w:szCs w:val="20"/>
              </w:rPr>
            </w:pPr>
            <w:r>
              <w:rPr>
                <w:rFonts w:cs="Arial"/>
                <w:color w:val="000000"/>
                <w:sz w:val="20"/>
                <w:szCs w:val="20"/>
              </w:rPr>
              <w:t>16,18</w:t>
            </w:r>
          </w:p>
        </w:tc>
      </w:tr>
      <w:tr w:rsidR="00763ABC" w:rsidRPr="006D4B7B" w14:paraId="1124C6EC"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7048F6DE" w14:textId="77777777" w:rsidR="00763ABC" w:rsidRPr="006D4B7B" w:rsidRDefault="00763ABC" w:rsidP="00763ABC">
            <w:pPr>
              <w:rPr>
                <w:rFonts w:cs="Arial"/>
                <w:color w:val="000000"/>
                <w:sz w:val="20"/>
                <w:szCs w:val="20"/>
              </w:rPr>
            </w:pPr>
            <w:r w:rsidRPr="006D4B7B">
              <w:rPr>
                <w:rFonts w:cs="Arial"/>
                <w:color w:val="000000"/>
                <w:sz w:val="20"/>
                <w:szCs w:val="20"/>
              </w:rPr>
              <w:t>отопление</w:t>
            </w:r>
          </w:p>
        </w:tc>
        <w:tc>
          <w:tcPr>
            <w:tcW w:w="1122" w:type="dxa"/>
            <w:tcBorders>
              <w:top w:val="nil"/>
              <w:left w:val="nil"/>
              <w:bottom w:val="single" w:sz="8" w:space="0" w:color="auto"/>
              <w:right w:val="single" w:sz="8" w:space="0" w:color="auto"/>
            </w:tcBorders>
            <w:shd w:val="clear" w:color="auto" w:fill="auto"/>
            <w:vAlign w:val="center"/>
            <w:hideMark/>
          </w:tcPr>
          <w:p w14:paraId="3A339C7C"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69070202" w14:textId="0E1AD976" w:rsidR="00763ABC" w:rsidRDefault="00763ABC" w:rsidP="00763ABC">
            <w:pPr>
              <w:jc w:val="center"/>
              <w:rPr>
                <w:rFonts w:cs="Arial"/>
                <w:color w:val="000000"/>
                <w:sz w:val="20"/>
                <w:szCs w:val="20"/>
              </w:rPr>
            </w:pPr>
            <w:r>
              <w:rPr>
                <w:rFonts w:cs="Arial"/>
                <w:color w:val="000000"/>
                <w:sz w:val="20"/>
                <w:szCs w:val="20"/>
              </w:rPr>
              <w:t>11,99</w:t>
            </w:r>
          </w:p>
        </w:tc>
        <w:tc>
          <w:tcPr>
            <w:tcW w:w="1020" w:type="dxa"/>
            <w:tcBorders>
              <w:top w:val="nil"/>
              <w:left w:val="nil"/>
              <w:bottom w:val="single" w:sz="8" w:space="0" w:color="auto"/>
              <w:right w:val="single" w:sz="8" w:space="0" w:color="auto"/>
            </w:tcBorders>
            <w:shd w:val="clear" w:color="auto" w:fill="auto"/>
            <w:vAlign w:val="center"/>
          </w:tcPr>
          <w:p w14:paraId="4CE4F313" w14:textId="4523EF31" w:rsidR="00763ABC" w:rsidRDefault="00763ABC" w:rsidP="00763ABC">
            <w:pPr>
              <w:jc w:val="center"/>
              <w:rPr>
                <w:rFonts w:cs="Arial"/>
                <w:color w:val="000000"/>
                <w:sz w:val="20"/>
                <w:szCs w:val="20"/>
              </w:rPr>
            </w:pPr>
            <w:r>
              <w:rPr>
                <w:rFonts w:cs="Arial"/>
                <w:color w:val="000000"/>
                <w:sz w:val="20"/>
                <w:szCs w:val="20"/>
              </w:rPr>
              <w:t>11,99</w:t>
            </w:r>
          </w:p>
        </w:tc>
        <w:tc>
          <w:tcPr>
            <w:tcW w:w="1020" w:type="dxa"/>
            <w:tcBorders>
              <w:top w:val="nil"/>
              <w:left w:val="nil"/>
              <w:bottom w:val="single" w:sz="8" w:space="0" w:color="auto"/>
              <w:right w:val="single" w:sz="8" w:space="0" w:color="auto"/>
            </w:tcBorders>
            <w:shd w:val="clear" w:color="auto" w:fill="auto"/>
            <w:vAlign w:val="center"/>
          </w:tcPr>
          <w:p w14:paraId="064DEC68" w14:textId="115CA569" w:rsidR="00763ABC" w:rsidRDefault="00763ABC" w:rsidP="00763ABC">
            <w:pPr>
              <w:jc w:val="center"/>
              <w:rPr>
                <w:rFonts w:cs="Arial"/>
                <w:color w:val="000000"/>
                <w:sz w:val="20"/>
                <w:szCs w:val="20"/>
              </w:rPr>
            </w:pPr>
            <w:r>
              <w:rPr>
                <w:rFonts w:cs="Arial"/>
                <w:color w:val="000000"/>
                <w:sz w:val="20"/>
                <w:szCs w:val="20"/>
              </w:rPr>
              <w:t>11,99</w:t>
            </w:r>
          </w:p>
        </w:tc>
        <w:tc>
          <w:tcPr>
            <w:tcW w:w="1020" w:type="dxa"/>
            <w:tcBorders>
              <w:top w:val="nil"/>
              <w:left w:val="nil"/>
              <w:bottom w:val="single" w:sz="8" w:space="0" w:color="auto"/>
              <w:right w:val="single" w:sz="8" w:space="0" w:color="auto"/>
            </w:tcBorders>
            <w:shd w:val="clear" w:color="auto" w:fill="auto"/>
            <w:vAlign w:val="center"/>
          </w:tcPr>
          <w:p w14:paraId="767316B6" w14:textId="4FFFFFBE" w:rsidR="00763ABC" w:rsidRDefault="00763ABC" w:rsidP="00763ABC">
            <w:pPr>
              <w:jc w:val="center"/>
              <w:rPr>
                <w:rFonts w:cs="Arial"/>
                <w:color w:val="000000"/>
                <w:sz w:val="20"/>
                <w:szCs w:val="20"/>
              </w:rPr>
            </w:pPr>
            <w:r>
              <w:rPr>
                <w:rFonts w:cs="Arial"/>
                <w:color w:val="000000"/>
                <w:sz w:val="20"/>
                <w:szCs w:val="20"/>
              </w:rPr>
              <w:t>11,99</w:t>
            </w:r>
          </w:p>
        </w:tc>
        <w:tc>
          <w:tcPr>
            <w:tcW w:w="1020" w:type="dxa"/>
            <w:tcBorders>
              <w:top w:val="nil"/>
              <w:left w:val="nil"/>
              <w:bottom w:val="single" w:sz="8" w:space="0" w:color="auto"/>
              <w:right w:val="single" w:sz="8" w:space="0" w:color="auto"/>
            </w:tcBorders>
            <w:shd w:val="clear" w:color="auto" w:fill="auto"/>
            <w:vAlign w:val="center"/>
          </w:tcPr>
          <w:p w14:paraId="383B4884" w14:textId="2D201FA1" w:rsidR="00763ABC" w:rsidRDefault="00763ABC" w:rsidP="00763ABC">
            <w:pPr>
              <w:jc w:val="center"/>
              <w:rPr>
                <w:rFonts w:cs="Arial"/>
                <w:color w:val="000000"/>
                <w:sz w:val="20"/>
                <w:szCs w:val="20"/>
              </w:rPr>
            </w:pPr>
            <w:r>
              <w:rPr>
                <w:rFonts w:cs="Arial"/>
                <w:color w:val="000000"/>
                <w:sz w:val="20"/>
                <w:szCs w:val="20"/>
              </w:rPr>
              <w:t>11,99</w:t>
            </w:r>
          </w:p>
        </w:tc>
        <w:tc>
          <w:tcPr>
            <w:tcW w:w="1020" w:type="dxa"/>
            <w:tcBorders>
              <w:top w:val="nil"/>
              <w:left w:val="nil"/>
              <w:bottom w:val="single" w:sz="8" w:space="0" w:color="auto"/>
              <w:right w:val="single" w:sz="8" w:space="0" w:color="auto"/>
            </w:tcBorders>
            <w:shd w:val="clear" w:color="auto" w:fill="auto"/>
            <w:vAlign w:val="center"/>
          </w:tcPr>
          <w:p w14:paraId="5559C84B" w14:textId="3869AC17" w:rsidR="00763ABC" w:rsidRDefault="00763ABC" w:rsidP="00763ABC">
            <w:pPr>
              <w:jc w:val="center"/>
              <w:rPr>
                <w:rFonts w:cs="Arial"/>
                <w:color w:val="000000"/>
                <w:sz w:val="20"/>
                <w:szCs w:val="20"/>
              </w:rPr>
            </w:pPr>
            <w:r>
              <w:rPr>
                <w:rFonts w:cs="Arial"/>
                <w:color w:val="000000"/>
                <w:sz w:val="20"/>
                <w:szCs w:val="20"/>
              </w:rPr>
              <w:t>11,99</w:t>
            </w:r>
          </w:p>
        </w:tc>
        <w:tc>
          <w:tcPr>
            <w:tcW w:w="1020" w:type="dxa"/>
            <w:tcBorders>
              <w:top w:val="nil"/>
              <w:left w:val="nil"/>
              <w:bottom w:val="single" w:sz="8" w:space="0" w:color="auto"/>
              <w:right w:val="single" w:sz="8" w:space="0" w:color="auto"/>
            </w:tcBorders>
            <w:shd w:val="clear" w:color="auto" w:fill="auto"/>
            <w:vAlign w:val="center"/>
          </w:tcPr>
          <w:p w14:paraId="7065C500" w14:textId="7A64E410" w:rsidR="00763ABC" w:rsidRDefault="00763ABC" w:rsidP="00763ABC">
            <w:pPr>
              <w:jc w:val="center"/>
              <w:rPr>
                <w:rFonts w:cs="Arial"/>
                <w:color w:val="000000"/>
                <w:sz w:val="20"/>
                <w:szCs w:val="20"/>
              </w:rPr>
            </w:pPr>
            <w:r>
              <w:rPr>
                <w:rFonts w:cs="Arial"/>
                <w:color w:val="000000"/>
                <w:sz w:val="20"/>
                <w:szCs w:val="20"/>
              </w:rPr>
              <w:t>11,99</w:t>
            </w:r>
          </w:p>
        </w:tc>
        <w:tc>
          <w:tcPr>
            <w:tcW w:w="1023" w:type="dxa"/>
            <w:tcBorders>
              <w:top w:val="nil"/>
              <w:left w:val="nil"/>
              <w:bottom w:val="single" w:sz="8" w:space="0" w:color="auto"/>
              <w:right w:val="single" w:sz="8" w:space="0" w:color="auto"/>
            </w:tcBorders>
            <w:shd w:val="clear" w:color="auto" w:fill="auto"/>
            <w:vAlign w:val="center"/>
          </w:tcPr>
          <w:p w14:paraId="0B439673" w14:textId="68C20F4E" w:rsidR="00763ABC" w:rsidRDefault="00763ABC" w:rsidP="00763ABC">
            <w:pPr>
              <w:jc w:val="center"/>
              <w:rPr>
                <w:rFonts w:cs="Arial"/>
                <w:color w:val="000000"/>
                <w:sz w:val="20"/>
                <w:szCs w:val="20"/>
              </w:rPr>
            </w:pPr>
            <w:r>
              <w:rPr>
                <w:rFonts w:cs="Arial"/>
                <w:color w:val="000000"/>
                <w:sz w:val="20"/>
                <w:szCs w:val="20"/>
              </w:rPr>
              <w:t>11,99</w:t>
            </w:r>
          </w:p>
        </w:tc>
        <w:tc>
          <w:tcPr>
            <w:tcW w:w="1088" w:type="dxa"/>
            <w:tcBorders>
              <w:top w:val="nil"/>
              <w:left w:val="nil"/>
              <w:bottom w:val="single" w:sz="8" w:space="0" w:color="auto"/>
              <w:right w:val="single" w:sz="8" w:space="0" w:color="auto"/>
            </w:tcBorders>
            <w:shd w:val="clear" w:color="auto" w:fill="auto"/>
            <w:vAlign w:val="center"/>
          </w:tcPr>
          <w:p w14:paraId="3AEF8096" w14:textId="4F1E0B2E" w:rsidR="00763ABC" w:rsidRDefault="00763ABC" w:rsidP="00763ABC">
            <w:pPr>
              <w:jc w:val="center"/>
              <w:rPr>
                <w:rFonts w:cs="Arial"/>
                <w:color w:val="000000"/>
                <w:sz w:val="20"/>
                <w:szCs w:val="20"/>
              </w:rPr>
            </w:pPr>
            <w:r>
              <w:rPr>
                <w:rFonts w:cs="Arial"/>
                <w:color w:val="000000"/>
                <w:sz w:val="20"/>
                <w:szCs w:val="20"/>
              </w:rPr>
              <w:t>11,99</w:t>
            </w:r>
          </w:p>
        </w:tc>
      </w:tr>
      <w:tr w:rsidR="00763ABC" w:rsidRPr="006D4B7B" w14:paraId="00890694"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4AF009B3" w14:textId="77777777" w:rsidR="00763ABC" w:rsidRPr="006D4B7B" w:rsidRDefault="00763ABC" w:rsidP="00763ABC">
            <w:pPr>
              <w:rPr>
                <w:rFonts w:cs="Arial"/>
                <w:color w:val="000000"/>
                <w:sz w:val="20"/>
                <w:szCs w:val="20"/>
              </w:rPr>
            </w:pPr>
            <w:r w:rsidRPr="006D4B7B">
              <w:rPr>
                <w:rFonts w:cs="Arial"/>
                <w:color w:val="000000"/>
                <w:sz w:val="20"/>
                <w:szCs w:val="20"/>
              </w:rPr>
              <w:t>вентиляция</w:t>
            </w:r>
          </w:p>
        </w:tc>
        <w:tc>
          <w:tcPr>
            <w:tcW w:w="1122" w:type="dxa"/>
            <w:tcBorders>
              <w:top w:val="nil"/>
              <w:left w:val="nil"/>
              <w:bottom w:val="single" w:sz="8" w:space="0" w:color="auto"/>
              <w:right w:val="single" w:sz="8" w:space="0" w:color="auto"/>
            </w:tcBorders>
            <w:shd w:val="clear" w:color="auto" w:fill="auto"/>
            <w:vAlign w:val="center"/>
            <w:hideMark/>
          </w:tcPr>
          <w:p w14:paraId="75B0FA2E"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217AB4F8" w14:textId="6411BB0B" w:rsidR="00763ABC" w:rsidRDefault="00763ABC" w:rsidP="00763ABC">
            <w:pPr>
              <w:jc w:val="center"/>
              <w:rPr>
                <w:rFonts w:cs="Arial"/>
                <w:color w:val="000000"/>
                <w:sz w:val="20"/>
                <w:szCs w:val="20"/>
              </w:rPr>
            </w:pPr>
            <w:r>
              <w:rPr>
                <w:rFonts w:cs="Arial"/>
                <w:color w:val="000000"/>
                <w:sz w:val="20"/>
                <w:szCs w:val="20"/>
              </w:rPr>
              <w:t>0,00</w:t>
            </w:r>
          </w:p>
        </w:tc>
        <w:tc>
          <w:tcPr>
            <w:tcW w:w="1020" w:type="dxa"/>
            <w:tcBorders>
              <w:top w:val="nil"/>
              <w:left w:val="nil"/>
              <w:bottom w:val="single" w:sz="8" w:space="0" w:color="auto"/>
              <w:right w:val="single" w:sz="8" w:space="0" w:color="auto"/>
            </w:tcBorders>
            <w:shd w:val="clear" w:color="auto" w:fill="auto"/>
            <w:vAlign w:val="center"/>
          </w:tcPr>
          <w:p w14:paraId="7B7D441D" w14:textId="4850AADB" w:rsidR="00763ABC" w:rsidRPr="00763ABC" w:rsidRDefault="00763ABC" w:rsidP="00763ABC">
            <w:pPr>
              <w:jc w:val="center"/>
              <w:rPr>
                <w:rFonts w:cs="Arial"/>
                <w:color w:val="000000"/>
                <w:sz w:val="20"/>
                <w:szCs w:val="20"/>
              </w:rPr>
            </w:pPr>
            <w:r>
              <w:rPr>
                <w:rFonts w:cs="Arial"/>
                <w:color w:val="000000"/>
                <w:sz w:val="20"/>
                <w:szCs w:val="20"/>
              </w:rPr>
              <w:t>0,00</w:t>
            </w:r>
          </w:p>
        </w:tc>
        <w:tc>
          <w:tcPr>
            <w:tcW w:w="1020" w:type="dxa"/>
            <w:tcBorders>
              <w:top w:val="nil"/>
              <w:left w:val="nil"/>
              <w:bottom w:val="single" w:sz="8" w:space="0" w:color="auto"/>
              <w:right w:val="single" w:sz="8" w:space="0" w:color="auto"/>
            </w:tcBorders>
            <w:shd w:val="clear" w:color="auto" w:fill="auto"/>
            <w:vAlign w:val="center"/>
          </w:tcPr>
          <w:p w14:paraId="0FAB0B51" w14:textId="6EBE5EC6" w:rsidR="00763ABC" w:rsidRDefault="00763ABC" w:rsidP="00763ABC">
            <w:pPr>
              <w:jc w:val="center"/>
              <w:rPr>
                <w:rFonts w:cs="Arial"/>
                <w:color w:val="000000"/>
                <w:sz w:val="20"/>
                <w:szCs w:val="20"/>
              </w:rPr>
            </w:pPr>
            <w:r>
              <w:rPr>
                <w:rFonts w:cs="Arial"/>
                <w:color w:val="000000"/>
                <w:sz w:val="20"/>
                <w:szCs w:val="20"/>
              </w:rPr>
              <w:t>0,00</w:t>
            </w:r>
          </w:p>
        </w:tc>
        <w:tc>
          <w:tcPr>
            <w:tcW w:w="1020" w:type="dxa"/>
            <w:tcBorders>
              <w:top w:val="nil"/>
              <w:left w:val="nil"/>
              <w:bottom w:val="single" w:sz="8" w:space="0" w:color="auto"/>
              <w:right w:val="single" w:sz="8" w:space="0" w:color="auto"/>
            </w:tcBorders>
            <w:shd w:val="clear" w:color="auto" w:fill="auto"/>
            <w:vAlign w:val="center"/>
          </w:tcPr>
          <w:p w14:paraId="2FDDE2CA" w14:textId="6D96CF83" w:rsidR="00763ABC" w:rsidRDefault="00763ABC" w:rsidP="00763ABC">
            <w:pPr>
              <w:jc w:val="center"/>
              <w:rPr>
                <w:rFonts w:cs="Arial"/>
                <w:color w:val="000000"/>
                <w:sz w:val="20"/>
                <w:szCs w:val="20"/>
              </w:rPr>
            </w:pPr>
            <w:r>
              <w:rPr>
                <w:rFonts w:cs="Arial"/>
                <w:color w:val="000000"/>
                <w:sz w:val="20"/>
                <w:szCs w:val="20"/>
              </w:rPr>
              <w:t>0,00</w:t>
            </w:r>
          </w:p>
        </w:tc>
        <w:tc>
          <w:tcPr>
            <w:tcW w:w="1020" w:type="dxa"/>
            <w:tcBorders>
              <w:top w:val="nil"/>
              <w:left w:val="nil"/>
              <w:bottom w:val="single" w:sz="8" w:space="0" w:color="auto"/>
              <w:right w:val="single" w:sz="8" w:space="0" w:color="auto"/>
            </w:tcBorders>
            <w:shd w:val="clear" w:color="auto" w:fill="auto"/>
            <w:vAlign w:val="center"/>
          </w:tcPr>
          <w:p w14:paraId="6E523A58" w14:textId="20D3E552" w:rsidR="00763ABC" w:rsidRDefault="00763ABC" w:rsidP="00763ABC">
            <w:pPr>
              <w:jc w:val="center"/>
              <w:rPr>
                <w:rFonts w:cs="Arial"/>
                <w:color w:val="000000"/>
                <w:sz w:val="20"/>
                <w:szCs w:val="20"/>
              </w:rPr>
            </w:pPr>
            <w:r>
              <w:rPr>
                <w:rFonts w:cs="Arial"/>
                <w:color w:val="000000"/>
                <w:sz w:val="20"/>
                <w:szCs w:val="20"/>
              </w:rPr>
              <w:t>0,00</w:t>
            </w:r>
          </w:p>
        </w:tc>
        <w:tc>
          <w:tcPr>
            <w:tcW w:w="1020" w:type="dxa"/>
            <w:tcBorders>
              <w:top w:val="nil"/>
              <w:left w:val="nil"/>
              <w:bottom w:val="single" w:sz="8" w:space="0" w:color="auto"/>
              <w:right w:val="single" w:sz="8" w:space="0" w:color="auto"/>
            </w:tcBorders>
            <w:shd w:val="clear" w:color="auto" w:fill="auto"/>
            <w:vAlign w:val="center"/>
          </w:tcPr>
          <w:p w14:paraId="63952F70" w14:textId="3CD7B977" w:rsidR="00763ABC" w:rsidRDefault="00763ABC" w:rsidP="00763ABC">
            <w:pPr>
              <w:jc w:val="center"/>
              <w:rPr>
                <w:rFonts w:cs="Arial"/>
                <w:color w:val="000000"/>
                <w:sz w:val="20"/>
                <w:szCs w:val="20"/>
              </w:rPr>
            </w:pPr>
            <w:r>
              <w:rPr>
                <w:rFonts w:cs="Arial"/>
                <w:color w:val="000000"/>
                <w:sz w:val="20"/>
                <w:szCs w:val="20"/>
              </w:rPr>
              <w:t>0,00</w:t>
            </w:r>
          </w:p>
        </w:tc>
        <w:tc>
          <w:tcPr>
            <w:tcW w:w="1020" w:type="dxa"/>
            <w:tcBorders>
              <w:top w:val="nil"/>
              <w:left w:val="nil"/>
              <w:bottom w:val="single" w:sz="8" w:space="0" w:color="auto"/>
              <w:right w:val="single" w:sz="8" w:space="0" w:color="auto"/>
            </w:tcBorders>
            <w:shd w:val="clear" w:color="auto" w:fill="auto"/>
            <w:vAlign w:val="center"/>
          </w:tcPr>
          <w:p w14:paraId="6D49C40F" w14:textId="14F60343" w:rsidR="00763ABC" w:rsidRDefault="00763ABC" w:rsidP="00763ABC">
            <w:pPr>
              <w:jc w:val="center"/>
              <w:rPr>
                <w:rFonts w:cs="Arial"/>
                <w:color w:val="000000"/>
                <w:sz w:val="20"/>
                <w:szCs w:val="20"/>
              </w:rPr>
            </w:pPr>
            <w:r>
              <w:rPr>
                <w:rFonts w:cs="Arial"/>
                <w:color w:val="000000"/>
                <w:sz w:val="20"/>
                <w:szCs w:val="20"/>
              </w:rPr>
              <w:t>0,00</w:t>
            </w:r>
          </w:p>
        </w:tc>
        <w:tc>
          <w:tcPr>
            <w:tcW w:w="1023" w:type="dxa"/>
            <w:tcBorders>
              <w:top w:val="nil"/>
              <w:left w:val="nil"/>
              <w:bottom w:val="single" w:sz="8" w:space="0" w:color="auto"/>
              <w:right w:val="single" w:sz="8" w:space="0" w:color="auto"/>
            </w:tcBorders>
            <w:shd w:val="clear" w:color="auto" w:fill="auto"/>
            <w:vAlign w:val="center"/>
          </w:tcPr>
          <w:p w14:paraId="41F374A0" w14:textId="283A80CD" w:rsidR="00763ABC" w:rsidRDefault="00763ABC" w:rsidP="00763ABC">
            <w:pPr>
              <w:jc w:val="center"/>
              <w:rPr>
                <w:rFonts w:cs="Arial"/>
                <w:color w:val="000000"/>
                <w:sz w:val="20"/>
                <w:szCs w:val="20"/>
              </w:rPr>
            </w:pPr>
            <w:r>
              <w:rPr>
                <w:rFonts w:cs="Arial"/>
                <w:color w:val="000000"/>
                <w:sz w:val="20"/>
                <w:szCs w:val="20"/>
              </w:rPr>
              <w:t>0,00</w:t>
            </w:r>
          </w:p>
        </w:tc>
        <w:tc>
          <w:tcPr>
            <w:tcW w:w="1088" w:type="dxa"/>
            <w:tcBorders>
              <w:top w:val="nil"/>
              <w:left w:val="nil"/>
              <w:bottom w:val="single" w:sz="8" w:space="0" w:color="auto"/>
              <w:right w:val="single" w:sz="8" w:space="0" w:color="auto"/>
            </w:tcBorders>
            <w:shd w:val="clear" w:color="auto" w:fill="auto"/>
            <w:vAlign w:val="center"/>
          </w:tcPr>
          <w:p w14:paraId="33CDFDA9" w14:textId="36A8A883" w:rsidR="00763ABC" w:rsidRDefault="00763ABC" w:rsidP="00763ABC">
            <w:pPr>
              <w:jc w:val="center"/>
              <w:rPr>
                <w:rFonts w:cs="Arial"/>
                <w:color w:val="000000"/>
                <w:sz w:val="20"/>
                <w:szCs w:val="20"/>
              </w:rPr>
            </w:pPr>
            <w:r>
              <w:rPr>
                <w:rFonts w:cs="Arial"/>
                <w:color w:val="000000"/>
                <w:sz w:val="20"/>
                <w:szCs w:val="20"/>
              </w:rPr>
              <w:t>0,00</w:t>
            </w:r>
          </w:p>
        </w:tc>
      </w:tr>
      <w:tr w:rsidR="00763ABC" w:rsidRPr="006D4B7B" w14:paraId="186AEF46"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23CE0880" w14:textId="77777777" w:rsidR="00763ABC" w:rsidRPr="006D4B7B" w:rsidRDefault="00763ABC" w:rsidP="00763ABC">
            <w:pPr>
              <w:rPr>
                <w:rFonts w:cs="Arial"/>
                <w:color w:val="000000"/>
                <w:sz w:val="20"/>
                <w:szCs w:val="20"/>
              </w:rPr>
            </w:pPr>
            <w:r w:rsidRPr="006D4B7B">
              <w:rPr>
                <w:rFonts w:cs="Arial"/>
                <w:color w:val="000000"/>
                <w:sz w:val="20"/>
                <w:szCs w:val="20"/>
              </w:rPr>
              <w:t>горячее водоснабжение</w:t>
            </w:r>
          </w:p>
        </w:tc>
        <w:tc>
          <w:tcPr>
            <w:tcW w:w="1122" w:type="dxa"/>
            <w:tcBorders>
              <w:top w:val="nil"/>
              <w:left w:val="nil"/>
              <w:bottom w:val="single" w:sz="8" w:space="0" w:color="auto"/>
              <w:right w:val="single" w:sz="8" w:space="0" w:color="auto"/>
            </w:tcBorders>
            <w:shd w:val="clear" w:color="auto" w:fill="auto"/>
            <w:vAlign w:val="center"/>
            <w:hideMark/>
          </w:tcPr>
          <w:p w14:paraId="3228DAD6"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64601BE5" w14:textId="0F29DE6E" w:rsidR="00763ABC" w:rsidRDefault="00763ABC" w:rsidP="00763ABC">
            <w:pPr>
              <w:jc w:val="center"/>
              <w:rPr>
                <w:rFonts w:cs="Arial"/>
                <w:color w:val="000000"/>
                <w:sz w:val="20"/>
                <w:szCs w:val="20"/>
              </w:rPr>
            </w:pPr>
            <w:r>
              <w:rPr>
                <w:rFonts w:cs="Arial"/>
                <w:color w:val="000000"/>
                <w:sz w:val="20"/>
                <w:szCs w:val="20"/>
              </w:rPr>
              <w:t>4,19</w:t>
            </w:r>
          </w:p>
        </w:tc>
        <w:tc>
          <w:tcPr>
            <w:tcW w:w="1020" w:type="dxa"/>
            <w:tcBorders>
              <w:top w:val="nil"/>
              <w:left w:val="nil"/>
              <w:bottom w:val="single" w:sz="8" w:space="0" w:color="auto"/>
              <w:right w:val="single" w:sz="8" w:space="0" w:color="auto"/>
            </w:tcBorders>
            <w:shd w:val="clear" w:color="auto" w:fill="auto"/>
            <w:vAlign w:val="center"/>
          </w:tcPr>
          <w:p w14:paraId="561B01B6" w14:textId="3B858639" w:rsidR="00763ABC" w:rsidRDefault="00763ABC" w:rsidP="00763ABC">
            <w:pPr>
              <w:jc w:val="center"/>
              <w:rPr>
                <w:rFonts w:cs="Arial"/>
                <w:color w:val="000000"/>
                <w:sz w:val="20"/>
                <w:szCs w:val="20"/>
              </w:rPr>
            </w:pPr>
            <w:r>
              <w:rPr>
                <w:rFonts w:cs="Arial"/>
                <w:color w:val="000000"/>
                <w:sz w:val="20"/>
                <w:szCs w:val="20"/>
              </w:rPr>
              <w:t>4,19</w:t>
            </w:r>
          </w:p>
        </w:tc>
        <w:tc>
          <w:tcPr>
            <w:tcW w:w="1020" w:type="dxa"/>
            <w:tcBorders>
              <w:top w:val="nil"/>
              <w:left w:val="nil"/>
              <w:bottom w:val="single" w:sz="8" w:space="0" w:color="auto"/>
              <w:right w:val="single" w:sz="8" w:space="0" w:color="auto"/>
            </w:tcBorders>
            <w:shd w:val="clear" w:color="auto" w:fill="auto"/>
            <w:vAlign w:val="center"/>
          </w:tcPr>
          <w:p w14:paraId="651D7948" w14:textId="689495C1" w:rsidR="00763ABC" w:rsidRDefault="00763ABC" w:rsidP="00763ABC">
            <w:pPr>
              <w:jc w:val="center"/>
              <w:rPr>
                <w:rFonts w:cs="Arial"/>
                <w:color w:val="000000"/>
                <w:sz w:val="20"/>
                <w:szCs w:val="20"/>
              </w:rPr>
            </w:pPr>
            <w:r>
              <w:rPr>
                <w:rFonts w:cs="Arial"/>
                <w:color w:val="000000"/>
                <w:sz w:val="20"/>
                <w:szCs w:val="20"/>
              </w:rPr>
              <w:t>4,19</w:t>
            </w:r>
          </w:p>
        </w:tc>
        <w:tc>
          <w:tcPr>
            <w:tcW w:w="1020" w:type="dxa"/>
            <w:tcBorders>
              <w:top w:val="nil"/>
              <w:left w:val="nil"/>
              <w:bottom w:val="single" w:sz="8" w:space="0" w:color="auto"/>
              <w:right w:val="single" w:sz="8" w:space="0" w:color="auto"/>
            </w:tcBorders>
            <w:shd w:val="clear" w:color="auto" w:fill="auto"/>
            <w:vAlign w:val="center"/>
          </w:tcPr>
          <w:p w14:paraId="36C2BB03" w14:textId="283FD98E" w:rsidR="00763ABC" w:rsidRDefault="00763ABC" w:rsidP="00763ABC">
            <w:pPr>
              <w:jc w:val="center"/>
              <w:rPr>
                <w:rFonts w:cs="Arial"/>
                <w:color w:val="000000"/>
                <w:sz w:val="20"/>
                <w:szCs w:val="20"/>
              </w:rPr>
            </w:pPr>
            <w:r>
              <w:rPr>
                <w:rFonts w:cs="Arial"/>
                <w:color w:val="000000"/>
                <w:sz w:val="20"/>
                <w:szCs w:val="20"/>
              </w:rPr>
              <w:t>4,19</w:t>
            </w:r>
          </w:p>
        </w:tc>
        <w:tc>
          <w:tcPr>
            <w:tcW w:w="1020" w:type="dxa"/>
            <w:tcBorders>
              <w:top w:val="nil"/>
              <w:left w:val="nil"/>
              <w:bottom w:val="single" w:sz="8" w:space="0" w:color="auto"/>
              <w:right w:val="single" w:sz="8" w:space="0" w:color="auto"/>
            </w:tcBorders>
            <w:shd w:val="clear" w:color="auto" w:fill="auto"/>
            <w:vAlign w:val="center"/>
          </w:tcPr>
          <w:p w14:paraId="678D4598" w14:textId="2678820E" w:rsidR="00763ABC" w:rsidRDefault="00763ABC" w:rsidP="00763ABC">
            <w:pPr>
              <w:jc w:val="center"/>
              <w:rPr>
                <w:rFonts w:cs="Arial"/>
                <w:color w:val="000000"/>
                <w:sz w:val="20"/>
                <w:szCs w:val="20"/>
              </w:rPr>
            </w:pPr>
            <w:r>
              <w:rPr>
                <w:rFonts w:cs="Arial"/>
                <w:color w:val="000000"/>
                <w:sz w:val="20"/>
                <w:szCs w:val="20"/>
              </w:rPr>
              <w:t>4,19</w:t>
            </w:r>
          </w:p>
        </w:tc>
        <w:tc>
          <w:tcPr>
            <w:tcW w:w="1020" w:type="dxa"/>
            <w:tcBorders>
              <w:top w:val="nil"/>
              <w:left w:val="nil"/>
              <w:bottom w:val="single" w:sz="8" w:space="0" w:color="auto"/>
              <w:right w:val="single" w:sz="8" w:space="0" w:color="auto"/>
            </w:tcBorders>
            <w:shd w:val="clear" w:color="auto" w:fill="auto"/>
            <w:vAlign w:val="center"/>
          </w:tcPr>
          <w:p w14:paraId="31B3BA73" w14:textId="4F1FF46E" w:rsidR="00763ABC" w:rsidRDefault="00763ABC" w:rsidP="00763ABC">
            <w:pPr>
              <w:jc w:val="center"/>
              <w:rPr>
                <w:rFonts w:cs="Arial"/>
                <w:color w:val="000000"/>
                <w:sz w:val="20"/>
                <w:szCs w:val="20"/>
              </w:rPr>
            </w:pPr>
            <w:r>
              <w:rPr>
                <w:rFonts w:cs="Arial"/>
                <w:color w:val="000000"/>
                <w:sz w:val="20"/>
                <w:szCs w:val="20"/>
              </w:rPr>
              <w:t>4,19</w:t>
            </w:r>
          </w:p>
        </w:tc>
        <w:tc>
          <w:tcPr>
            <w:tcW w:w="1020" w:type="dxa"/>
            <w:tcBorders>
              <w:top w:val="nil"/>
              <w:left w:val="nil"/>
              <w:bottom w:val="single" w:sz="8" w:space="0" w:color="auto"/>
              <w:right w:val="single" w:sz="8" w:space="0" w:color="auto"/>
            </w:tcBorders>
            <w:shd w:val="clear" w:color="auto" w:fill="auto"/>
            <w:vAlign w:val="center"/>
          </w:tcPr>
          <w:p w14:paraId="5704ACA3" w14:textId="116A0DA2" w:rsidR="00763ABC" w:rsidRDefault="00763ABC" w:rsidP="00763ABC">
            <w:pPr>
              <w:jc w:val="center"/>
              <w:rPr>
                <w:rFonts w:cs="Arial"/>
                <w:color w:val="000000"/>
                <w:sz w:val="20"/>
                <w:szCs w:val="20"/>
              </w:rPr>
            </w:pPr>
            <w:r>
              <w:rPr>
                <w:rFonts w:cs="Arial"/>
                <w:color w:val="000000"/>
                <w:sz w:val="20"/>
                <w:szCs w:val="20"/>
              </w:rPr>
              <w:t>4,19</w:t>
            </w:r>
          </w:p>
        </w:tc>
        <w:tc>
          <w:tcPr>
            <w:tcW w:w="1023" w:type="dxa"/>
            <w:tcBorders>
              <w:top w:val="nil"/>
              <w:left w:val="nil"/>
              <w:bottom w:val="single" w:sz="8" w:space="0" w:color="auto"/>
              <w:right w:val="single" w:sz="8" w:space="0" w:color="auto"/>
            </w:tcBorders>
            <w:shd w:val="clear" w:color="auto" w:fill="auto"/>
            <w:vAlign w:val="center"/>
          </w:tcPr>
          <w:p w14:paraId="695FC167" w14:textId="1F9E2DE6" w:rsidR="00763ABC" w:rsidRDefault="00763ABC" w:rsidP="00763ABC">
            <w:pPr>
              <w:jc w:val="center"/>
              <w:rPr>
                <w:rFonts w:cs="Arial"/>
                <w:color w:val="000000"/>
                <w:sz w:val="20"/>
                <w:szCs w:val="20"/>
              </w:rPr>
            </w:pPr>
            <w:r>
              <w:rPr>
                <w:rFonts w:cs="Arial"/>
                <w:color w:val="000000"/>
                <w:sz w:val="20"/>
                <w:szCs w:val="20"/>
              </w:rPr>
              <w:t>4,19</w:t>
            </w:r>
          </w:p>
        </w:tc>
        <w:tc>
          <w:tcPr>
            <w:tcW w:w="1088" w:type="dxa"/>
            <w:tcBorders>
              <w:top w:val="nil"/>
              <w:left w:val="nil"/>
              <w:bottom w:val="single" w:sz="8" w:space="0" w:color="auto"/>
              <w:right w:val="single" w:sz="8" w:space="0" w:color="auto"/>
            </w:tcBorders>
            <w:shd w:val="clear" w:color="auto" w:fill="auto"/>
            <w:vAlign w:val="center"/>
          </w:tcPr>
          <w:p w14:paraId="198B849B" w14:textId="287E7E45" w:rsidR="00763ABC" w:rsidRDefault="00763ABC" w:rsidP="00763ABC">
            <w:pPr>
              <w:jc w:val="center"/>
              <w:rPr>
                <w:rFonts w:cs="Arial"/>
                <w:color w:val="000000"/>
                <w:sz w:val="20"/>
                <w:szCs w:val="20"/>
              </w:rPr>
            </w:pPr>
            <w:r>
              <w:rPr>
                <w:rFonts w:cs="Arial"/>
                <w:color w:val="000000"/>
                <w:sz w:val="20"/>
                <w:szCs w:val="20"/>
              </w:rPr>
              <w:t>4,19</w:t>
            </w:r>
          </w:p>
        </w:tc>
      </w:tr>
      <w:tr w:rsidR="00763ABC" w:rsidRPr="006D4B7B" w14:paraId="477D2507"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596A1669" w14:textId="77777777" w:rsidR="00763ABC" w:rsidRPr="006D4B7B" w:rsidRDefault="00763ABC" w:rsidP="00763ABC">
            <w:pPr>
              <w:rPr>
                <w:rFonts w:cs="Arial"/>
                <w:color w:val="000000"/>
                <w:sz w:val="20"/>
                <w:szCs w:val="20"/>
              </w:rPr>
            </w:pPr>
            <w:r w:rsidRPr="006D4B7B">
              <w:rPr>
                <w:rFonts w:cs="Arial"/>
                <w:color w:val="000000"/>
                <w:sz w:val="20"/>
                <w:szCs w:val="20"/>
              </w:rPr>
              <w:t>Резерв/дефицит тепловой мощности (по договорной нагрузке)</w:t>
            </w:r>
          </w:p>
        </w:tc>
        <w:tc>
          <w:tcPr>
            <w:tcW w:w="1122" w:type="dxa"/>
            <w:tcBorders>
              <w:top w:val="nil"/>
              <w:left w:val="nil"/>
              <w:bottom w:val="single" w:sz="8" w:space="0" w:color="auto"/>
              <w:right w:val="single" w:sz="8" w:space="0" w:color="auto"/>
            </w:tcBorders>
            <w:shd w:val="clear" w:color="auto" w:fill="auto"/>
            <w:vAlign w:val="center"/>
            <w:hideMark/>
          </w:tcPr>
          <w:p w14:paraId="55EAAD02"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26FC1107" w14:textId="126F46D6" w:rsidR="00763ABC" w:rsidRDefault="00763ABC" w:rsidP="00763ABC">
            <w:pPr>
              <w:jc w:val="center"/>
              <w:rPr>
                <w:rFonts w:cs="Arial"/>
                <w:color w:val="000000"/>
                <w:sz w:val="20"/>
                <w:szCs w:val="20"/>
              </w:rPr>
            </w:pPr>
            <w:r>
              <w:rPr>
                <w:rFonts w:cs="Arial"/>
                <w:color w:val="000000"/>
                <w:sz w:val="20"/>
                <w:szCs w:val="20"/>
              </w:rPr>
              <w:t>5,24</w:t>
            </w:r>
          </w:p>
        </w:tc>
        <w:tc>
          <w:tcPr>
            <w:tcW w:w="1020" w:type="dxa"/>
            <w:tcBorders>
              <w:top w:val="nil"/>
              <w:left w:val="nil"/>
              <w:bottom w:val="single" w:sz="8" w:space="0" w:color="auto"/>
              <w:right w:val="single" w:sz="8" w:space="0" w:color="auto"/>
            </w:tcBorders>
            <w:shd w:val="clear" w:color="auto" w:fill="auto"/>
            <w:vAlign w:val="center"/>
          </w:tcPr>
          <w:p w14:paraId="2F25F137" w14:textId="7D7F9086" w:rsidR="00763ABC" w:rsidRDefault="00763ABC" w:rsidP="00763ABC">
            <w:pPr>
              <w:jc w:val="center"/>
              <w:rPr>
                <w:rFonts w:cs="Arial"/>
                <w:color w:val="000000"/>
                <w:sz w:val="20"/>
                <w:szCs w:val="20"/>
              </w:rPr>
            </w:pPr>
            <w:r>
              <w:rPr>
                <w:rFonts w:cs="Arial"/>
                <w:color w:val="000000"/>
                <w:sz w:val="20"/>
                <w:szCs w:val="20"/>
              </w:rPr>
              <w:t>5,24</w:t>
            </w:r>
          </w:p>
        </w:tc>
        <w:tc>
          <w:tcPr>
            <w:tcW w:w="1020" w:type="dxa"/>
            <w:tcBorders>
              <w:top w:val="nil"/>
              <w:left w:val="nil"/>
              <w:bottom w:val="single" w:sz="8" w:space="0" w:color="auto"/>
              <w:right w:val="single" w:sz="8" w:space="0" w:color="auto"/>
            </w:tcBorders>
            <w:shd w:val="clear" w:color="auto" w:fill="auto"/>
            <w:vAlign w:val="center"/>
          </w:tcPr>
          <w:p w14:paraId="5DA3A33F" w14:textId="05D6C186" w:rsidR="00763ABC" w:rsidRDefault="00763ABC" w:rsidP="00763ABC">
            <w:pPr>
              <w:jc w:val="center"/>
              <w:rPr>
                <w:rFonts w:cs="Arial"/>
                <w:color w:val="000000"/>
                <w:sz w:val="20"/>
                <w:szCs w:val="20"/>
              </w:rPr>
            </w:pPr>
            <w:r>
              <w:rPr>
                <w:rFonts w:cs="Arial"/>
                <w:color w:val="000000"/>
                <w:sz w:val="20"/>
                <w:szCs w:val="20"/>
              </w:rPr>
              <w:t>5,24</w:t>
            </w:r>
          </w:p>
        </w:tc>
        <w:tc>
          <w:tcPr>
            <w:tcW w:w="1020" w:type="dxa"/>
            <w:tcBorders>
              <w:top w:val="nil"/>
              <w:left w:val="nil"/>
              <w:bottom w:val="single" w:sz="8" w:space="0" w:color="auto"/>
              <w:right w:val="single" w:sz="8" w:space="0" w:color="auto"/>
            </w:tcBorders>
            <w:shd w:val="clear" w:color="auto" w:fill="auto"/>
            <w:vAlign w:val="center"/>
          </w:tcPr>
          <w:p w14:paraId="69BA80AD" w14:textId="7621D18D" w:rsidR="00763ABC" w:rsidRDefault="00763ABC" w:rsidP="00763ABC">
            <w:pPr>
              <w:jc w:val="center"/>
              <w:rPr>
                <w:rFonts w:cs="Arial"/>
                <w:color w:val="000000"/>
                <w:sz w:val="20"/>
                <w:szCs w:val="20"/>
              </w:rPr>
            </w:pPr>
            <w:r>
              <w:rPr>
                <w:rFonts w:cs="Arial"/>
                <w:color w:val="000000"/>
                <w:sz w:val="20"/>
                <w:szCs w:val="20"/>
              </w:rPr>
              <w:t>5,24</w:t>
            </w:r>
          </w:p>
        </w:tc>
        <w:tc>
          <w:tcPr>
            <w:tcW w:w="1020" w:type="dxa"/>
            <w:tcBorders>
              <w:top w:val="nil"/>
              <w:left w:val="nil"/>
              <w:bottom w:val="single" w:sz="8" w:space="0" w:color="auto"/>
              <w:right w:val="single" w:sz="8" w:space="0" w:color="auto"/>
            </w:tcBorders>
            <w:shd w:val="clear" w:color="auto" w:fill="auto"/>
            <w:vAlign w:val="center"/>
          </w:tcPr>
          <w:p w14:paraId="32E7500E" w14:textId="2E34DE11" w:rsidR="00763ABC" w:rsidRDefault="00763ABC" w:rsidP="00763ABC">
            <w:pPr>
              <w:jc w:val="center"/>
              <w:rPr>
                <w:rFonts w:cs="Arial"/>
                <w:color w:val="000000"/>
                <w:sz w:val="20"/>
                <w:szCs w:val="20"/>
              </w:rPr>
            </w:pPr>
            <w:r>
              <w:rPr>
                <w:rFonts w:cs="Arial"/>
                <w:color w:val="000000"/>
                <w:sz w:val="20"/>
                <w:szCs w:val="20"/>
              </w:rPr>
              <w:t>5,24</w:t>
            </w:r>
          </w:p>
        </w:tc>
        <w:tc>
          <w:tcPr>
            <w:tcW w:w="1020" w:type="dxa"/>
            <w:tcBorders>
              <w:top w:val="nil"/>
              <w:left w:val="nil"/>
              <w:bottom w:val="single" w:sz="8" w:space="0" w:color="auto"/>
              <w:right w:val="single" w:sz="8" w:space="0" w:color="auto"/>
            </w:tcBorders>
            <w:shd w:val="clear" w:color="auto" w:fill="auto"/>
            <w:vAlign w:val="center"/>
          </w:tcPr>
          <w:p w14:paraId="6EF6EF71" w14:textId="298DEE80" w:rsidR="00763ABC" w:rsidRDefault="00763ABC" w:rsidP="00763ABC">
            <w:pPr>
              <w:jc w:val="center"/>
              <w:rPr>
                <w:rFonts w:cs="Arial"/>
                <w:color w:val="000000"/>
                <w:sz w:val="20"/>
                <w:szCs w:val="20"/>
              </w:rPr>
            </w:pPr>
            <w:r>
              <w:rPr>
                <w:rFonts w:cs="Arial"/>
                <w:color w:val="000000"/>
                <w:sz w:val="20"/>
                <w:szCs w:val="20"/>
              </w:rPr>
              <w:t>5,24</w:t>
            </w:r>
          </w:p>
        </w:tc>
        <w:tc>
          <w:tcPr>
            <w:tcW w:w="1020" w:type="dxa"/>
            <w:tcBorders>
              <w:top w:val="nil"/>
              <w:left w:val="nil"/>
              <w:bottom w:val="single" w:sz="8" w:space="0" w:color="auto"/>
              <w:right w:val="single" w:sz="8" w:space="0" w:color="auto"/>
            </w:tcBorders>
            <w:shd w:val="clear" w:color="auto" w:fill="auto"/>
            <w:vAlign w:val="center"/>
          </w:tcPr>
          <w:p w14:paraId="124CB166" w14:textId="2CF6BC1F" w:rsidR="00763ABC" w:rsidRDefault="00763ABC" w:rsidP="00763ABC">
            <w:pPr>
              <w:jc w:val="center"/>
              <w:rPr>
                <w:rFonts w:cs="Arial"/>
                <w:color w:val="000000"/>
                <w:sz w:val="20"/>
                <w:szCs w:val="20"/>
              </w:rPr>
            </w:pPr>
            <w:r>
              <w:rPr>
                <w:rFonts w:cs="Arial"/>
                <w:color w:val="000000"/>
                <w:sz w:val="20"/>
                <w:szCs w:val="20"/>
              </w:rPr>
              <w:t>5,24</w:t>
            </w:r>
          </w:p>
        </w:tc>
        <w:tc>
          <w:tcPr>
            <w:tcW w:w="1023" w:type="dxa"/>
            <w:tcBorders>
              <w:top w:val="nil"/>
              <w:left w:val="nil"/>
              <w:bottom w:val="single" w:sz="8" w:space="0" w:color="auto"/>
              <w:right w:val="single" w:sz="8" w:space="0" w:color="auto"/>
            </w:tcBorders>
            <w:shd w:val="clear" w:color="auto" w:fill="auto"/>
            <w:vAlign w:val="center"/>
          </w:tcPr>
          <w:p w14:paraId="233E4689" w14:textId="43051F0A" w:rsidR="00763ABC" w:rsidRDefault="00763ABC" w:rsidP="00763ABC">
            <w:pPr>
              <w:jc w:val="center"/>
              <w:rPr>
                <w:rFonts w:cs="Arial"/>
                <w:color w:val="000000"/>
                <w:sz w:val="20"/>
                <w:szCs w:val="20"/>
              </w:rPr>
            </w:pPr>
            <w:r>
              <w:rPr>
                <w:rFonts w:cs="Arial"/>
                <w:color w:val="000000"/>
                <w:sz w:val="20"/>
                <w:szCs w:val="20"/>
              </w:rPr>
              <w:t>5,24</w:t>
            </w:r>
          </w:p>
        </w:tc>
        <w:tc>
          <w:tcPr>
            <w:tcW w:w="1088" w:type="dxa"/>
            <w:tcBorders>
              <w:top w:val="nil"/>
              <w:left w:val="nil"/>
              <w:bottom w:val="single" w:sz="8" w:space="0" w:color="auto"/>
              <w:right w:val="single" w:sz="8" w:space="0" w:color="auto"/>
            </w:tcBorders>
            <w:shd w:val="clear" w:color="auto" w:fill="auto"/>
            <w:vAlign w:val="center"/>
          </w:tcPr>
          <w:p w14:paraId="2724BD41" w14:textId="1AC0E51F" w:rsidR="00763ABC" w:rsidRDefault="00763ABC" w:rsidP="00763ABC">
            <w:pPr>
              <w:jc w:val="center"/>
              <w:rPr>
                <w:rFonts w:cs="Arial"/>
                <w:color w:val="000000"/>
                <w:sz w:val="20"/>
                <w:szCs w:val="20"/>
              </w:rPr>
            </w:pPr>
            <w:r>
              <w:rPr>
                <w:rFonts w:cs="Arial"/>
                <w:color w:val="000000"/>
                <w:sz w:val="20"/>
                <w:szCs w:val="20"/>
              </w:rPr>
              <w:t>5,24</w:t>
            </w:r>
          </w:p>
        </w:tc>
      </w:tr>
      <w:tr w:rsidR="00763ABC" w:rsidRPr="006D4B7B" w14:paraId="36ED6640"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27026326" w14:textId="77777777" w:rsidR="00763ABC" w:rsidRPr="006D4B7B" w:rsidRDefault="00763ABC" w:rsidP="00763ABC">
            <w:pPr>
              <w:rPr>
                <w:rFonts w:cs="Arial"/>
                <w:color w:val="000000"/>
                <w:sz w:val="20"/>
                <w:szCs w:val="20"/>
              </w:rPr>
            </w:pPr>
            <w:r w:rsidRPr="006D4B7B">
              <w:rPr>
                <w:rFonts w:cs="Arial"/>
                <w:color w:val="000000"/>
                <w:sz w:val="20"/>
                <w:szCs w:val="20"/>
              </w:rPr>
              <w:t>Резерв/дефицит тепловой мощности (по фактической нагрузке)</w:t>
            </w:r>
          </w:p>
        </w:tc>
        <w:tc>
          <w:tcPr>
            <w:tcW w:w="1122" w:type="dxa"/>
            <w:tcBorders>
              <w:top w:val="nil"/>
              <w:left w:val="nil"/>
              <w:bottom w:val="single" w:sz="8" w:space="0" w:color="auto"/>
              <w:right w:val="single" w:sz="8" w:space="0" w:color="auto"/>
            </w:tcBorders>
            <w:shd w:val="clear" w:color="auto" w:fill="auto"/>
            <w:vAlign w:val="center"/>
            <w:hideMark/>
          </w:tcPr>
          <w:p w14:paraId="21A267F9"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6E7B73A7" w14:textId="48DA0B88" w:rsidR="00763ABC" w:rsidRDefault="00763ABC" w:rsidP="00763ABC">
            <w:pPr>
              <w:jc w:val="center"/>
              <w:rPr>
                <w:rFonts w:cs="Arial"/>
                <w:color w:val="000000"/>
                <w:sz w:val="20"/>
                <w:szCs w:val="20"/>
              </w:rPr>
            </w:pPr>
            <w:r>
              <w:rPr>
                <w:rFonts w:cs="Arial"/>
                <w:color w:val="000000"/>
                <w:sz w:val="20"/>
                <w:szCs w:val="20"/>
              </w:rPr>
              <w:t>5,24</w:t>
            </w:r>
          </w:p>
        </w:tc>
        <w:tc>
          <w:tcPr>
            <w:tcW w:w="1020" w:type="dxa"/>
            <w:tcBorders>
              <w:top w:val="nil"/>
              <w:left w:val="nil"/>
              <w:bottom w:val="single" w:sz="8" w:space="0" w:color="auto"/>
              <w:right w:val="single" w:sz="8" w:space="0" w:color="auto"/>
            </w:tcBorders>
            <w:shd w:val="clear" w:color="auto" w:fill="auto"/>
            <w:vAlign w:val="center"/>
          </w:tcPr>
          <w:p w14:paraId="1110B05A" w14:textId="462E20B7" w:rsidR="00763ABC" w:rsidRDefault="00763ABC" w:rsidP="00763ABC">
            <w:pPr>
              <w:jc w:val="center"/>
              <w:rPr>
                <w:rFonts w:cs="Arial"/>
                <w:color w:val="000000"/>
                <w:sz w:val="20"/>
                <w:szCs w:val="20"/>
              </w:rPr>
            </w:pPr>
            <w:r>
              <w:rPr>
                <w:rFonts w:cs="Arial"/>
                <w:color w:val="000000"/>
                <w:sz w:val="20"/>
                <w:szCs w:val="20"/>
              </w:rPr>
              <w:t>5,24</w:t>
            </w:r>
          </w:p>
        </w:tc>
        <w:tc>
          <w:tcPr>
            <w:tcW w:w="1020" w:type="dxa"/>
            <w:tcBorders>
              <w:top w:val="nil"/>
              <w:left w:val="nil"/>
              <w:bottom w:val="single" w:sz="8" w:space="0" w:color="auto"/>
              <w:right w:val="single" w:sz="8" w:space="0" w:color="auto"/>
            </w:tcBorders>
            <w:shd w:val="clear" w:color="auto" w:fill="auto"/>
            <w:vAlign w:val="center"/>
          </w:tcPr>
          <w:p w14:paraId="484A28B6" w14:textId="7B7423C4" w:rsidR="00763ABC" w:rsidRDefault="00763ABC" w:rsidP="00763ABC">
            <w:pPr>
              <w:jc w:val="center"/>
              <w:rPr>
                <w:rFonts w:cs="Arial"/>
                <w:color w:val="000000"/>
                <w:sz w:val="20"/>
                <w:szCs w:val="20"/>
              </w:rPr>
            </w:pPr>
            <w:r>
              <w:rPr>
                <w:rFonts w:cs="Arial"/>
                <w:color w:val="000000"/>
                <w:sz w:val="20"/>
                <w:szCs w:val="20"/>
              </w:rPr>
              <w:t>5,24</w:t>
            </w:r>
          </w:p>
        </w:tc>
        <w:tc>
          <w:tcPr>
            <w:tcW w:w="1020" w:type="dxa"/>
            <w:tcBorders>
              <w:top w:val="nil"/>
              <w:left w:val="nil"/>
              <w:bottom w:val="single" w:sz="8" w:space="0" w:color="auto"/>
              <w:right w:val="single" w:sz="8" w:space="0" w:color="auto"/>
            </w:tcBorders>
            <w:shd w:val="clear" w:color="auto" w:fill="auto"/>
            <w:vAlign w:val="center"/>
          </w:tcPr>
          <w:p w14:paraId="6008BAE9" w14:textId="0E2853F1" w:rsidR="00763ABC" w:rsidRDefault="00763ABC" w:rsidP="00763ABC">
            <w:pPr>
              <w:jc w:val="center"/>
              <w:rPr>
                <w:rFonts w:cs="Arial"/>
                <w:color w:val="000000"/>
                <w:sz w:val="20"/>
                <w:szCs w:val="20"/>
              </w:rPr>
            </w:pPr>
            <w:r>
              <w:rPr>
                <w:rFonts w:cs="Arial"/>
                <w:color w:val="000000"/>
                <w:sz w:val="20"/>
                <w:szCs w:val="20"/>
              </w:rPr>
              <w:t>5,24</w:t>
            </w:r>
          </w:p>
        </w:tc>
        <w:tc>
          <w:tcPr>
            <w:tcW w:w="1020" w:type="dxa"/>
            <w:tcBorders>
              <w:top w:val="nil"/>
              <w:left w:val="nil"/>
              <w:bottom w:val="single" w:sz="8" w:space="0" w:color="auto"/>
              <w:right w:val="single" w:sz="8" w:space="0" w:color="auto"/>
            </w:tcBorders>
            <w:shd w:val="clear" w:color="auto" w:fill="auto"/>
            <w:vAlign w:val="center"/>
          </w:tcPr>
          <w:p w14:paraId="49F772F5" w14:textId="0DF8F11A" w:rsidR="00763ABC" w:rsidRDefault="00763ABC" w:rsidP="00763ABC">
            <w:pPr>
              <w:jc w:val="center"/>
              <w:rPr>
                <w:rFonts w:cs="Arial"/>
                <w:color w:val="000000"/>
                <w:sz w:val="20"/>
                <w:szCs w:val="20"/>
              </w:rPr>
            </w:pPr>
            <w:r>
              <w:rPr>
                <w:rFonts w:cs="Arial"/>
                <w:color w:val="000000"/>
                <w:sz w:val="20"/>
                <w:szCs w:val="20"/>
              </w:rPr>
              <w:t>5,24</w:t>
            </w:r>
          </w:p>
        </w:tc>
        <w:tc>
          <w:tcPr>
            <w:tcW w:w="1020" w:type="dxa"/>
            <w:tcBorders>
              <w:top w:val="nil"/>
              <w:left w:val="nil"/>
              <w:bottom w:val="single" w:sz="8" w:space="0" w:color="auto"/>
              <w:right w:val="single" w:sz="8" w:space="0" w:color="auto"/>
            </w:tcBorders>
            <w:shd w:val="clear" w:color="auto" w:fill="auto"/>
            <w:vAlign w:val="center"/>
          </w:tcPr>
          <w:p w14:paraId="3501F393" w14:textId="791275ED" w:rsidR="00763ABC" w:rsidRDefault="00763ABC" w:rsidP="00763ABC">
            <w:pPr>
              <w:jc w:val="center"/>
              <w:rPr>
                <w:rFonts w:cs="Arial"/>
                <w:color w:val="000000"/>
                <w:sz w:val="20"/>
                <w:szCs w:val="20"/>
              </w:rPr>
            </w:pPr>
            <w:r>
              <w:rPr>
                <w:rFonts w:cs="Arial"/>
                <w:color w:val="000000"/>
                <w:sz w:val="20"/>
                <w:szCs w:val="20"/>
              </w:rPr>
              <w:t>5,24</w:t>
            </w:r>
          </w:p>
        </w:tc>
        <w:tc>
          <w:tcPr>
            <w:tcW w:w="1020" w:type="dxa"/>
            <w:tcBorders>
              <w:top w:val="nil"/>
              <w:left w:val="nil"/>
              <w:bottom w:val="single" w:sz="8" w:space="0" w:color="auto"/>
              <w:right w:val="single" w:sz="8" w:space="0" w:color="auto"/>
            </w:tcBorders>
            <w:shd w:val="clear" w:color="auto" w:fill="auto"/>
            <w:vAlign w:val="center"/>
          </w:tcPr>
          <w:p w14:paraId="26EA2EB0" w14:textId="2BD5B9C9" w:rsidR="00763ABC" w:rsidRDefault="00763ABC" w:rsidP="00763ABC">
            <w:pPr>
              <w:jc w:val="center"/>
              <w:rPr>
                <w:rFonts w:cs="Arial"/>
                <w:color w:val="000000"/>
                <w:sz w:val="20"/>
                <w:szCs w:val="20"/>
              </w:rPr>
            </w:pPr>
            <w:r>
              <w:rPr>
                <w:rFonts w:cs="Arial"/>
                <w:color w:val="000000"/>
                <w:sz w:val="20"/>
                <w:szCs w:val="20"/>
              </w:rPr>
              <w:t>5,24</w:t>
            </w:r>
          </w:p>
        </w:tc>
        <w:tc>
          <w:tcPr>
            <w:tcW w:w="1023" w:type="dxa"/>
            <w:tcBorders>
              <w:top w:val="nil"/>
              <w:left w:val="nil"/>
              <w:bottom w:val="single" w:sz="8" w:space="0" w:color="auto"/>
              <w:right w:val="single" w:sz="8" w:space="0" w:color="auto"/>
            </w:tcBorders>
            <w:shd w:val="clear" w:color="auto" w:fill="auto"/>
            <w:vAlign w:val="center"/>
          </w:tcPr>
          <w:p w14:paraId="010DD914" w14:textId="13765FB2" w:rsidR="00763ABC" w:rsidRDefault="00763ABC" w:rsidP="00763ABC">
            <w:pPr>
              <w:jc w:val="center"/>
              <w:rPr>
                <w:rFonts w:cs="Arial"/>
                <w:color w:val="000000"/>
                <w:sz w:val="20"/>
                <w:szCs w:val="20"/>
              </w:rPr>
            </w:pPr>
            <w:r>
              <w:rPr>
                <w:rFonts w:cs="Arial"/>
                <w:color w:val="000000"/>
                <w:sz w:val="20"/>
                <w:szCs w:val="20"/>
              </w:rPr>
              <w:t>5,24</w:t>
            </w:r>
          </w:p>
        </w:tc>
        <w:tc>
          <w:tcPr>
            <w:tcW w:w="1088" w:type="dxa"/>
            <w:tcBorders>
              <w:top w:val="nil"/>
              <w:left w:val="nil"/>
              <w:bottom w:val="single" w:sz="8" w:space="0" w:color="auto"/>
              <w:right w:val="single" w:sz="8" w:space="0" w:color="auto"/>
            </w:tcBorders>
            <w:shd w:val="clear" w:color="auto" w:fill="auto"/>
            <w:vAlign w:val="center"/>
          </w:tcPr>
          <w:p w14:paraId="0B4D7E27" w14:textId="5E9C8346" w:rsidR="00763ABC" w:rsidRDefault="00763ABC" w:rsidP="00763ABC">
            <w:pPr>
              <w:jc w:val="center"/>
              <w:rPr>
                <w:rFonts w:cs="Arial"/>
                <w:color w:val="000000"/>
                <w:sz w:val="20"/>
                <w:szCs w:val="20"/>
              </w:rPr>
            </w:pPr>
            <w:r>
              <w:rPr>
                <w:rFonts w:cs="Arial"/>
                <w:color w:val="000000"/>
                <w:sz w:val="20"/>
                <w:szCs w:val="20"/>
              </w:rPr>
              <w:t>5,24</w:t>
            </w:r>
          </w:p>
        </w:tc>
      </w:tr>
      <w:tr w:rsidR="00763ABC" w:rsidRPr="006D4B7B" w14:paraId="4B0B65D2"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hideMark/>
          </w:tcPr>
          <w:p w14:paraId="4C78808D" w14:textId="77777777" w:rsidR="00763ABC" w:rsidRPr="006D4B7B" w:rsidRDefault="00763ABC" w:rsidP="00763ABC">
            <w:pPr>
              <w:rPr>
                <w:rFonts w:cs="Arial"/>
                <w:color w:val="000000"/>
                <w:sz w:val="20"/>
                <w:szCs w:val="20"/>
              </w:rPr>
            </w:pPr>
            <w:r w:rsidRPr="006D4B7B">
              <w:rPr>
                <w:rFonts w:cs="Arial"/>
                <w:color w:val="000000"/>
                <w:sz w:val="20"/>
                <w:szCs w:val="20"/>
              </w:rPr>
              <w:t>Доля резерва, %</w:t>
            </w:r>
          </w:p>
        </w:tc>
        <w:tc>
          <w:tcPr>
            <w:tcW w:w="1122" w:type="dxa"/>
            <w:tcBorders>
              <w:top w:val="nil"/>
              <w:left w:val="nil"/>
              <w:bottom w:val="single" w:sz="8" w:space="0" w:color="auto"/>
              <w:right w:val="single" w:sz="8" w:space="0" w:color="auto"/>
            </w:tcBorders>
            <w:shd w:val="clear" w:color="auto" w:fill="auto"/>
            <w:vAlign w:val="center"/>
            <w:hideMark/>
          </w:tcPr>
          <w:p w14:paraId="45E8748B" w14:textId="77777777" w:rsidR="00763ABC" w:rsidRPr="006D4B7B" w:rsidRDefault="00763ABC" w:rsidP="00763ABC">
            <w:pPr>
              <w:rPr>
                <w:rFonts w:cs="Arial"/>
                <w:color w:val="000000"/>
                <w:sz w:val="20"/>
                <w:szCs w:val="20"/>
              </w:rPr>
            </w:pPr>
            <w:r w:rsidRPr="006D4B7B">
              <w:rPr>
                <w:rFonts w:cs="Arial"/>
                <w:color w:val="000000"/>
                <w:sz w:val="20"/>
                <w:szCs w:val="20"/>
              </w:rPr>
              <w:t>%</w:t>
            </w:r>
          </w:p>
        </w:tc>
        <w:tc>
          <w:tcPr>
            <w:tcW w:w="1020" w:type="dxa"/>
            <w:tcBorders>
              <w:top w:val="nil"/>
              <w:left w:val="nil"/>
              <w:bottom w:val="single" w:sz="8" w:space="0" w:color="auto"/>
              <w:right w:val="single" w:sz="8" w:space="0" w:color="auto"/>
            </w:tcBorders>
            <w:shd w:val="clear" w:color="auto" w:fill="auto"/>
            <w:vAlign w:val="center"/>
          </w:tcPr>
          <w:p w14:paraId="01CBD1BD" w14:textId="7DBC2BB9" w:rsidR="00763ABC" w:rsidRDefault="00763ABC" w:rsidP="00763ABC">
            <w:pPr>
              <w:jc w:val="center"/>
              <w:rPr>
                <w:rFonts w:cs="Arial"/>
                <w:color w:val="000000"/>
                <w:sz w:val="20"/>
                <w:szCs w:val="20"/>
              </w:rPr>
            </w:pPr>
            <w:r>
              <w:rPr>
                <w:rFonts w:cs="Arial"/>
                <w:color w:val="000000"/>
                <w:sz w:val="20"/>
                <w:szCs w:val="20"/>
              </w:rPr>
              <w:t>0,23</w:t>
            </w:r>
          </w:p>
        </w:tc>
        <w:tc>
          <w:tcPr>
            <w:tcW w:w="1020" w:type="dxa"/>
            <w:tcBorders>
              <w:top w:val="nil"/>
              <w:left w:val="nil"/>
              <w:bottom w:val="single" w:sz="8" w:space="0" w:color="auto"/>
              <w:right w:val="single" w:sz="8" w:space="0" w:color="auto"/>
            </w:tcBorders>
            <w:shd w:val="clear" w:color="auto" w:fill="auto"/>
            <w:vAlign w:val="center"/>
          </w:tcPr>
          <w:p w14:paraId="0339FFF4" w14:textId="3EFCD8C1" w:rsidR="00763ABC" w:rsidRDefault="00763ABC" w:rsidP="00763ABC">
            <w:pPr>
              <w:jc w:val="center"/>
              <w:rPr>
                <w:rFonts w:cs="Arial"/>
                <w:color w:val="000000"/>
                <w:sz w:val="20"/>
                <w:szCs w:val="20"/>
              </w:rPr>
            </w:pPr>
            <w:r>
              <w:rPr>
                <w:rFonts w:cs="Arial"/>
                <w:color w:val="000000"/>
                <w:sz w:val="20"/>
                <w:szCs w:val="20"/>
              </w:rPr>
              <w:t>0,23</w:t>
            </w:r>
          </w:p>
        </w:tc>
        <w:tc>
          <w:tcPr>
            <w:tcW w:w="1020" w:type="dxa"/>
            <w:tcBorders>
              <w:top w:val="nil"/>
              <w:left w:val="nil"/>
              <w:bottom w:val="single" w:sz="8" w:space="0" w:color="auto"/>
              <w:right w:val="single" w:sz="8" w:space="0" w:color="auto"/>
            </w:tcBorders>
            <w:shd w:val="clear" w:color="auto" w:fill="auto"/>
            <w:vAlign w:val="center"/>
          </w:tcPr>
          <w:p w14:paraId="631CE146" w14:textId="7565A221" w:rsidR="00763ABC" w:rsidRDefault="00763ABC" w:rsidP="00763ABC">
            <w:pPr>
              <w:jc w:val="center"/>
              <w:rPr>
                <w:rFonts w:cs="Arial"/>
                <w:color w:val="000000"/>
                <w:sz w:val="20"/>
                <w:szCs w:val="20"/>
              </w:rPr>
            </w:pPr>
            <w:r>
              <w:rPr>
                <w:rFonts w:cs="Arial"/>
                <w:color w:val="000000"/>
                <w:sz w:val="20"/>
                <w:szCs w:val="20"/>
              </w:rPr>
              <w:t>0,23</w:t>
            </w:r>
          </w:p>
        </w:tc>
        <w:tc>
          <w:tcPr>
            <w:tcW w:w="1020" w:type="dxa"/>
            <w:tcBorders>
              <w:top w:val="nil"/>
              <w:left w:val="nil"/>
              <w:bottom w:val="single" w:sz="8" w:space="0" w:color="auto"/>
              <w:right w:val="single" w:sz="8" w:space="0" w:color="auto"/>
            </w:tcBorders>
            <w:shd w:val="clear" w:color="auto" w:fill="auto"/>
            <w:vAlign w:val="center"/>
          </w:tcPr>
          <w:p w14:paraId="65FB1CA7" w14:textId="2A3F4FC4" w:rsidR="00763ABC" w:rsidRDefault="00763ABC" w:rsidP="00763ABC">
            <w:pPr>
              <w:jc w:val="center"/>
              <w:rPr>
                <w:rFonts w:cs="Arial"/>
                <w:color w:val="000000"/>
                <w:sz w:val="20"/>
                <w:szCs w:val="20"/>
              </w:rPr>
            </w:pPr>
            <w:r>
              <w:rPr>
                <w:rFonts w:cs="Arial"/>
                <w:color w:val="000000"/>
                <w:sz w:val="20"/>
                <w:szCs w:val="20"/>
              </w:rPr>
              <w:t>0,23</w:t>
            </w:r>
          </w:p>
        </w:tc>
        <w:tc>
          <w:tcPr>
            <w:tcW w:w="1020" w:type="dxa"/>
            <w:tcBorders>
              <w:top w:val="nil"/>
              <w:left w:val="nil"/>
              <w:bottom w:val="single" w:sz="8" w:space="0" w:color="auto"/>
              <w:right w:val="single" w:sz="8" w:space="0" w:color="auto"/>
            </w:tcBorders>
            <w:shd w:val="clear" w:color="auto" w:fill="auto"/>
            <w:vAlign w:val="center"/>
          </w:tcPr>
          <w:p w14:paraId="6D87303F" w14:textId="12CD0E41" w:rsidR="00763ABC" w:rsidRDefault="00763ABC" w:rsidP="00763ABC">
            <w:pPr>
              <w:jc w:val="center"/>
              <w:rPr>
                <w:rFonts w:cs="Arial"/>
                <w:color w:val="000000"/>
                <w:sz w:val="20"/>
                <w:szCs w:val="20"/>
              </w:rPr>
            </w:pPr>
            <w:r>
              <w:rPr>
                <w:rFonts w:cs="Arial"/>
                <w:color w:val="000000"/>
                <w:sz w:val="20"/>
                <w:szCs w:val="20"/>
              </w:rPr>
              <w:t>0,23</w:t>
            </w:r>
          </w:p>
        </w:tc>
        <w:tc>
          <w:tcPr>
            <w:tcW w:w="1020" w:type="dxa"/>
            <w:tcBorders>
              <w:top w:val="nil"/>
              <w:left w:val="nil"/>
              <w:bottom w:val="single" w:sz="8" w:space="0" w:color="auto"/>
              <w:right w:val="single" w:sz="8" w:space="0" w:color="auto"/>
            </w:tcBorders>
            <w:shd w:val="clear" w:color="auto" w:fill="auto"/>
            <w:vAlign w:val="center"/>
          </w:tcPr>
          <w:p w14:paraId="7652CB35" w14:textId="631083F6" w:rsidR="00763ABC" w:rsidRDefault="00763ABC" w:rsidP="00763ABC">
            <w:pPr>
              <w:jc w:val="center"/>
              <w:rPr>
                <w:rFonts w:cs="Arial"/>
                <w:color w:val="000000"/>
                <w:sz w:val="20"/>
                <w:szCs w:val="20"/>
              </w:rPr>
            </w:pPr>
            <w:r>
              <w:rPr>
                <w:rFonts w:cs="Arial"/>
                <w:color w:val="000000"/>
                <w:sz w:val="20"/>
                <w:szCs w:val="20"/>
              </w:rPr>
              <w:t>0,23</w:t>
            </w:r>
          </w:p>
        </w:tc>
        <w:tc>
          <w:tcPr>
            <w:tcW w:w="1020" w:type="dxa"/>
            <w:tcBorders>
              <w:top w:val="nil"/>
              <w:left w:val="nil"/>
              <w:bottom w:val="single" w:sz="8" w:space="0" w:color="auto"/>
              <w:right w:val="single" w:sz="8" w:space="0" w:color="auto"/>
            </w:tcBorders>
            <w:shd w:val="clear" w:color="auto" w:fill="auto"/>
            <w:vAlign w:val="center"/>
          </w:tcPr>
          <w:p w14:paraId="614AA6DD" w14:textId="143B2A93" w:rsidR="00763ABC" w:rsidRDefault="00763ABC" w:rsidP="00763ABC">
            <w:pPr>
              <w:jc w:val="center"/>
              <w:rPr>
                <w:rFonts w:cs="Arial"/>
                <w:color w:val="000000"/>
                <w:sz w:val="20"/>
                <w:szCs w:val="20"/>
              </w:rPr>
            </w:pPr>
            <w:r>
              <w:rPr>
                <w:rFonts w:cs="Arial"/>
                <w:color w:val="000000"/>
                <w:sz w:val="20"/>
                <w:szCs w:val="20"/>
              </w:rPr>
              <w:t>0,23</w:t>
            </w:r>
          </w:p>
        </w:tc>
        <w:tc>
          <w:tcPr>
            <w:tcW w:w="1023" w:type="dxa"/>
            <w:tcBorders>
              <w:top w:val="nil"/>
              <w:left w:val="nil"/>
              <w:bottom w:val="single" w:sz="8" w:space="0" w:color="auto"/>
              <w:right w:val="single" w:sz="8" w:space="0" w:color="auto"/>
            </w:tcBorders>
            <w:shd w:val="clear" w:color="auto" w:fill="auto"/>
            <w:vAlign w:val="center"/>
          </w:tcPr>
          <w:p w14:paraId="07F05ACF" w14:textId="053CF125" w:rsidR="00763ABC" w:rsidRDefault="00763ABC" w:rsidP="00763ABC">
            <w:pPr>
              <w:jc w:val="center"/>
              <w:rPr>
                <w:rFonts w:cs="Arial"/>
                <w:color w:val="000000"/>
                <w:sz w:val="20"/>
                <w:szCs w:val="20"/>
              </w:rPr>
            </w:pPr>
            <w:r>
              <w:rPr>
                <w:rFonts w:cs="Arial"/>
                <w:color w:val="000000"/>
                <w:sz w:val="20"/>
                <w:szCs w:val="20"/>
              </w:rPr>
              <w:t>0,23</w:t>
            </w:r>
          </w:p>
        </w:tc>
        <w:tc>
          <w:tcPr>
            <w:tcW w:w="1088" w:type="dxa"/>
            <w:tcBorders>
              <w:top w:val="nil"/>
              <w:left w:val="nil"/>
              <w:bottom w:val="single" w:sz="8" w:space="0" w:color="auto"/>
              <w:right w:val="single" w:sz="8" w:space="0" w:color="auto"/>
            </w:tcBorders>
            <w:shd w:val="clear" w:color="auto" w:fill="auto"/>
            <w:vAlign w:val="center"/>
          </w:tcPr>
          <w:p w14:paraId="2AD8679B" w14:textId="12574AB0" w:rsidR="00763ABC" w:rsidRDefault="00763ABC" w:rsidP="00763ABC">
            <w:pPr>
              <w:jc w:val="center"/>
              <w:rPr>
                <w:rFonts w:cs="Arial"/>
                <w:color w:val="000000"/>
                <w:sz w:val="20"/>
                <w:szCs w:val="20"/>
              </w:rPr>
            </w:pPr>
            <w:r>
              <w:rPr>
                <w:rFonts w:cs="Arial"/>
                <w:color w:val="000000"/>
                <w:sz w:val="20"/>
                <w:szCs w:val="20"/>
              </w:rPr>
              <w:t>0,23</w:t>
            </w:r>
          </w:p>
        </w:tc>
      </w:tr>
      <w:tr w:rsidR="00763ABC" w:rsidRPr="006D4B7B" w14:paraId="7696324E"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tcPr>
          <w:p w14:paraId="0F4E1231" w14:textId="77777777" w:rsidR="00763ABC" w:rsidRPr="006D4B7B" w:rsidRDefault="00763ABC" w:rsidP="00763ABC">
            <w:pPr>
              <w:rPr>
                <w:rFonts w:cs="Arial"/>
                <w:color w:val="000000"/>
                <w:sz w:val="20"/>
                <w:szCs w:val="20"/>
              </w:rPr>
            </w:pPr>
            <w:r w:rsidRPr="006D4B7B">
              <w:rPr>
                <w:rFonts w:cs="Arial"/>
                <w:color w:val="000000"/>
                <w:sz w:val="20"/>
                <w:szCs w:val="20"/>
              </w:rPr>
              <w:t>Располагаемая тепловая мощность нетто (с учетом затрат на собственные нужды станции) при аварийном выводе самого мощного котла</w:t>
            </w:r>
          </w:p>
        </w:tc>
        <w:tc>
          <w:tcPr>
            <w:tcW w:w="1122" w:type="dxa"/>
            <w:tcBorders>
              <w:top w:val="nil"/>
              <w:left w:val="nil"/>
              <w:bottom w:val="single" w:sz="8" w:space="0" w:color="auto"/>
              <w:right w:val="single" w:sz="8" w:space="0" w:color="auto"/>
            </w:tcBorders>
            <w:shd w:val="clear" w:color="auto" w:fill="auto"/>
            <w:vAlign w:val="center"/>
          </w:tcPr>
          <w:p w14:paraId="411CA0AA"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024C82D0" w14:textId="56C3ED38" w:rsidR="00763ABC" w:rsidRDefault="00763ABC" w:rsidP="00763ABC">
            <w:pPr>
              <w:jc w:val="center"/>
              <w:rPr>
                <w:rFonts w:cs="Arial"/>
                <w:color w:val="000000"/>
                <w:sz w:val="20"/>
                <w:szCs w:val="20"/>
              </w:rPr>
            </w:pPr>
            <w:r>
              <w:rPr>
                <w:rFonts w:cs="Arial"/>
                <w:color w:val="000000"/>
                <w:sz w:val="20"/>
                <w:szCs w:val="20"/>
              </w:rPr>
              <w:t>10,50</w:t>
            </w:r>
          </w:p>
        </w:tc>
        <w:tc>
          <w:tcPr>
            <w:tcW w:w="1020" w:type="dxa"/>
            <w:tcBorders>
              <w:top w:val="nil"/>
              <w:left w:val="nil"/>
              <w:bottom w:val="single" w:sz="8" w:space="0" w:color="auto"/>
              <w:right w:val="single" w:sz="8" w:space="0" w:color="auto"/>
            </w:tcBorders>
            <w:shd w:val="clear" w:color="auto" w:fill="auto"/>
            <w:vAlign w:val="center"/>
          </w:tcPr>
          <w:p w14:paraId="4C430C00" w14:textId="309FA554" w:rsidR="00763ABC" w:rsidRDefault="00763ABC" w:rsidP="00763ABC">
            <w:pPr>
              <w:jc w:val="center"/>
              <w:rPr>
                <w:rFonts w:cs="Arial"/>
                <w:color w:val="000000"/>
                <w:sz w:val="20"/>
                <w:szCs w:val="20"/>
              </w:rPr>
            </w:pPr>
            <w:r>
              <w:rPr>
                <w:rFonts w:cs="Arial"/>
                <w:color w:val="000000"/>
                <w:sz w:val="20"/>
                <w:szCs w:val="20"/>
              </w:rPr>
              <w:t>10,50</w:t>
            </w:r>
          </w:p>
        </w:tc>
        <w:tc>
          <w:tcPr>
            <w:tcW w:w="1020" w:type="dxa"/>
            <w:tcBorders>
              <w:top w:val="nil"/>
              <w:left w:val="nil"/>
              <w:bottom w:val="single" w:sz="8" w:space="0" w:color="auto"/>
              <w:right w:val="single" w:sz="8" w:space="0" w:color="auto"/>
            </w:tcBorders>
            <w:shd w:val="clear" w:color="auto" w:fill="auto"/>
            <w:vAlign w:val="center"/>
          </w:tcPr>
          <w:p w14:paraId="43303CCF" w14:textId="5AEBC23A" w:rsidR="00763ABC" w:rsidRDefault="00763ABC" w:rsidP="00763ABC">
            <w:pPr>
              <w:jc w:val="center"/>
              <w:rPr>
                <w:rFonts w:cs="Arial"/>
                <w:color w:val="000000"/>
                <w:sz w:val="20"/>
                <w:szCs w:val="20"/>
              </w:rPr>
            </w:pPr>
            <w:r>
              <w:rPr>
                <w:rFonts w:cs="Arial"/>
                <w:color w:val="000000"/>
                <w:sz w:val="20"/>
                <w:szCs w:val="20"/>
              </w:rPr>
              <w:t>10,50</w:t>
            </w:r>
          </w:p>
        </w:tc>
        <w:tc>
          <w:tcPr>
            <w:tcW w:w="1020" w:type="dxa"/>
            <w:tcBorders>
              <w:top w:val="nil"/>
              <w:left w:val="nil"/>
              <w:bottom w:val="single" w:sz="8" w:space="0" w:color="auto"/>
              <w:right w:val="single" w:sz="8" w:space="0" w:color="auto"/>
            </w:tcBorders>
            <w:shd w:val="clear" w:color="auto" w:fill="auto"/>
            <w:vAlign w:val="center"/>
          </w:tcPr>
          <w:p w14:paraId="2C99B5C1" w14:textId="55669E36" w:rsidR="00763ABC" w:rsidRDefault="00763ABC" w:rsidP="00763ABC">
            <w:pPr>
              <w:jc w:val="center"/>
              <w:rPr>
                <w:rFonts w:cs="Arial"/>
                <w:color w:val="000000"/>
                <w:sz w:val="20"/>
                <w:szCs w:val="20"/>
              </w:rPr>
            </w:pPr>
            <w:r>
              <w:rPr>
                <w:rFonts w:cs="Arial"/>
                <w:color w:val="000000"/>
                <w:sz w:val="20"/>
                <w:szCs w:val="20"/>
              </w:rPr>
              <w:t>10,50</w:t>
            </w:r>
          </w:p>
        </w:tc>
        <w:tc>
          <w:tcPr>
            <w:tcW w:w="1020" w:type="dxa"/>
            <w:tcBorders>
              <w:top w:val="nil"/>
              <w:left w:val="nil"/>
              <w:bottom w:val="single" w:sz="8" w:space="0" w:color="auto"/>
              <w:right w:val="single" w:sz="8" w:space="0" w:color="auto"/>
            </w:tcBorders>
            <w:shd w:val="clear" w:color="auto" w:fill="auto"/>
            <w:vAlign w:val="center"/>
          </w:tcPr>
          <w:p w14:paraId="1FDE7DD0" w14:textId="3F6D388A" w:rsidR="00763ABC" w:rsidRDefault="00763ABC" w:rsidP="00763ABC">
            <w:pPr>
              <w:jc w:val="center"/>
              <w:rPr>
                <w:rFonts w:cs="Arial"/>
                <w:color w:val="000000"/>
                <w:sz w:val="20"/>
                <w:szCs w:val="20"/>
              </w:rPr>
            </w:pPr>
            <w:r>
              <w:rPr>
                <w:rFonts w:cs="Arial"/>
                <w:color w:val="000000"/>
                <w:sz w:val="20"/>
                <w:szCs w:val="20"/>
              </w:rPr>
              <w:t>10,50</w:t>
            </w:r>
          </w:p>
        </w:tc>
        <w:tc>
          <w:tcPr>
            <w:tcW w:w="1020" w:type="dxa"/>
            <w:tcBorders>
              <w:top w:val="nil"/>
              <w:left w:val="nil"/>
              <w:bottom w:val="single" w:sz="8" w:space="0" w:color="auto"/>
              <w:right w:val="single" w:sz="8" w:space="0" w:color="auto"/>
            </w:tcBorders>
            <w:shd w:val="clear" w:color="auto" w:fill="auto"/>
            <w:vAlign w:val="center"/>
          </w:tcPr>
          <w:p w14:paraId="358D6017" w14:textId="2641339E" w:rsidR="00763ABC" w:rsidRDefault="00763ABC" w:rsidP="00763ABC">
            <w:pPr>
              <w:jc w:val="center"/>
              <w:rPr>
                <w:rFonts w:cs="Arial"/>
                <w:color w:val="000000"/>
                <w:sz w:val="20"/>
                <w:szCs w:val="20"/>
              </w:rPr>
            </w:pPr>
            <w:r>
              <w:rPr>
                <w:rFonts w:cs="Arial"/>
                <w:color w:val="000000"/>
                <w:sz w:val="20"/>
                <w:szCs w:val="20"/>
              </w:rPr>
              <w:t>10,50</w:t>
            </w:r>
          </w:p>
        </w:tc>
        <w:tc>
          <w:tcPr>
            <w:tcW w:w="1020" w:type="dxa"/>
            <w:tcBorders>
              <w:top w:val="nil"/>
              <w:left w:val="nil"/>
              <w:bottom w:val="single" w:sz="8" w:space="0" w:color="auto"/>
              <w:right w:val="single" w:sz="8" w:space="0" w:color="auto"/>
            </w:tcBorders>
            <w:shd w:val="clear" w:color="auto" w:fill="auto"/>
            <w:vAlign w:val="center"/>
          </w:tcPr>
          <w:p w14:paraId="0BAC2FCB" w14:textId="169A0CC2" w:rsidR="00763ABC" w:rsidRDefault="00763ABC" w:rsidP="00763ABC">
            <w:pPr>
              <w:jc w:val="center"/>
              <w:rPr>
                <w:rFonts w:cs="Arial"/>
                <w:color w:val="000000"/>
                <w:sz w:val="20"/>
                <w:szCs w:val="20"/>
              </w:rPr>
            </w:pPr>
            <w:r>
              <w:rPr>
                <w:rFonts w:cs="Arial"/>
                <w:color w:val="000000"/>
                <w:sz w:val="20"/>
                <w:szCs w:val="20"/>
              </w:rPr>
              <w:t>10,50</w:t>
            </w:r>
          </w:p>
        </w:tc>
        <w:tc>
          <w:tcPr>
            <w:tcW w:w="1023" w:type="dxa"/>
            <w:tcBorders>
              <w:top w:val="nil"/>
              <w:left w:val="nil"/>
              <w:bottom w:val="single" w:sz="8" w:space="0" w:color="auto"/>
              <w:right w:val="single" w:sz="8" w:space="0" w:color="auto"/>
            </w:tcBorders>
            <w:shd w:val="clear" w:color="auto" w:fill="auto"/>
            <w:vAlign w:val="center"/>
          </w:tcPr>
          <w:p w14:paraId="67B245A0" w14:textId="19ECE501" w:rsidR="00763ABC" w:rsidRDefault="00763ABC" w:rsidP="00763ABC">
            <w:pPr>
              <w:jc w:val="center"/>
              <w:rPr>
                <w:rFonts w:cs="Arial"/>
                <w:color w:val="000000"/>
                <w:sz w:val="20"/>
                <w:szCs w:val="20"/>
              </w:rPr>
            </w:pPr>
            <w:r>
              <w:rPr>
                <w:rFonts w:cs="Arial"/>
                <w:color w:val="000000"/>
                <w:sz w:val="20"/>
                <w:szCs w:val="20"/>
              </w:rPr>
              <w:t>10,50</w:t>
            </w:r>
          </w:p>
        </w:tc>
        <w:tc>
          <w:tcPr>
            <w:tcW w:w="1088" w:type="dxa"/>
            <w:tcBorders>
              <w:top w:val="nil"/>
              <w:left w:val="nil"/>
              <w:bottom w:val="single" w:sz="8" w:space="0" w:color="auto"/>
              <w:right w:val="single" w:sz="8" w:space="0" w:color="auto"/>
            </w:tcBorders>
            <w:shd w:val="clear" w:color="auto" w:fill="auto"/>
            <w:vAlign w:val="center"/>
          </w:tcPr>
          <w:p w14:paraId="3D2604E2" w14:textId="763ABC71" w:rsidR="00763ABC" w:rsidRDefault="00763ABC" w:rsidP="00763ABC">
            <w:pPr>
              <w:jc w:val="center"/>
              <w:rPr>
                <w:rFonts w:cs="Arial"/>
                <w:color w:val="000000"/>
                <w:sz w:val="20"/>
                <w:szCs w:val="20"/>
              </w:rPr>
            </w:pPr>
            <w:r>
              <w:rPr>
                <w:rFonts w:cs="Arial"/>
                <w:color w:val="000000"/>
                <w:sz w:val="20"/>
                <w:szCs w:val="20"/>
              </w:rPr>
              <w:t>10,50</w:t>
            </w:r>
          </w:p>
        </w:tc>
      </w:tr>
      <w:tr w:rsidR="00763ABC" w:rsidRPr="006D4B7B" w14:paraId="3EDB05A8"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tcPr>
          <w:p w14:paraId="7B14E33A" w14:textId="77777777" w:rsidR="00763ABC" w:rsidRPr="006D4B7B" w:rsidRDefault="00763ABC" w:rsidP="00763ABC">
            <w:pPr>
              <w:rPr>
                <w:rFonts w:cs="Arial"/>
                <w:color w:val="000000"/>
                <w:sz w:val="20"/>
                <w:szCs w:val="20"/>
              </w:rPr>
            </w:pPr>
            <w:r w:rsidRPr="006D4B7B">
              <w:rPr>
                <w:rFonts w:cs="Arial"/>
                <w:color w:val="000000"/>
                <w:sz w:val="20"/>
                <w:szCs w:val="20"/>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122" w:type="dxa"/>
            <w:tcBorders>
              <w:top w:val="nil"/>
              <w:left w:val="nil"/>
              <w:bottom w:val="single" w:sz="8" w:space="0" w:color="auto"/>
              <w:right w:val="single" w:sz="8" w:space="0" w:color="auto"/>
            </w:tcBorders>
            <w:shd w:val="clear" w:color="auto" w:fill="auto"/>
            <w:vAlign w:val="center"/>
          </w:tcPr>
          <w:p w14:paraId="6B5E22E0"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0" w:type="dxa"/>
            <w:tcBorders>
              <w:top w:val="nil"/>
              <w:left w:val="nil"/>
              <w:bottom w:val="single" w:sz="8" w:space="0" w:color="auto"/>
              <w:right w:val="single" w:sz="8" w:space="0" w:color="auto"/>
            </w:tcBorders>
            <w:shd w:val="clear" w:color="auto" w:fill="auto"/>
            <w:vAlign w:val="center"/>
          </w:tcPr>
          <w:p w14:paraId="156CE07E" w14:textId="59771416" w:rsidR="00763ABC" w:rsidRDefault="00763ABC" w:rsidP="00763ABC">
            <w:pPr>
              <w:jc w:val="center"/>
              <w:rPr>
                <w:rFonts w:cs="Arial"/>
                <w:color w:val="000000"/>
                <w:sz w:val="20"/>
                <w:szCs w:val="20"/>
              </w:rPr>
            </w:pPr>
            <w:r>
              <w:rPr>
                <w:rFonts w:cs="Arial"/>
                <w:color w:val="000000"/>
                <w:sz w:val="20"/>
                <w:szCs w:val="20"/>
              </w:rPr>
              <w:t>10,50</w:t>
            </w:r>
          </w:p>
        </w:tc>
        <w:tc>
          <w:tcPr>
            <w:tcW w:w="1020" w:type="dxa"/>
            <w:tcBorders>
              <w:top w:val="nil"/>
              <w:left w:val="nil"/>
              <w:bottom w:val="single" w:sz="8" w:space="0" w:color="auto"/>
              <w:right w:val="single" w:sz="8" w:space="0" w:color="auto"/>
            </w:tcBorders>
            <w:shd w:val="clear" w:color="auto" w:fill="auto"/>
            <w:vAlign w:val="center"/>
          </w:tcPr>
          <w:p w14:paraId="0CECF1A8" w14:textId="6B09F3B1" w:rsidR="00763ABC" w:rsidRDefault="00763ABC" w:rsidP="00763ABC">
            <w:pPr>
              <w:jc w:val="center"/>
              <w:rPr>
                <w:rFonts w:cs="Arial"/>
                <w:color w:val="000000"/>
                <w:sz w:val="20"/>
                <w:szCs w:val="20"/>
              </w:rPr>
            </w:pPr>
            <w:r>
              <w:rPr>
                <w:rFonts w:cs="Arial"/>
                <w:color w:val="000000"/>
                <w:sz w:val="20"/>
                <w:szCs w:val="20"/>
              </w:rPr>
              <w:t>10,50</w:t>
            </w:r>
          </w:p>
        </w:tc>
        <w:tc>
          <w:tcPr>
            <w:tcW w:w="1020" w:type="dxa"/>
            <w:tcBorders>
              <w:top w:val="nil"/>
              <w:left w:val="nil"/>
              <w:bottom w:val="single" w:sz="8" w:space="0" w:color="auto"/>
              <w:right w:val="single" w:sz="8" w:space="0" w:color="auto"/>
            </w:tcBorders>
            <w:shd w:val="clear" w:color="auto" w:fill="auto"/>
            <w:vAlign w:val="center"/>
          </w:tcPr>
          <w:p w14:paraId="78FF7020" w14:textId="06F57B45" w:rsidR="00763ABC" w:rsidRDefault="00763ABC" w:rsidP="00763ABC">
            <w:pPr>
              <w:jc w:val="center"/>
              <w:rPr>
                <w:rFonts w:cs="Arial"/>
                <w:color w:val="000000"/>
                <w:sz w:val="20"/>
                <w:szCs w:val="20"/>
              </w:rPr>
            </w:pPr>
            <w:r>
              <w:rPr>
                <w:rFonts w:cs="Arial"/>
                <w:color w:val="000000"/>
                <w:sz w:val="20"/>
                <w:szCs w:val="20"/>
              </w:rPr>
              <w:t>10,50</w:t>
            </w:r>
          </w:p>
        </w:tc>
        <w:tc>
          <w:tcPr>
            <w:tcW w:w="1020" w:type="dxa"/>
            <w:tcBorders>
              <w:top w:val="nil"/>
              <w:left w:val="nil"/>
              <w:bottom w:val="single" w:sz="8" w:space="0" w:color="auto"/>
              <w:right w:val="single" w:sz="8" w:space="0" w:color="auto"/>
            </w:tcBorders>
            <w:shd w:val="clear" w:color="auto" w:fill="auto"/>
            <w:vAlign w:val="center"/>
          </w:tcPr>
          <w:p w14:paraId="7A7D815E" w14:textId="58183DAE" w:rsidR="00763ABC" w:rsidRDefault="00763ABC" w:rsidP="00763ABC">
            <w:pPr>
              <w:jc w:val="center"/>
              <w:rPr>
                <w:rFonts w:cs="Arial"/>
                <w:color w:val="000000"/>
                <w:sz w:val="20"/>
                <w:szCs w:val="20"/>
              </w:rPr>
            </w:pPr>
            <w:r>
              <w:rPr>
                <w:rFonts w:cs="Arial"/>
                <w:color w:val="000000"/>
                <w:sz w:val="20"/>
                <w:szCs w:val="20"/>
              </w:rPr>
              <w:t>10,50</w:t>
            </w:r>
          </w:p>
        </w:tc>
        <w:tc>
          <w:tcPr>
            <w:tcW w:w="1020" w:type="dxa"/>
            <w:tcBorders>
              <w:top w:val="nil"/>
              <w:left w:val="nil"/>
              <w:bottom w:val="single" w:sz="8" w:space="0" w:color="auto"/>
              <w:right w:val="single" w:sz="8" w:space="0" w:color="auto"/>
            </w:tcBorders>
            <w:shd w:val="clear" w:color="auto" w:fill="auto"/>
            <w:vAlign w:val="center"/>
          </w:tcPr>
          <w:p w14:paraId="3BD8FC31" w14:textId="554BE18B" w:rsidR="00763ABC" w:rsidRDefault="00763ABC" w:rsidP="00763ABC">
            <w:pPr>
              <w:jc w:val="center"/>
              <w:rPr>
                <w:rFonts w:cs="Arial"/>
                <w:color w:val="000000"/>
                <w:sz w:val="20"/>
                <w:szCs w:val="20"/>
              </w:rPr>
            </w:pPr>
            <w:r>
              <w:rPr>
                <w:rFonts w:cs="Arial"/>
                <w:color w:val="000000"/>
                <w:sz w:val="20"/>
                <w:szCs w:val="20"/>
              </w:rPr>
              <w:t>10,50</w:t>
            </w:r>
          </w:p>
        </w:tc>
        <w:tc>
          <w:tcPr>
            <w:tcW w:w="1020" w:type="dxa"/>
            <w:tcBorders>
              <w:top w:val="nil"/>
              <w:left w:val="nil"/>
              <w:bottom w:val="single" w:sz="8" w:space="0" w:color="auto"/>
              <w:right w:val="single" w:sz="8" w:space="0" w:color="auto"/>
            </w:tcBorders>
            <w:shd w:val="clear" w:color="auto" w:fill="auto"/>
            <w:vAlign w:val="center"/>
          </w:tcPr>
          <w:p w14:paraId="0E4FC62F" w14:textId="56E5655B" w:rsidR="00763ABC" w:rsidRDefault="00763ABC" w:rsidP="00763ABC">
            <w:pPr>
              <w:jc w:val="center"/>
              <w:rPr>
                <w:rFonts w:cs="Arial"/>
                <w:color w:val="000000"/>
                <w:sz w:val="20"/>
                <w:szCs w:val="20"/>
              </w:rPr>
            </w:pPr>
            <w:r>
              <w:rPr>
                <w:rFonts w:cs="Arial"/>
                <w:color w:val="000000"/>
                <w:sz w:val="20"/>
                <w:szCs w:val="20"/>
              </w:rPr>
              <w:t>10,50</w:t>
            </w:r>
          </w:p>
        </w:tc>
        <w:tc>
          <w:tcPr>
            <w:tcW w:w="1020" w:type="dxa"/>
            <w:tcBorders>
              <w:top w:val="nil"/>
              <w:left w:val="nil"/>
              <w:bottom w:val="single" w:sz="8" w:space="0" w:color="auto"/>
              <w:right w:val="single" w:sz="8" w:space="0" w:color="auto"/>
            </w:tcBorders>
            <w:shd w:val="clear" w:color="auto" w:fill="auto"/>
            <w:vAlign w:val="center"/>
          </w:tcPr>
          <w:p w14:paraId="2572BF82" w14:textId="54B54D46" w:rsidR="00763ABC" w:rsidRDefault="00763ABC" w:rsidP="00763ABC">
            <w:pPr>
              <w:jc w:val="center"/>
              <w:rPr>
                <w:rFonts w:cs="Arial"/>
                <w:color w:val="000000"/>
                <w:sz w:val="20"/>
                <w:szCs w:val="20"/>
              </w:rPr>
            </w:pPr>
            <w:r>
              <w:rPr>
                <w:rFonts w:cs="Arial"/>
                <w:color w:val="000000"/>
                <w:sz w:val="20"/>
                <w:szCs w:val="20"/>
              </w:rPr>
              <w:t>10,50</w:t>
            </w:r>
          </w:p>
        </w:tc>
        <w:tc>
          <w:tcPr>
            <w:tcW w:w="1023" w:type="dxa"/>
            <w:tcBorders>
              <w:top w:val="nil"/>
              <w:left w:val="nil"/>
              <w:bottom w:val="single" w:sz="8" w:space="0" w:color="auto"/>
              <w:right w:val="single" w:sz="8" w:space="0" w:color="auto"/>
            </w:tcBorders>
            <w:shd w:val="clear" w:color="auto" w:fill="auto"/>
            <w:vAlign w:val="center"/>
          </w:tcPr>
          <w:p w14:paraId="3E29AE2D" w14:textId="3C0C91F1" w:rsidR="00763ABC" w:rsidRDefault="00763ABC" w:rsidP="00763ABC">
            <w:pPr>
              <w:jc w:val="center"/>
              <w:rPr>
                <w:rFonts w:cs="Arial"/>
                <w:color w:val="000000"/>
                <w:sz w:val="20"/>
                <w:szCs w:val="20"/>
              </w:rPr>
            </w:pPr>
            <w:r>
              <w:rPr>
                <w:rFonts w:cs="Arial"/>
                <w:color w:val="000000"/>
                <w:sz w:val="20"/>
                <w:szCs w:val="20"/>
              </w:rPr>
              <w:t>10,50</w:t>
            </w:r>
          </w:p>
        </w:tc>
        <w:tc>
          <w:tcPr>
            <w:tcW w:w="1088" w:type="dxa"/>
            <w:tcBorders>
              <w:top w:val="nil"/>
              <w:left w:val="nil"/>
              <w:bottom w:val="single" w:sz="8" w:space="0" w:color="auto"/>
              <w:right w:val="single" w:sz="8" w:space="0" w:color="auto"/>
            </w:tcBorders>
            <w:shd w:val="clear" w:color="auto" w:fill="auto"/>
            <w:vAlign w:val="center"/>
          </w:tcPr>
          <w:p w14:paraId="600BC6EB" w14:textId="5B1BB1C7" w:rsidR="00763ABC" w:rsidRDefault="00763ABC" w:rsidP="00763ABC">
            <w:pPr>
              <w:jc w:val="center"/>
              <w:rPr>
                <w:rFonts w:cs="Arial"/>
                <w:color w:val="000000"/>
                <w:sz w:val="20"/>
                <w:szCs w:val="20"/>
              </w:rPr>
            </w:pPr>
            <w:r>
              <w:rPr>
                <w:rFonts w:cs="Arial"/>
                <w:color w:val="000000"/>
                <w:sz w:val="20"/>
                <w:szCs w:val="20"/>
              </w:rPr>
              <w:t>10,50</w:t>
            </w:r>
          </w:p>
        </w:tc>
      </w:tr>
      <w:tr w:rsidR="00763ABC" w:rsidRPr="006D4B7B" w14:paraId="28D6DAD1"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tcPr>
          <w:p w14:paraId="7374C12A" w14:textId="77777777" w:rsidR="00763ABC" w:rsidRPr="006D4B7B" w:rsidRDefault="00763ABC" w:rsidP="00763ABC">
            <w:pPr>
              <w:rPr>
                <w:rFonts w:cs="Arial"/>
                <w:color w:val="000000"/>
                <w:sz w:val="20"/>
                <w:szCs w:val="20"/>
              </w:rPr>
            </w:pPr>
            <w:r w:rsidRPr="006D4B7B">
              <w:rPr>
                <w:rFonts w:cs="Arial"/>
                <w:color w:val="000000"/>
                <w:sz w:val="20"/>
                <w:szCs w:val="20"/>
              </w:rPr>
              <w:t>Зона действия источника тепловой мощности, га</w:t>
            </w:r>
          </w:p>
        </w:tc>
        <w:tc>
          <w:tcPr>
            <w:tcW w:w="1122" w:type="dxa"/>
            <w:tcBorders>
              <w:top w:val="nil"/>
              <w:left w:val="nil"/>
              <w:bottom w:val="single" w:sz="8" w:space="0" w:color="auto"/>
              <w:right w:val="single" w:sz="8" w:space="0" w:color="auto"/>
            </w:tcBorders>
            <w:shd w:val="clear" w:color="auto" w:fill="auto"/>
            <w:vAlign w:val="center"/>
          </w:tcPr>
          <w:p w14:paraId="61235EDE" w14:textId="77777777" w:rsidR="00763ABC" w:rsidRPr="006D4B7B" w:rsidRDefault="00763ABC" w:rsidP="00763ABC">
            <w:pPr>
              <w:rPr>
                <w:rFonts w:cs="Arial"/>
                <w:color w:val="000000"/>
                <w:sz w:val="20"/>
                <w:szCs w:val="20"/>
              </w:rPr>
            </w:pPr>
            <w:r w:rsidRPr="006D4B7B">
              <w:rPr>
                <w:rFonts w:cs="Arial"/>
                <w:color w:val="000000"/>
                <w:sz w:val="20"/>
                <w:szCs w:val="20"/>
              </w:rPr>
              <w:t>га</w:t>
            </w:r>
          </w:p>
        </w:tc>
        <w:tc>
          <w:tcPr>
            <w:tcW w:w="1020" w:type="dxa"/>
            <w:tcBorders>
              <w:top w:val="nil"/>
              <w:left w:val="nil"/>
              <w:bottom w:val="single" w:sz="8" w:space="0" w:color="auto"/>
              <w:right w:val="single" w:sz="8" w:space="0" w:color="auto"/>
            </w:tcBorders>
            <w:shd w:val="clear" w:color="auto" w:fill="auto"/>
            <w:vAlign w:val="center"/>
          </w:tcPr>
          <w:p w14:paraId="24FB592B" w14:textId="590F58D1" w:rsidR="00763ABC" w:rsidRDefault="00763ABC" w:rsidP="00763ABC">
            <w:pPr>
              <w:jc w:val="center"/>
              <w:rPr>
                <w:rFonts w:cs="Arial"/>
                <w:color w:val="000000"/>
                <w:sz w:val="20"/>
                <w:szCs w:val="20"/>
              </w:rPr>
            </w:pPr>
            <w:r>
              <w:rPr>
                <w:rFonts w:cs="Arial"/>
                <w:color w:val="000000"/>
                <w:sz w:val="20"/>
                <w:szCs w:val="20"/>
              </w:rPr>
              <w:t>17,00</w:t>
            </w:r>
          </w:p>
        </w:tc>
        <w:tc>
          <w:tcPr>
            <w:tcW w:w="1020" w:type="dxa"/>
            <w:tcBorders>
              <w:top w:val="nil"/>
              <w:left w:val="nil"/>
              <w:bottom w:val="single" w:sz="8" w:space="0" w:color="auto"/>
              <w:right w:val="single" w:sz="8" w:space="0" w:color="auto"/>
            </w:tcBorders>
            <w:shd w:val="clear" w:color="auto" w:fill="auto"/>
            <w:vAlign w:val="center"/>
          </w:tcPr>
          <w:p w14:paraId="59989D63" w14:textId="70A4B2FF" w:rsidR="00763ABC" w:rsidRDefault="00763ABC" w:rsidP="00763ABC">
            <w:pPr>
              <w:jc w:val="center"/>
              <w:rPr>
                <w:rFonts w:cs="Arial"/>
                <w:color w:val="000000"/>
                <w:sz w:val="20"/>
                <w:szCs w:val="20"/>
              </w:rPr>
            </w:pPr>
            <w:r>
              <w:rPr>
                <w:rFonts w:cs="Arial"/>
                <w:color w:val="000000"/>
                <w:sz w:val="20"/>
                <w:szCs w:val="20"/>
              </w:rPr>
              <w:t>17,00</w:t>
            </w:r>
          </w:p>
        </w:tc>
        <w:tc>
          <w:tcPr>
            <w:tcW w:w="1020" w:type="dxa"/>
            <w:tcBorders>
              <w:top w:val="nil"/>
              <w:left w:val="nil"/>
              <w:bottom w:val="single" w:sz="8" w:space="0" w:color="auto"/>
              <w:right w:val="single" w:sz="8" w:space="0" w:color="auto"/>
            </w:tcBorders>
            <w:shd w:val="clear" w:color="auto" w:fill="auto"/>
            <w:vAlign w:val="center"/>
          </w:tcPr>
          <w:p w14:paraId="4EDAC5D7" w14:textId="69131D10" w:rsidR="00763ABC" w:rsidRDefault="00763ABC" w:rsidP="00763ABC">
            <w:pPr>
              <w:jc w:val="center"/>
              <w:rPr>
                <w:rFonts w:cs="Arial"/>
                <w:color w:val="000000"/>
                <w:sz w:val="20"/>
                <w:szCs w:val="20"/>
              </w:rPr>
            </w:pPr>
            <w:r>
              <w:rPr>
                <w:rFonts w:cs="Arial"/>
                <w:color w:val="000000"/>
                <w:sz w:val="20"/>
                <w:szCs w:val="20"/>
              </w:rPr>
              <w:t>17,00</w:t>
            </w:r>
          </w:p>
        </w:tc>
        <w:tc>
          <w:tcPr>
            <w:tcW w:w="1020" w:type="dxa"/>
            <w:tcBorders>
              <w:top w:val="nil"/>
              <w:left w:val="nil"/>
              <w:bottom w:val="single" w:sz="8" w:space="0" w:color="auto"/>
              <w:right w:val="single" w:sz="8" w:space="0" w:color="auto"/>
            </w:tcBorders>
            <w:shd w:val="clear" w:color="auto" w:fill="auto"/>
            <w:vAlign w:val="center"/>
          </w:tcPr>
          <w:p w14:paraId="39E4B201" w14:textId="768AD143" w:rsidR="00763ABC" w:rsidRDefault="00763ABC" w:rsidP="00763ABC">
            <w:pPr>
              <w:jc w:val="center"/>
              <w:rPr>
                <w:rFonts w:cs="Arial"/>
                <w:color w:val="000000"/>
                <w:sz w:val="20"/>
                <w:szCs w:val="20"/>
              </w:rPr>
            </w:pPr>
            <w:r>
              <w:rPr>
                <w:rFonts w:cs="Arial"/>
                <w:color w:val="000000"/>
                <w:sz w:val="20"/>
                <w:szCs w:val="20"/>
              </w:rPr>
              <w:t>17,00</w:t>
            </w:r>
          </w:p>
        </w:tc>
        <w:tc>
          <w:tcPr>
            <w:tcW w:w="1020" w:type="dxa"/>
            <w:tcBorders>
              <w:top w:val="nil"/>
              <w:left w:val="nil"/>
              <w:bottom w:val="single" w:sz="8" w:space="0" w:color="auto"/>
              <w:right w:val="single" w:sz="8" w:space="0" w:color="auto"/>
            </w:tcBorders>
            <w:shd w:val="clear" w:color="auto" w:fill="auto"/>
            <w:vAlign w:val="center"/>
          </w:tcPr>
          <w:p w14:paraId="158DB598" w14:textId="5BA0A8BE" w:rsidR="00763ABC" w:rsidRDefault="00763ABC" w:rsidP="00763ABC">
            <w:pPr>
              <w:jc w:val="center"/>
              <w:rPr>
                <w:rFonts w:cs="Arial"/>
                <w:color w:val="000000"/>
                <w:sz w:val="20"/>
                <w:szCs w:val="20"/>
              </w:rPr>
            </w:pPr>
            <w:r>
              <w:rPr>
                <w:rFonts w:cs="Arial"/>
                <w:color w:val="000000"/>
                <w:sz w:val="20"/>
                <w:szCs w:val="20"/>
              </w:rPr>
              <w:t>17,00</w:t>
            </w:r>
          </w:p>
        </w:tc>
        <w:tc>
          <w:tcPr>
            <w:tcW w:w="1020" w:type="dxa"/>
            <w:tcBorders>
              <w:top w:val="nil"/>
              <w:left w:val="nil"/>
              <w:bottom w:val="single" w:sz="8" w:space="0" w:color="auto"/>
              <w:right w:val="single" w:sz="8" w:space="0" w:color="auto"/>
            </w:tcBorders>
            <w:shd w:val="clear" w:color="auto" w:fill="auto"/>
            <w:vAlign w:val="center"/>
          </w:tcPr>
          <w:p w14:paraId="787C4AE7" w14:textId="02D5E773" w:rsidR="00763ABC" w:rsidRDefault="00763ABC" w:rsidP="00763ABC">
            <w:pPr>
              <w:jc w:val="center"/>
              <w:rPr>
                <w:rFonts w:cs="Arial"/>
                <w:color w:val="000000"/>
                <w:sz w:val="20"/>
                <w:szCs w:val="20"/>
              </w:rPr>
            </w:pPr>
            <w:r>
              <w:rPr>
                <w:rFonts w:cs="Arial"/>
                <w:color w:val="000000"/>
                <w:sz w:val="20"/>
                <w:szCs w:val="20"/>
              </w:rPr>
              <w:t>17,00</w:t>
            </w:r>
          </w:p>
        </w:tc>
        <w:tc>
          <w:tcPr>
            <w:tcW w:w="1020" w:type="dxa"/>
            <w:tcBorders>
              <w:top w:val="nil"/>
              <w:left w:val="nil"/>
              <w:bottom w:val="single" w:sz="8" w:space="0" w:color="auto"/>
              <w:right w:val="single" w:sz="8" w:space="0" w:color="auto"/>
            </w:tcBorders>
            <w:shd w:val="clear" w:color="auto" w:fill="auto"/>
            <w:vAlign w:val="center"/>
          </w:tcPr>
          <w:p w14:paraId="53527315" w14:textId="64BCE37C" w:rsidR="00763ABC" w:rsidRDefault="00763ABC" w:rsidP="00763ABC">
            <w:pPr>
              <w:jc w:val="center"/>
              <w:rPr>
                <w:rFonts w:cs="Arial"/>
                <w:color w:val="000000"/>
                <w:sz w:val="20"/>
                <w:szCs w:val="20"/>
              </w:rPr>
            </w:pPr>
            <w:r>
              <w:rPr>
                <w:rFonts w:cs="Arial"/>
                <w:color w:val="000000"/>
                <w:sz w:val="20"/>
                <w:szCs w:val="20"/>
              </w:rPr>
              <w:t>17,00</w:t>
            </w:r>
          </w:p>
        </w:tc>
        <w:tc>
          <w:tcPr>
            <w:tcW w:w="1023" w:type="dxa"/>
            <w:tcBorders>
              <w:top w:val="nil"/>
              <w:left w:val="nil"/>
              <w:bottom w:val="single" w:sz="8" w:space="0" w:color="auto"/>
              <w:right w:val="single" w:sz="8" w:space="0" w:color="auto"/>
            </w:tcBorders>
            <w:shd w:val="clear" w:color="auto" w:fill="auto"/>
            <w:vAlign w:val="center"/>
          </w:tcPr>
          <w:p w14:paraId="1D15CD83" w14:textId="0B346BB9" w:rsidR="00763ABC" w:rsidRDefault="00763ABC" w:rsidP="00763ABC">
            <w:pPr>
              <w:jc w:val="center"/>
              <w:rPr>
                <w:rFonts w:cs="Arial"/>
                <w:color w:val="000000"/>
                <w:sz w:val="20"/>
                <w:szCs w:val="20"/>
              </w:rPr>
            </w:pPr>
            <w:r>
              <w:rPr>
                <w:rFonts w:cs="Arial"/>
                <w:color w:val="000000"/>
                <w:sz w:val="20"/>
                <w:szCs w:val="20"/>
              </w:rPr>
              <w:t>17,00</w:t>
            </w:r>
          </w:p>
        </w:tc>
        <w:tc>
          <w:tcPr>
            <w:tcW w:w="1088" w:type="dxa"/>
            <w:tcBorders>
              <w:top w:val="nil"/>
              <w:left w:val="nil"/>
              <w:bottom w:val="single" w:sz="8" w:space="0" w:color="auto"/>
              <w:right w:val="single" w:sz="8" w:space="0" w:color="auto"/>
            </w:tcBorders>
            <w:shd w:val="clear" w:color="auto" w:fill="auto"/>
            <w:vAlign w:val="center"/>
          </w:tcPr>
          <w:p w14:paraId="6879EF1B" w14:textId="4E417C05" w:rsidR="00763ABC" w:rsidRDefault="00763ABC" w:rsidP="00763ABC">
            <w:pPr>
              <w:jc w:val="center"/>
              <w:rPr>
                <w:rFonts w:cs="Arial"/>
                <w:color w:val="000000"/>
                <w:sz w:val="20"/>
                <w:szCs w:val="20"/>
              </w:rPr>
            </w:pPr>
            <w:r>
              <w:rPr>
                <w:rFonts w:cs="Arial"/>
                <w:color w:val="000000"/>
                <w:sz w:val="20"/>
                <w:szCs w:val="20"/>
              </w:rPr>
              <w:t>17,00</w:t>
            </w:r>
          </w:p>
        </w:tc>
      </w:tr>
      <w:tr w:rsidR="00763ABC" w:rsidRPr="006D4B7B" w14:paraId="289E85FA" w14:textId="77777777" w:rsidTr="007E04D1">
        <w:trPr>
          <w:trHeight w:val="20"/>
        </w:trPr>
        <w:tc>
          <w:tcPr>
            <w:tcW w:w="4926" w:type="dxa"/>
            <w:tcBorders>
              <w:top w:val="nil"/>
              <w:left w:val="single" w:sz="8" w:space="0" w:color="auto"/>
              <w:bottom w:val="single" w:sz="8" w:space="0" w:color="auto"/>
              <w:right w:val="single" w:sz="8" w:space="0" w:color="auto"/>
            </w:tcBorders>
            <w:shd w:val="clear" w:color="auto" w:fill="auto"/>
            <w:vAlign w:val="center"/>
          </w:tcPr>
          <w:p w14:paraId="55954F01" w14:textId="77777777" w:rsidR="00763ABC" w:rsidRPr="006D4B7B" w:rsidRDefault="00763ABC" w:rsidP="00763ABC">
            <w:pPr>
              <w:rPr>
                <w:rFonts w:cs="Arial"/>
                <w:color w:val="000000"/>
                <w:sz w:val="20"/>
                <w:szCs w:val="20"/>
              </w:rPr>
            </w:pPr>
            <w:r w:rsidRPr="006D4B7B">
              <w:rPr>
                <w:rFonts w:cs="Arial"/>
                <w:color w:val="000000"/>
                <w:sz w:val="20"/>
                <w:szCs w:val="20"/>
              </w:rPr>
              <w:t>Плотность тепловой нагрузки, Гкал/ч/га</w:t>
            </w:r>
          </w:p>
        </w:tc>
        <w:tc>
          <w:tcPr>
            <w:tcW w:w="1122" w:type="dxa"/>
            <w:tcBorders>
              <w:top w:val="nil"/>
              <w:left w:val="nil"/>
              <w:bottom w:val="single" w:sz="8" w:space="0" w:color="auto"/>
              <w:right w:val="single" w:sz="8" w:space="0" w:color="auto"/>
            </w:tcBorders>
            <w:shd w:val="clear" w:color="auto" w:fill="auto"/>
            <w:vAlign w:val="center"/>
          </w:tcPr>
          <w:p w14:paraId="5C04B35A" w14:textId="77777777" w:rsidR="00763ABC" w:rsidRPr="006D4B7B" w:rsidRDefault="00763ABC" w:rsidP="00763ABC">
            <w:pPr>
              <w:rPr>
                <w:rFonts w:cs="Arial"/>
                <w:color w:val="000000"/>
                <w:sz w:val="20"/>
                <w:szCs w:val="20"/>
              </w:rPr>
            </w:pPr>
            <w:r w:rsidRPr="006D4B7B">
              <w:rPr>
                <w:rFonts w:cs="Arial"/>
                <w:color w:val="000000"/>
                <w:sz w:val="20"/>
                <w:szCs w:val="20"/>
              </w:rPr>
              <w:t>Гкал/ч/га</w:t>
            </w:r>
          </w:p>
        </w:tc>
        <w:tc>
          <w:tcPr>
            <w:tcW w:w="1020" w:type="dxa"/>
            <w:tcBorders>
              <w:top w:val="nil"/>
              <w:left w:val="nil"/>
              <w:bottom w:val="single" w:sz="8" w:space="0" w:color="auto"/>
              <w:right w:val="single" w:sz="8" w:space="0" w:color="auto"/>
            </w:tcBorders>
            <w:shd w:val="clear" w:color="auto" w:fill="auto"/>
            <w:vAlign w:val="center"/>
          </w:tcPr>
          <w:p w14:paraId="3B61634E" w14:textId="42BFE453" w:rsidR="00763ABC" w:rsidRDefault="00763ABC" w:rsidP="00763ABC">
            <w:pPr>
              <w:jc w:val="center"/>
              <w:rPr>
                <w:rFonts w:cs="Arial"/>
                <w:color w:val="000000"/>
                <w:sz w:val="20"/>
                <w:szCs w:val="20"/>
              </w:rPr>
            </w:pPr>
            <w:r>
              <w:rPr>
                <w:rFonts w:cs="Arial"/>
                <w:color w:val="000000"/>
                <w:sz w:val="20"/>
                <w:szCs w:val="20"/>
              </w:rPr>
              <w:t>0,95</w:t>
            </w:r>
          </w:p>
        </w:tc>
        <w:tc>
          <w:tcPr>
            <w:tcW w:w="1020" w:type="dxa"/>
            <w:tcBorders>
              <w:top w:val="nil"/>
              <w:left w:val="nil"/>
              <w:bottom w:val="single" w:sz="8" w:space="0" w:color="auto"/>
              <w:right w:val="single" w:sz="8" w:space="0" w:color="auto"/>
            </w:tcBorders>
            <w:shd w:val="clear" w:color="auto" w:fill="auto"/>
            <w:vAlign w:val="center"/>
          </w:tcPr>
          <w:p w14:paraId="222B787C" w14:textId="618A49B9" w:rsidR="00763ABC" w:rsidRDefault="00763ABC" w:rsidP="00763ABC">
            <w:pPr>
              <w:jc w:val="center"/>
              <w:rPr>
                <w:rFonts w:cs="Arial"/>
                <w:color w:val="000000"/>
                <w:sz w:val="20"/>
                <w:szCs w:val="20"/>
              </w:rPr>
            </w:pPr>
            <w:r>
              <w:rPr>
                <w:rFonts w:cs="Arial"/>
                <w:color w:val="000000"/>
                <w:sz w:val="20"/>
                <w:szCs w:val="20"/>
              </w:rPr>
              <w:t>0,95</w:t>
            </w:r>
          </w:p>
        </w:tc>
        <w:tc>
          <w:tcPr>
            <w:tcW w:w="1020" w:type="dxa"/>
            <w:tcBorders>
              <w:top w:val="nil"/>
              <w:left w:val="nil"/>
              <w:bottom w:val="single" w:sz="8" w:space="0" w:color="auto"/>
              <w:right w:val="single" w:sz="8" w:space="0" w:color="auto"/>
            </w:tcBorders>
            <w:shd w:val="clear" w:color="auto" w:fill="auto"/>
            <w:vAlign w:val="center"/>
          </w:tcPr>
          <w:p w14:paraId="78B9FC05" w14:textId="2646B14E" w:rsidR="00763ABC" w:rsidRDefault="00763ABC" w:rsidP="00763ABC">
            <w:pPr>
              <w:jc w:val="center"/>
              <w:rPr>
                <w:rFonts w:cs="Arial"/>
                <w:color w:val="000000"/>
                <w:sz w:val="20"/>
                <w:szCs w:val="20"/>
              </w:rPr>
            </w:pPr>
            <w:r>
              <w:rPr>
                <w:rFonts w:cs="Arial"/>
                <w:color w:val="000000"/>
                <w:sz w:val="20"/>
                <w:szCs w:val="20"/>
              </w:rPr>
              <w:t>0,95</w:t>
            </w:r>
          </w:p>
        </w:tc>
        <w:tc>
          <w:tcPr>
            <w:tcW w:w="1020" w:type="dxa"/>
            <w:tcBorders>
              <w:top w:val="nil"/>
              <w:left w:val="nil"/>
              <w:bottom w:val="single" w:sz="8" w:space="0" w:color="auto"/>
              <w:right w:val="single" w:sz="8" w:space="0" w:color="auto"/>
            </w:tcBorders>
            <w:shd w:val="clear" w:color="auto" w:fill="auto"/>
            <w:vAlign w:val="center"/>
          </w:tcPr>
          <w:p w14:paraId="120636E4" w14:textId="61AB0D6B" w:rsidR="00763ABC" w:rsidRDefault="00763ABC" w:rsidP="00763ABC">
            <w:pPr>
              <w:jc w:val="center"/>
              <w:rPr>
                <w:rFonts w:cs="Arial"/>
                <w:color w:val="000000"/>
                <w:sz w:val="20"/>
                <w:szCs w:val="20"/>
              </w:rPr>
            </w:pPr>
            <w:r>
              <w:rPr>
                <w:rFonts w:cs="Arial"/>
                <w:color w:val="000000"/>
                <w:sz w:val="20"/>
                <w:szCs w:val="20"/>
              </w:rPr>
              <w:t>0,95</w:t>
            </w:r>
          </w:p>
        </w:tc>
        <w:tc>
          <w:tcPr>
            <w:tcW w:w="1020" w:type="dxa"/>
            <w:tcBorders>
              <w:top w:val="nil"/>
              <w:left w:val="nil"/>
              <w:bottom w:val="single" w:sz="8" w:space="0" w:color="auto"/>
              <w:right w:val="single" w:sz="8" w:space="0" w:color="auto"/>
            </w:tcBorders>
            <w:shd w:val="clear" w:color="auto" w:fill="auto"/>
            <w:vAlign w:val="center"/>
          </w:tcPr>
          <w:p w14:paraId="13749209" w14:textId="6C544D01" w:rsidR="00763ABC" w:rsidRDefault="00763ABC" w:rsidP="00763ABC">
            <w:pPr>
              <w:jc w:val="center"/>
              <w:rPr>
                <w:rFonts w:cs="Arial"/>
                <w:color w:val="000000"/>
                <w:sz w:val="20"/>
                <w:szCs w:val="20"/>
              </w:rPr>
            </w:pPr>
            <w:r>
              <w:rPr>
                <w:rFonts w:cs="Arial"/>
                <w:color w:val="000000"/>
                <w:sz w:val="20"/>
                <w:szCs w:val="20"/>
              </w:rPr>
              <w:t>0,95</w:t>
            </w:r>
          </w:p>
        </w:tc>
        <w:tc>
          <w:tcPr>
            <w:tcW w:w="1020" w:type="dxa"/>
            <w:tcBorders>
              <w:top w:val="nil"/>
              <w:left w:val="nil"/>
              <w:bottom w:val="single" w:sz="8" w:space="0" w:color="auto"/>
              <w:right w:val="single" w:sz="8" w:space="0" w:color="auto"/>
            </w:tcBorders>
            <w:shd w:val="clear" w:color="auto" w:fill="auto"/>
            <w:vAlign w:val="center"/>
          </w:tcPr>
          <w:p w14:paraId="7A132880" w14:textId="1FB0D9C5" w:rsidR="00763ABC" w:rsidRDefault="00763ABC" w:rsidP="00763ABC">
            <w:pPr>
              <w:jc w:val="center"/>
              <w:rPr>
                <w:rFonts w:cs="Arial"/>
                <w:color w:val="000000"/>
                <w:sz w:val="20"/>
                <w:szCs w:val="20"/>
              </w:rPr>
            </w:pPr>
            <w:r>
              <w:rPr>
                <w:rFonts w:cs="Arial"/>
                <w:color w:val="000000"/>
                <w:sz w:val="20"/>
                <w:szCs w:val="20"/>
              </w:rPr>
              <w:t>0,95</w:t>
            </w:r>
          </w:p>
        </w:tc>
        <w:tc>
          <w:tcPr>
            <w:tcW w:w="1020" w:type="dxa"/>
            <w:tcBorders>
              <w:top w:val="nil"/>
              <w:left w:val="nil"/>
              <w:bottom w:val="single" w:sz="8" w:space="0" w:color="auto"/>
              <w:right w:val="single" w:sz="8" w:space="0" w:color="auto"/>
            </w:tcBorders>
            <w:shd w:val="clear" w:color="auto" w:fill="auto"/>
            <w:vAlign w:val="center"/>
          </w:tcPr>
          <w:p w14:paraId="4C05B068" w14:textId="1B515AFA" w:rsidR="00763ABC" w:rsidRDefault="00763ABC" w:rsidP="00763ABC">
            <w:pPr>
              <w:jc w:val="center"/>
              <w:rPr>
                <w:rFonts w:cs="Arial"/>
                <w:color w:val="000000"/>
                <w:sz w:val="20"/>
                <w:szCs w:val="20"/>
              </w:rPr>
            </w:pPr>
            <w:r>
              <w:rPr>
                <w:rFonts w:cs="Arial"/>
                <w:color w:val="000000"/>
                <w:sz w:val="20"/>
                <w:szCs w:val="20"/>
              </w:rPr>
              <w:t>0,95</w:t>
            </w:r>
          </w:p>
        </w:tc>
        <w:tc>
          <w:tcPr>
            <w:tcW w:w="1023" w:type="dxa"/>
            <w:tcBorders>
              <w:top w:val="nil"/>
              <w:left w:val="nil"/>
              <w:bottom w:val="single" w:sz="8" w:space="0" w:color="auto"/>
              <w:right w:val="single" w:sz="8" w:space="0" w:color="auto"/>
            </w:tcBorders>
            <w:shd w:val="clear" w:color="auto" w:fill="auto"/>
            <w:vAlign w:val="center"/>
          </w:tcPr>
          <w:p w14:paraId="114D7401" w14:textId="162CE94D" w:rsidR="00763ABC" w:rsidRDefault="00763ABC" w:rsidP="00763ABC">
            <w:pPr>
              <w:jc w:val="center"/>
              <w:rPr>
                <w:rFonts w:cs="Arial"/>
                <w:color w:val="000000"/>
                <w:sz w:val="20"/>
                <w:szCs w:val="20"/>
              </w:rPr>
            </w:pPr>
            <w:r>
              <w:rPr>
                <w:rFonts w:cs="Arial"/>
                <w:color w:val="000000"/>
                <w:sz w:val="20"/>
                <w:szCs w:val="20"/>
              </w:rPr>
              <w:t>0,95</w:t>
            </w:r>
          </w:p>
        </w:tc>
        <w:tc>
          <w:tcPr>
            <w:tcW w:w="1088" w:type="dxa"/>
            <w:tcBorders>
              <w:top w:val="nil"/>
              <w:left w:val="nil"/>
              <w:bottom w:val="single" w:sz="8" w:space="0" w:color="auto"/>
              <w:right w:val="single" w:sz="8" w:space="0" w:color="auto"/>
            </w:tcBorders>
            <w:shd w:val="clear" w:color="auto" w:fill="auto"/>
            <w:vAlign w:val="center"/>
          </w:tcPr>
          <w:p w14:paraId="63680541" w14:textId="77FC7C83" w:rsidR="00763ABC" w:rsidRDefault="00763ABC" w:rsidP="00763ABC">
            <w:pPr>
              <w:jc w:val="center"/>
              <w:rPr>
                <w:rFonts w:cs="Arial"/>
                <w:color w:val="000000"/>
                <w:sz w:val="20"/>
                <w:szCs w:val="20"/>
              </w:rPr>
            </w:pPr>
            <w:r>
              <w:rPr>
                <w:rFonts w:cs="Arial"/>
                <w:color w:val="000000"/>
                <w:sz w:val="20"/>
                <w:szCs w:val="20"/>
              </w:rPr>
              <w:t>0,95</w:t>
            </w:r>
          </w:p>
        </w:tc>
      </w:tr>
    </w:tbl>
    <w:p w14:paraId="648688DB" w14:textId="77777777" w:rsidR="000119C2" w:rsidRDefault="000119C2">
      <w:pPr>
        <w:jc w:val="center"/>
      </w:pPr>
    </w:p>
    <w:p w14:paraId="61B9B8C9" w14:textId="77777777" w:rsidR="000119C2" w:rsidRDefault="000119C2">
      <w:pPr>
        <w:jc w:val="center"/>
      </w:pPr>
    </w:p>
    <w:p w14:paraId="53911884" w14:textId="3EAF3C4D" w:rsidR="003C0240" w:rsidRPr="003C0240" w:rsidRDefault="003C0240" w:rsidP="003C0240">
      <w:pPr>
        <w:pStyle w:val="af2"/>
        <w:keepNext/>
        <w:rPr>
          <w:b/>
          <w:i w:val="0"/>
          <w:sz w:val="22"/>
          <w:szCs w:val="22"/>
        </w:rPr>
      </w:pPr>
      <w:bookmarkStart w:id="21" w:name="_Toc133954650"/>
      <w:r w:rsidRPr="003C0240">
        <w:rPr>
          <w:b/>
          <w:i w:val="0"/>
          <w:sz w:val="22"/>
          <w:szCs w:val="22"/>
        </w:rPr>
        <w:t xml:space="preserve">Таблица </w:t>
      </w:r>
      <w:r w:rsidR="0069410C">
        <w:rPr>
          <w:b/>
          <w:i w:val="0"/>
          <w:sz w:val="22"/>
          <w:szCs w:val="22"/>
        </w:rPr>
        <w:fldChar w:fldCharType="begin"/>
      </w:r>
      <w:r w:rsidR="0069410C">
        <w:rPr>
          <w:b/>
          <w:i w:val="0"/>
          <w:sz w:val="22"/>
          <w:szCs w:val="22"/>
        </w:rPr>
        <w:instrText xml:space="preserve"> STYLEREF 1 \s </w:instrText>
      </w:r>
      <w:r w:rsidR="0069410C">
        <w:rPr>
          <w:b/>
          <w:i w:val="0"/>
          <w:sz w:val="22"/>
          <w:szCs w:val="22"/>
        </w:rPr>
        <w:fldChar w:fldCharType="separate"/>
      </w:r>
      <w:r w:rsidR="00C36EC5">
        <w:rPr>
          <w:b/>
          <w:i w:val="0"/>
          <w:noProof/>
          <w:sz w:val="22"/>
          <w:szCs w:val="22"/>
        </w:rPr>
        <w:t>3</w:t>
      </w:r>
      <w:r w:rsidR="0069410C">
        <w:rPr>
          <w:b/>
          <w:i w:val="0"/>
          <w:sz w:val="22"/>
          <w:szCs w:val="22"/>
        </w:rPr>
        <w:fldChar w:fldCharType="end"/>
      </w:r>
      <w:r w:rsidR="0069410C">
        <w:rPr>
          <w:b/>
          <w:i w:val="0"/>
          <w:sz w:val="22"/>
          <w:szCs w:val="22"/>
        </w:rPr>
        <w:t>–</w:t>
      </w:r>
      <w:r w:rsidR="0069410C">
        <w:rPr>
          <w:b/>
          <w:i w:val="0"/>
          <w:sz w:val="22"/>
          <w:szCs w:val="22"/>
        </w:rPr>
        <w:fldChar w:fldCharType="begin"/>
      </w:r>
      <w:r w:rsidR="0069410C">
        <w:rPr>
          <w:b/>
          <w:i w:val="0"/>
          <w:sz w:val="22"/>
          <w:szCs w:val="22"/>
        </w:rPr>
        <w:instrText xml:space="preserve"> SEQ Таблица \* ARABIC \s 1 </w:instrText>
      </w:r>
      <w:r w:rsidR="0069410C">
        <w:rPr>
          <w:b/>
          <w:i w:val="0"/>
          <w:sz w:val="22"/>
          <w:szCs w:val="22"/>
        </w:rPr>
        <w:fldChar w:fldCharType="separate"/>
      </w:r>
      <w:r w:rsidR="00C36EC5">
        <w:rPr>
          <w:b/>
          <w:i w:val="0"/>
          <w:noProof/>
          <w:sz w:val="22"/>
          <w:szCs w:val="22"/>
        </w:rPr>
        <w:t>12</w:t>
      </w:r>
      <w:r w:rsidR="0069410C">
        <w:rPr>
          <w:b/>
          <w:i w:val="0"/>
          <w:sz w:val="22"/>
          <w:szCs w:val="22"/>
        </w:rPr>
        <w:fldChar w:fldCharType="end"/>
      </w:r>
      <w:r w:rsidR="003502B6">
        <w:rPr>
          <w:b/>
          <w:i w:val="0"/>
          <w:sz w:val="22"/>
          <w:szCs w:val="22"/>
        </w:rPr>
        <w:t xml:space="preserve">  </w:t>
      </w:r>
      <w:r w:rsidR="003502B6" w:rsidRPr="003502B6">
        <w:rPr>
          <w:b/>
          <w:i w:val="0"/>
          <w:sz w:val="22"/>
          <w:szCs w:val="22"/>
        </w:rPr>
        <w:t xml:space="preserve">Тепловой баланс системы теплоснабжения на базе котельной ФГУП «УЭВ»  в зоне деятельности единой теплоснабжающей организации №5 </w:t>
      </w:r>
      <w:r w:rsidR="00763ABC">
        <w:rPr>
          <w:b/>
          <w:i w:val="0"/>
          <w:sz w:val="22"/>
          <w:szCs w:val="22"/>
        </w:rPr>
        <w:t>н</w:t>
      </w:r>
      <w:r w:rsidR="003502B6" w:rsidRPr="003502B6">
        <w:rPr>
          <w:b/>
          <w:i w:val="0"/>
          <w:sz w:val="22"/>
          <w:szCs w:val="22"/>
        </w:rPr>
        <w:t>а 202</w:t>
      </w:r>
      <w:r w:rsidR="00763ABC">
        <w:rPr>
          <w:b/>
          <w:i w:val="0"/>
          <w:sz w:val="22"/>
          <w:szCs w:val="22"/>
        </w:rPr>
        <w:t>4</w:t>
      </w:r>
      <w:r w:rsidR="003502B6" w:rsidRPr="003502B6">
        <w:rPr>
          <w:b/>
          <w:i w:val="0"/>
          <w:sz w:val="22"/>
          <w:szCs w:val="22"/>
        </w:rPr>
        <w:t xml:space="preserve"> год и на период до 2040 года, Гкал/ч</w:t>
      </w:r>
      <w:bookmarkEnd w:id="21"/>
    </w:p>
    <w:tbl>
      <w:tblPr>
        <w:tblW w:w="15299" w:type="dxa"/>
        <w:tblLayout w:type="fixed"/>
        <w:tblLook w:val="04A0" w:firstRow="1" w:lastRow="0" w:firstColumn="1" w:lastColumn="0" w:noHBand="0" w:noVBand="1"/>
      </w:tblPr>
      <w:tblGrid>
        <w:gridCol w:w="4938"/>
        <w:gridCol w:w="1124"/>
        <w:gridCol w:w="1022"/>
        <w:gridCol w:w="1022"/>
        <w:gridCol w:w="1022"/>
        <w:gridCol w:w="1022"/>
        <w:gridCol w:w="1022"/>
        <w:gridCol w:w="1022"/>
        <w:gridCol w:w="1022"/>
        <w:gridCol w:w="1025"/>
        <w:gridCol w:w="1058"/>
      </w:tblGrid>
      <w:tr w:rsidR="000119C2" w:rsidRPr="006D4B7B" w14:paraId="7DA40DEF" w14:textId="77777777" w:rsidTr="007E04D1">
        <w:trPr>
          <w:trHeight w:val="259"/>
        </w:trPr>
        <w:tc>
          <w:tcPr>
            <w:tcW w:w="493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0665201" w14:textId="77777777" w:rsidR="000119C2" w:rsidRPr="006D4B7B" w:rsidRDefault="000119C2" w:rsidP="000119C2">
            <w:pPr>
              <w:jc w:val="center"/>
              <w:rPr>
                <w:rFonts w:cs="Arial"/>
                <w:b/>
                <w:bCs/>
                <w:color w:val="000000"/>
                <w:sz w:val="20"/>
                <w:szCs w:val="20"/>
              </w:rPr>
            </w:pPr>
            <w:r w:rsidRPr="006D4B7B">
              <w:rPr>
                <w:rFonts w:cs="Arial"/>
                <w:b/>
                <w:bCs/>
                <w:color w:val="000000"/>
                <w:sz w:val="20"/>
                <w:szCs w:val="20"/>
              </w:rPr>
              <w:t>Теплоисточник №</w:t>
            </w:r>
            <w:r w:rsidR="003502B6">
              <w:rPr>
                <w:rFonts w:cs="Arial"/>
                <w:b/>
                <w:bCs/>
                <w:color w:val="000000"/>
                <w:sz w:val="20"/>
                <w:szCs w:val="20"/>
              </w:rPr>
              <w:t>1</w:t>
            </w:r>
          </w:p>
        </w:tc>
        <w:tc>
          <w:tcPr>
            <w:tcW w:w="1124" w:type="dxa"/>
            <w:tcBorders>
              <w:top w:val="single" w:sz="8" w:space="0" w:color="auto"/>
              <w:left w:val="nil"/>
              <w:bottom w:val="single" w:sz="8" w:space="0" w:color="auto"/>
              <w:right w:val="single" w:sz="8" w:space="0" w:color="auto"/>
            </w:tcBorders>
            <w:shd w:val="clear" w:color="auto" w:fill="auto"/>
            <w:vAlign w:val="center"/>
            <w:hideMark/>
          </w:tcPr>
          <w:p w14:paraId="70649FDD" w14:textId="77777777" w:rsidR="000119C2" w:rsidRPr="006D4B7B" w:rsidRDefault="000119C2" w:rsidP="000119C2">
            <w:pPr>
              <w:jc w:val="center"/>
              <w:rPr>
                <w:rFonts w:cs="Arial"/>
                <w:b/>
                <w:bCs/>
                <w:color w:val="000000"/>
                <w:sz w:val="20"/>
                <w:szCs w:val="20"/>
              </w:rPr>
            </w:pPr>
            <w:r w:rsidRPr="006D4B7B">
              <w:rPr>
                <w:rFonts w:cs="Arial"/>
                <w:b/>
                <w:bCs/>
                <w:color w:val="000000"/>
                <w:sz w:val="20"/>
                <w:szCs w:val="20"/>
              </w:rPr>
              <w:t>ЕТО №</w:t>
            </w:r>
            <w:r w:rsidR="003502B6">
              <w:rPr>
                <w:rFonts w:cs="Arial"/>
                <w:b/>
                <w:bCs/>
                <w:color w:val="000000"/>
                <w:sz w:val="20"/>
                <w:szCs w:val="20"/>
              </w:rPr>
              <w:t>5</w:t>
            </w:r>
          </w:p>
        </w:tc>
        <w:tc>
          <w:tcPr>
            <w:tcW w:w="9237" w:type="dxa"/>
            <w:gridSpan w:val="9"/>
            <w:tcBorders>
              <w:top w:val="single" w:sz="8" w:space="0" w:color="auto"/>
              <w:left w:val="nil"/>
              <w:bottom w:val="single" w:sz="8" w:space="0" w:color="auto"/>
              <w:right w:val="single" w:sz="8" w:space="0" w:color="000000"/>
            </w:tcBorders>
            <w:shd w:val="clear" w:color="auto" w:fill="auto"/>
            <w:vAlign w:val="center"/>
            <w:hideMark/>
          </w:tcPr>
          <w:p w14:paraId="5F55E7A2" w14:textId="77777777" w:rsidR="000119C2" w:rsidRPr="006D4B7B" w:rsidRDefault="003502B6" w:rsidP="000119C2">
            <w:pPr>
              <w:jc w:val="center"/>
              <w:rPr>
                <w:rFonts w:cs="Arial"/>
                <w:b/>
                <w:bCs/>
                <w:color w:val="000000"/>
                <w:sz w:val="20"/>
                <w:szCs w:val="20"/>
              </w:rPr>
            </w:pPr>
            <w:r>
              <w:rPr>
                <w:b/>
                <w:szCs w:val="22"/>
              </w:rPr>
              <w:t xml:space="preserve">Котельная </w:t>
            </w:r>
            <w:r w:rsidRPr="003502B6">
              <w:rPr>
                <w:b/>
                <w:szCs w:val="22"/>
              </w:rPr>
              <w:t xml:space="preserve">ФГУП «УЭВ»  </w:t>
            </w:r>
          </w:p>
        </w:tc>
      </w:tr>
      <w:tr w:rsidR="00763ABC" w:rsidRPr="006D4B7B" w14:paraId="05378AC1" w14:textId="77777777" w:rsidTr="007E04D1">
        <w:trPr>
          <w:trHeight w:val="367"/>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19B79318" w14:textId="77777777" w:rsidR="00763ABC" w:rsidRPr="006D4B7B" w:rsidRDefault="00763ABC" w:rsidP="00763ABC">
            <w:pPr>
              <w:jc w:val="center"/>
              <w:rPr>
                <w:rFonts w:cs="Arial"/>
                <w:b/>
                <w:bCs/>
                <w:color w:val="000000"/>
                <w:sz w:val="20"/>
                <w:szCs w:val="20"/>
              </w:rPr>
            </w:pPr>
            <w:r w:rsidRPr="006D4B7B">
              <w:rPr>
                <w:rFonts w:cs="Arial"/>
                <w:b/>
                <w:bCs/>
                <w:color w:val="000000"/>
                <w:sz w:val="20"/>
                <w:szCs w:val="20"/>
              </w:rPr>
              <w:t>Показатель</w:t>
            </w:r>
          </w:p>
        </w:tc>
        <w:tc>
          <w:tcPr>
            <w:tcW w:w="1124" w:type="dxa"/>
            <w:tcBorders>
              <w:top w:val="nil"/>
              <w:left w:val="nil"/>
              <w:bottom w:val="single" w:sz="8" w:space="0" w:color="auto"/>
              <w:right w:val="single" w:sz="8" w:space="0" w:color="auto"/>
            </w:tcBorders>
            <w:shd w:val="clear" w:color="auto" w:fill="auto"/>
            <w:vAlign w:val="center"/>
            <w:hideMark/>
          </w:tcPr>
          <w:p w14:paraId="3292D091" w14:textId="77777777" w:rsidR="00763ABC" w:rsidRPr="006D4B7B" w:rsidRDefault="00763ABC" w:rsidP="00763ABC">
            <w:pPr>
              <w:jc w:val="center"/>
              <w:rPr>
                <w:rFonts w:cs="Arial"/>
                <w:b/>
                <w:bCs/>
                <w:color w:val="000000"/>
                <w:sz w:val="20"/>
                <w:szCs w:val="20"/>
              </w:rPr>
            </w:pPr>
            <w:r w:rsidRPr="006D4B7B">
              <w:rPr>
                <w:rFonts w:cs="Arial"/>
                <w:b/>
                <w:bCs/>
                <w:color w:val="000000"/>
                <w:sz w:val="20"/>
                <w:szCs w:val="20"/>
              </w:rPr>
              <w:t>Ед. изм.</w:t>
            </w:r>
          </w:p>
        </w:tc>
        <w:tc>
          <w:tcPr>
            <w:tcW w:w="1022" w:type="dxa"/>
            <w:tcBorders>
              <w:top w:val="nil"/>
              <w:left w:val="nil"/>
              <w:bottom w:val="single" w:sz="8" w:space="0" w:color="auto"/>
              <w:right w:val="single" w:sz="8" w:space="0" w:color="auto"/>
            </w:tcBorders>
            <w:shd w:val="clear" w:color="auto" w:fill="auto"/>
            <w:vAlign w:val="center"/>
            <w:hideMark/>
          </w:tcPr>
          <w:p w14:paraId="45582424" w14:textId="6EFBC69A" w:rsidR="00763ABC" w:rsidRPr="006D4B7B" w:rsidRDefault="00763ABC" w:rsidP="00763ABC">
            <w:pPr>
              <w:jc w:val="center"/>
              <w:rPr>
                <w:rFonts w:cs="Arial"/>
                <w:b/>
                <w:bCs/>
                <w:color w:val="000000"/>
                <w:sz w:val="20"/>
                <w:szCs w:val="20"/>
              </w:rPr>
            </w:pPr>
            <w:r>
              <w:rPr>
                <w:rFonts w:cs="Arial"/>
                <w:b/>
                <w:bCs/>
                <w:color w:val="000000"/>
                <w:sz w:val="20"/>
                <w:szCs w:val="20"/>
              </w:rPr>
              <w:t>2022</w:t>
            </w:r>
          </w:p>
        </w:tc>
        <w:tc>
          <w:tcPr>
            <w:tcW w:w="1022" w:type="dxa"/>
            <w:tcBorders>
              <w:top w:val="nil"/>
              <w:left w:val="nil"/>
              <w:bottom w:val="single" w:sz="8" w:space="0" w:color="auto"/>
              <w:right w:val="single" w:sz="8" w:space="0" w:color="auto"/>
            </w:tcBorders>
            <w:shd w:val="clear" w:color="auto" w:fill="auto"/>
            <w:vAlign w:val="center"/>
            <w:hideMark/>
          </w:tcPr>
          <w:p w14:paraId="616F4E45" w14:textId="0EC922B3" w:rsidR="00763ABC" w:rsidRPr="006D4B7B" w:rsidRDefault="00763ABC" w:rsidP="00763ABC">
            <w:pPr>
              <w:jc w:val="center"/>
              <w:rPr>
                <w:rFonts w:cs="Arial"/>
                <w:b/>
                <w:bCs/>
                <w:color w:val="000000"/>
                <w:sz w:val="20"/>
                <w:szCs w:val="20"/>
              </w:rPr>
            </w:pPr>
            <w:r>
              <w:rPr>
                <w:rFonts w:cs="Arial"/>
                <w:b/>
                <w:bCs/>
                <w:color w:val="000000"/>
                <w:sz w:val="20"/>
                <w:szCs w:val="20"/>
              </w:rPr>
              <w:t>2023</w:t>
            </w:r>
          </w:p>
        </w:tc>
        <w:tc>
          <w:tcPr>
            <w:tcW w:w="1022" w:type="dxa"/>
            <w:tcBorders>
              <w:top w:val="nil"/>
              <w:left w:val="nil"/>
              <w:bottom w:val="single" w:sz="8" w:space="0" w:color="auto"/>
              <w:right w:val="single" w:sz="8" w:space="0" w:color="auto"/>
            </w:tcBorders>
            <w:shd w:val="clear" w:color="auto" w:fill="auto"/>
            <w:vAlign w:val="center"/>
            <w:hideMark/>
          </w:tcPr>
          <w:p w14:paraId="061A9B11" w14:textId="50C40B3F" w:rsidR="00763ABC" w:rsidRPr="006D4B7B" w:rsidRDefault="00763ABC" w:rsidP="00763ABC">
            <w:pPr>
              <w:jc w:val="center"/>
              <w:rPr>
                <w:rFonts w:cs="Arial"/>
                <w:b/>
                <w:bCs/>
                <w:color w:val="000000"/>
                <w:sz w:val="20"/>
                <w:szCs w:val="20"/>
              </w:rPr>
            </w:pPr>
            <w:r>
              <w:rPr>
                <w:rFonts w:cs="Arial"/>
                <w:b/>
                <w:bCs/>
                <w:color w:val="000000"/>
                <w:sz w:val="20"/>
                <w:szCs w:val="20"/>
              </w:rPr>
              <w:t>2024</w:t>
            </w:r>
          </w:p>
        </w:tc>
        <w:tc>
          <w:tcPr>
            <w:tcW w:w="1022" w:type="dxa"/>
            <w:tcBorders>
              <w:top w:val="nil"/>
              <w:left w:val="nil"/>
              <w:bottom w:val="single" w:sz="8" w:space="0" w:color="auto"/>
              <w:right w:val="single" w:sz="8" w:space="0" w:color="auto"/>
            </w:tcBorders>
            <w:shd w:val="clear" w:color="auto" w:fill="auto"/>
            <w:vAlign w:val="center"/>
            <w:hideMark/>
          </w:tcPr>
          <w:p w14:paraId="45BB812A" w14:textId="1E2380E8" w:rsidR="00763ABC" w:rsidRPr="006D4B7B" w:rsidRDefault="00763ABC" w:rsidP="00763ABC">
            <w:pPr>
              <w:jc w:val="center"/>
              <w:rPr>
                <w:rFonts w:cs="Arial"/>
                <w:b/>
                <w:bCs/>
                <w:color w:val="000000"/>
                <w:sz w:val="20"/>
                <w:szCs w:val="20"/>
              </w:rPr>
            </w:pPr>
            <w:r>
              <w:rPr>
                <w:rFonts w:cs="Arial"/>
                <w:b/>
                <w:bCs/>
                <w:color w:val="000000"/>
                <w:sz w:val="20"/>
                <w:szCs w:val="20"/>
              </w:rPr>
              <w:t>2025</w:t>
            </w:r>
          </w:p>
        </w:tc>
        <w:tc>
          <w:tcPr>
            <w:tcW w:w="1022" w:type="dxa"/>
            <w:tcBorders>
              <w:top w:val="nil"/>
              <w:left w:val="nil"/>
              <w:bottom w:val="single" w:sz="8" w:space="0" w:color="auto"/>
              <w:right w:val="single" w:sz="8" w:space="0" w:color="auto"/>
            </w:tcBorders>
            <w:shd w:val="clear" w:color="auto" w:fill="auto"/>
            <w:vAlign w:val="center"/>
            <w:hideMark/>
          </w:tcPr>
          <w:p w14:paraId="4557059E" w14:textId="67F5ADB0" w:rsidR="00763ABC" w:rsidRPr="006D4B7B" w:rsidRDefault="00763ABC" w:rsidP="00763ABC">
            <w:pPr>
              <w:jc w:val="center"/>
              <w:rPr>
                <w:rFonts w:cs="Arial"/>
                <w:b/>
                <w:bCs/>
                <w:color w:val="000000"/>
                <w:sz w:val="20"/>
                <w:szCs w:val="20"/>
              </w:rPr>
            </w:pPr>
            <w:r>
              <w:rPr>
                <w:rFonts w:cs="Arial"/>
                <w:b/>
                <w:bCs/>
                <w:color w:val="000000"/>
                <w:sz w:val="20"/>
                <w:szCs w:val="20"/>
              </w:rPr>
              <w:t>2026</w:t>
            </w:r>
          </w:p>
        </w:tc>
        <w:tc>
          <w:tcPr>
            <w:tcW w:w="1022" w:type="dxa"/>
            <w:tcBorders>
              <w:top w:val="nil"/>
              <w:left w:val="nil"/>
              <w:bottom w:val="single" w:sz="8" w:space="0" w:color="auto"/>
              <w:right w:val="single" w:sz="8" w:space="0" w:color="auto"/>
            </w:tcBorders>
            <w:shd w:val="clear" w:color="auto" w:fill="auto"/>
            <w:vAlign w:val="center"/>
            <w:hideMark/>
          </w:tcPr>
          <w:p w14:paraId="367F64AD" w14:textId="6149EDC3" w:rsidR="00763ABC" w:rsidRPr="006D4B7B" w:rsidRDefault="00763ABC" w:rsidP="00763ABC">
            <w:pPr>
              <w:jc w:val="center"/>
              <w:rPr>
                <w:rFonts w:cs="Arial"/>
                <w:b/>
                <w:bCs/>
                <w:color w:val="000000"/>
                <w:sz w:val="20"/>
                <w:szCs w:val="20"/>
              </w:rPr>
            </w:pPr>
            <w:r>
              <w:rPr>
                <w:rFonts w:cs="Arial"/>
                <w:b/>
                <w:bCs/>
                <w:color w:val="000000"/>
                <w:sz w:val="20"/>
                <w:szCs w:val="20"/>
              </w:rPr>
              <w:t>2027</w:t>
            </w:r>
          </w:p>
        </w:tc>
        <w:tc>
          <w:tcPr>
            <w:tcW w:w="1022" w:type="dxa"/>
            <w:tcBorders>
              <w:top w:val="nil"/>
              <w:left w:val="nil"/>
              <w:bottom w:val="single" w:sz="8" w:space="0" w:color="auto"/>
              <w:right w:val="single" w:sz="8" w:space="0" w:color="auto"/>
            </w:tcBorders>
            <w:shd w:val="clear" w:color="auto" w:fill="auto"/>
            <w:vAlign w:val="center"/>
            <w:hideMark/>
          </w:tcPr>
          <w:p w14:paraId="5046185D" w14:textId="038113FB" w:rsidR="00763ABC" w:rsidRPr="006D4B7B" w:rsidRDefault="00763ABC" w:rsidP="00763ABC">
            <w:pPr>
              <w:jc w:val="center"/>
              <w:rPr>
                <w:rFonts w:cs="Arial"/>
                <w:b/>
                <w:bCs/>
                <w:color w:val="000000"/>
                <w:sz w:val="20"/>
                <w:szCs w:val="20"/>
              </w:rPr>
            </w:pPr>
            <w:r>
              <w:rPr>
                <w:rFonts w:cs="Arial"/>
                <w:b/>
                <w:bCs/>
                <w:color w:val="000000"/>
                <w:sz w:val="20"/>
                <w:szCs w:val="20"/>
              </w:rPr>
              <w:t>2030</w:t>
            </w:r>
          </w:p>
        </w:tc>
        <w:tc>
          <w:tcPr>
            <w:tcW w:w="1025" w:type="dxa"/>
            <w:tcBorders>
              <w:top w:val="nil"/>
              <w:left w:val="nil"/>
              <w:bottom w:val="single" w:sz="8" w:space="0" w:color="auto"/>
              <w:right w:val="single" w:sz="8" w:space="0" w:color="auto"/>
            </w:tcBorders>
            <w:shd w:val="clear" w:color="auto" w:fill="auto"/>
            <w:vAlign w:val="center"/>
            <w:hideMark/>
          </w:tcPr>
          <w:p w14:paraId="2C21879F" w14:textId="2B646ED0" w:rsidR="00763ABC" w:rsidRPr="006D4B7B" w:rsidRDefault="00763ABC" w:rsidP="00763ABC">
            <w:pPr>
              <w:jc w:val="center"/>
              <w:rPr>
                <w:rFonts w:cs="Arial"/>
                <w:b/>
                <w:bCs/>
                <w:color w:val="000000"/>
                <w:sz w:val="20"/>
                <w:szCs w:val="20"/>
              </w:rPr>
            </w:pPr>
            <w:r>
              <w:rPr>
                <w:rFonts w:cs="Arial"/>
                <w:b/>
                <w:bCs/>
                <w:color w:val="000000"/>
                <w:sz w:val="20"/>
                <w:szCs w:val="20"/>
              </w:rPr>
              <w:t>2035</w:t>
            </w:r>
          </w:p>
        </w:tc>
        <w:tc>
          <w:tcPr>
            <w:tcW w:w="1058" w:type="dxa"/>
            <w:tcBorders>
              <w:top w:val="nil"/>
              <w:left w:val="nil"/>
              <w:bottom w:val="single" w:sz="8" w:space="0" w:color="auto"/>
              <w:right w:val="single" w:sz="8" w:space="0" w:color="auto"/>
            </w:tcBorders>
            <w:shd w:val="clear" w:color="auto" w:fill="auto"/>
            <w:vAlign w:val="center"/>
            <w:hideMark/>
          </w:tcPr>
          <w:p w14:paraId="1D5C9E74" w14:textId="4781A2C9" w:rsidR="00763ABC" w:rsidRPr="006D4B7B" w:rsidRDefault="00763ABC" w:rsidP="00763ABC">
            <w:pPr>
              <w:jc w:val="center"/>
              <w:rPr>
                <w:rFonts w:cs="Arial"/>
                <w:b/>
                <w:bCs/>
                <w:color w:val="000000"/>
                <w:sz w:val="20"/>
                <w:szCs w:val="20"/>
              </w:rPr>
            </w:pPr>
            <w:r>
              <w:rPr>
                <w:rFonts w:cs="Arial"/>
                <w:b/>
                <w:bCs/>
                <w:color w:val="000000"/>
                <w:sz w:val="20"/>
                <w:szCs w:val="20"/>
              </w:rPr>
              <w:t>2040</w:t>
            </w:r>
          </w:p>
        </w:tc>
      </w:tr>
      <w:tr w:rsidR="00763ABC" w:rsidRPr="006D4B7B" w14:paraId="7866106E"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3ED2D3F2" w14:textId="77777777" w:rsidR="00763ABC" w:rsidRPr="006D4B7B" w:rsidRDefault="00763ABC" w:rsidP="00763ABC">
            <w:pPr>
              <w:rPr>
                <w:rFonts w:cs="Arial"/>
                <w:color w:val="000000"/>
                <w:sz w:val="20"/>
                <w:szCs w:val="20"/>
              </w:rPr>
            </w:pPr>
            <w:r w:rsidRPr="006D4B7B">
              <w:rPr>
                <w:rFonts w:cs="Arial"/>
                <w:color w:val="000000"/>
                <w:sz w:val="20"/>
                <w:szCs w:val="20"/>
              </w:rPr>
              <w:t>Установленная тепловая мощность, в том числе:</w:t>
            </w:r>
          </w:p>
        </w:tc>
        <w:tc>
          <w:tcPr>
            <w:tcW w:w="1124" w:type="dxa"/>
            <w:tcBorders>
              <w:top w:val="nil"/>
              <w:left w:val="nil"/>
              <w:bottom w:val="single" w:sz="8" w:space="0" w:color="auto"/>
              <w:right w:val="single" w:sz="8" w:space="0" w:color="auto"/>
            </w:tcBorders>
            <w:shd w:val="clear" w:color="auto" w:fill="auto"/>
            <w:vAlign w:val="center"/>
            <w:hideMark/>
          </w:tcPr>
          <w:p w14:paraId="3919CFD8"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2E475EA5" w14:textId="128BCD21" w:rsidR="00763ABC" w:rsidRDefault="00763ABC" w:rsidP="00763ABC">
            <w:pPr>
              <w:jc w:val="center"/>
              <w:rPr>
                <w:rFonts w:cs="Arial"/>
                <w:color w:val="000000"/>
                <w:sz w:val="20"/>
                <w:szCs w:val="20"/>
              </w:rPr>
            </w:pPr>
            <w:r>
              <w:rPr>
                <w:rFonts w:cs="Arial"/>
                <w:color w:val="000000"/>
                <w:sz w:val="20"/>
                <w:szCs w:val="20"/>
              </w:rPr>
              <w:t>29,00</w:t>
            </w:r>
          </w:p>
        </w:tc>
        <w:tc>
          <w:tcPr>
            <w:tcW w:w="1022" w:type="dxa"/>
            <w:tcBorders>
              <w:top w:val="nil"/>
              <w:left w:val="nil"/>
              <w:bottom w:val="single" w:sz="8" w:space="0" w:color="auto"/>
              <w:right w:val="single" w:sz="8" w:space="0" w:color="auto"/>
            </w:tcBorders>
            <w:shd w:val="clear" w:color="auto" w:fill="auto"/>
            <w:vAlign w:val="center"/>
          </w:tcPr>
          <w:p w14:paraId="0306BD3B" w14:textId="4BAEE409" w:rsidR="00763ABC" w:rsidRDefault="00763ABC" w:rsidP="00763ABC">
            <w:pPr>
              <w:jc w:val="center"/>
              <w:rPr>
                <w:rFonts w:cs="Arial"/>
                <w:color w:val="000000"/>
                <w:sz w:val="20"/>
                <w:szCs w:val="20"/>
              </w:rPr>
            </w:pPr>
            <w:r>
              <w:rPr>
                <w:rFonts w:cs="Arial"/>
                <w:color w:val="000000"/>
                <w:sz w:val="20"/>
                <w:szCs w:val="20"/>
              </w:rPr>
              <w:t>29,00</w:t>
            </w:r>
          </w:p>
        </w:tc>
        <w:tc>
          <w:tcPr>
            <w:tcW w:w="1022" w:type="dxa"/>
            <w:tcBorders>
              <w:top w:val="nil"/>
              <w:left w:val="nil"/>
              <w:bottom w:val="single" w:sz="8" w:space="0" w:color="auto"/>
              <w:right w:val="single" w:sz="8" w:space="0" w:color="auto"/>
            </w:tcBorders>
            <w:shd w:val="clear" w:color="auto" w:fill="auto"/>
            <w:vAlign w:val="center"/>
          </w:tcPr>
          <w:p w14:paraId="34963961" w14:textId="31AFCC00" w:rsidR="00763ABC" w:rsidRDefault="00763ABC" w:rsidP="00763ABC">
            <w:pPr>
              <w:jc w:val="center"/>
              <w:rPr>
                <w:rFonts w:cs="Arial"/>
                <w:color w:val="000000"/>
                <w:sz w:val="20"/>
                <w:szCs w:val="20"/>
              </w:rPr>
            </w:pPr>
            <w:r>
              <w:rPr>
                <w:rFonts w:cs="Arial"/>
                <w:color w:val="000000"/>
                <w:sz w:val="20"/>
                <w:szCs w:val="20"/>
              </w:rPr>
              <w:t>29,00</w:t>
            </w:r>
          </w:p>
        </w:tc>
        <w:tc>
          <w:tcPr>
            <w:tcW w:w="1022" w:type="dxa"/>
            <w:tcBorders>
              <w:top w:val="nil"/>
              <w:left w:val="nil"/>
              <w:bottom w:val="single" w:sz="8" w:space="0" w:color="auto"/>
              <w:right w:val="single" w:sz="8" w:space="0" w:color="auto"/>
            </w:tcBorders>
            <w:shd w:val="clear" w:color="auto" w:fill="auto"/>
            <w:vAlign w:val="center"/>
          </w:tcPr>
          <w:p w14:paraId="022419E2" w14:textId="5589239B" w:rsidR="00763ABC" w:rsidRDefault="00763ABC" w:rsidP="00763ABC">
            <w:pPr>
              <w:jc w:val="center"/>
              <w:rPr>
                <w:rFonts w:cs="Arial"/>
                <w:color w:val="000000"/>
                <w:sz w:val="20"/>
                <w:szCs w:val="20"/>
              </w:rPr>
            </w:pPr>
            <w:r>
              <w:rPr>
                <w:rFonts w:cs="Arial"/>
                <w:color w:val="000000"/>
                <w:sz w:val="20"/>
                <w:szCs w:val="20"/>
              </w:rPr>
              <w:t>29,00</w:t>
            </w:r>
          </w:p>
        </w:tc>
        <w:tc>
          <w:tcPr>
            <w:tcW w:w="1022" w:type="dxa"/>
            <w:tcBorders>
              <w:top w:val="nil"/>
              <w:left w:val="nil"/>
              <w:bottom w:val="single" w:sz="8" w:space="0" w:color="auto"/>
              <w:right w:val="single" w:sz="8" w:space="0" w:color="auto"/>
            </w:tcBorders>
            <w:shd w:val="clear" w:color="auto" w:fill="auto"/>
            <w:vAlign w:val="center"/>
          </w:tcPr>
          <w:p w14:paraId="3E019CD6" w14:textId="5A2FD9DE" w:rsidR="00763ABC" w:rsidRDefault="00763ABC" w:rsidP="00763ABC">
            <w:pPr>
              <w:jc w:val="center"/>
              <w:rPr>
                <w:rFonts w:cs="Arial"/>
                <w:color w:val="000000"/>
                <w:sz w:val="20"/>
                <w:szCs w:val="20"/>
              </w:rPr>
            </w:pPr>
            <w:r>
              <w:rPr>
                <w:rFonts w:cs="Arial"/>
                <w:color w:val="000000"/>
                <w:sz w:val="20"/>
                <w:szCs w:val="20"/>
              </w:rPr>
              <w:t>29,00</w:t>
            </w:r>
          </w:p>
        </w:tc>
        <w:tc>
          <w:tcPr>
            <w:tcW w:w="1022" w:type="dxa"/>
            <w:tcBorders>
              <w:top w:val="nil"/>
              <w:left w:val="nil"/>
              <w:bottom w:val="single" w:sz="8" w:space="0" w:color="auto"/>
              <w:right w:val="single" w:sz="8" w:space="0" w:color="auto"/>
            </w:tcBorders>
            <w:shd w:val="clear" w:color="auto" w:fill="auto"/>
            <w:vAlign w:val="center"/>
          </w:tcPr>
          <w:p w14:paraId="5EEA9E40" w14:textId="5E964302" w:rsidR="00763ABC" w:rsidRDefault="00763ABC" w:rsidP="00763ABC">
            <w:pPr>
              <w:jc w:val="center"/>
              <w:rPr>
                <w:rFonts w:cs="Arial"/>
                <w:color w:val="000000"/>
                <w:sz w:val="20"/>
                <w:szCs w:val="20"/>
              </w:rPr>
            </w:pPr>
            <w:r>
              <w:rPr>
                <w:rFonts w:cs="Arial"/>
                <w:color w:val="000000"/>
                <w:sz w:val="20"/>
                <w:szCs w:val="20"/>
              </w:rPr>
              <w:t>29,00</w:t>
            </w:r>
          </w:p>
        </w:tc>
        <w:tc>
          <w:tcPr>
            <w:tcW w:w="1022" w:type="dxa"/>
            <w:tcBorders>
              <w:top w:val="nil"/>
              <w:left w:val="nil"/>
              <w:bottom w:val="single" w:sz="8" w:space="0" w:color="auto"/>
              <w:right w:val="single" w:sz="8" w:space="0" w:color="auto"/>
            </w:tcBorders>
            <w:shd w:val="clear" w:color="auto" w:fill="auto"/>
            <w:vAlign w:val="center"/>
          </w:tcPr>
          <w:p w14:paraId="69C5EC4B" w14:textId="17AABF8D" w:rsidR="00763ABC" w:rsidRDefault="00763ABC" w:rsidP="00763ABC">
            <w:pPr>
              <w:jc w:val="center"/>
              <w:rPr>
                <w:rFonts w:cs="Arial"/>
                <w:color w:val="000000"/>
                <w:sz w:val="20"/>
                <w:szCs w:val="20"/>
              </w:rPr>
            </w:pPr>
            <w:r>
              <w:rPr>
                <w:rFonts w:cs="Arial"/>
                <w:color w:val="000000"/>
                <w:sz w:val="20"/>
                <w:szCs w:val="20"/>
              </w:rPr>
              <w:t>29,00</w:t>
            </w:r>
          </w:p>
        </w:tc>
        <w:tc>
          <w:tcPr>
            <w:tcW w:w="1025" w:type="dxa"/>
            <w:tcBorders>
              <w:top w:val="nil"/>
              <w:left w:val="nil"/>
              <w:bottom w:val="single" w:sz="8" w:space="0" w:color="auto"/>
              <w:right w:val="single" w:sz="8" w:space="0" w:color="auto"/>
            </w:tcBorders>
            <w:shd w:val="clear" w:color="auto" w:fill="auto"/>
            <w:vAlign w:val="center"/>
          </w:tcPr>
          <w:p w14:paraId="6906DA6D" w14:textId="22B74BC9" w:rsidR="00763ABC" w:rsidRDefault="00763ABC" w:rsidP="00763ABC">
            <w:pPr>
              <w:jc w:val="center"/>
              <w:rPr>
                <w:rFonts w:cs="Arial"/>
                <w:color w:val="000000"/>
                <w:sz w:val="20"/>
                <w:szCs w:val="20"/>
              </w:rPr>
            </w:pPr>
            <w:r>
              <w:rPr>
                <w:rFonts w:cs="Arial"/>
                <w:color w:val="000000"/>
                <w:sz w:val="20"/>
                <w:szCs w:val="20"/>
              </w:rPr>
              <w:t>29,00</w:t>
            </w:r>
          </w:p>
        </w:tc>
        <w:tc>
          <w:tcPr>
            <w:tcW w:w="1058" w:type="dxa"/>
            <w:tcBorders>
              <w:top w:val="nil"/>
              <w:left w:val="nil"/>
              <w:bottom w:val="single" w:sz="8" w:space="0" w:color="auto"/>
              <w:right w:val="single" w:sz="8" w:space="0" w:color="auto"/>
            </w:tcBorders>
            <w:shd w:val="clear" w:color="auto" w:fill="auto"/>
            <w:vAlign w:val="center"/>
          </w:tcPr>
          <w:p w14:paraId="46F677FD" w14:textId="60B26952" w:rsidR="00763ABC" w:rsidRDefault="00763ABC" w:rsidP="00763ABC">
            <w:pPr>
              <w:jc w:val="center"/>
              <w:rPr>
                <w:rFonts w:cs="Arial"/>
                <w:color w:val="000000"/>
                <w:sz w:val="20"/>
                <w:szCs w:val="20"/>
              </w:rPr>
            </w:pPr>
            <w:r>
              <w:rPr>
                <w:rFonts w:cs="Arial"/>
                <w:color w:val="000000"/>
                <w:sz w:val="20"/>
                <w:szCs w:val="20"/>
              </w:rPr>
              <w:t>29,00</w:t>
            </w:r>
          </w:p>
        </w:tc>
      </w:tr>
      <w:tr w:rsidR="00763ABC" w:rsidRPr="006D4B7B" w14:paraId="6CA458C0"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7E913EE6" w14:textId="77777777" w:rsidR="00763ABC" w:rsidRPr="006D4B7B" w:rsidRDefault="00763ABC" w:rsidP="00763ABC">
            <w:pPr>
              <w:rPr>
                <w:rFonts w:cs="Arial"/>
                <w:color w:val="000000"/>
                <w:sz w:val="20"/>
                <w:szCs w:val="20"/>
              </w:rPr>
            </w:pPr>
            <w:r w:rsidRPr="006D4B7B">
              <w:rPr>
                <w:rFonts w:cs="Arial"/>
                <w:color w:val="000000"/>
                <w:sz w:val="20"/>
                <w:szCs w:val="20"/>
              </w:rPr>
              <w:t>Располагаемая тепловая мощность нетто станции</w:t>
            </w:r>
          </w:p>
        </w:tc>
        <w:tc>
          <w:tcPr>
            <w:tcW w:w="1124" w:type="dxa"/>
            <w:tcBorders>
              <w:top w:val="nil"/>
              <w:left w:val="nil"/>
              <w:bottom w:val="single" w:sz="8" w:space="0" w:color="auto"/>
              <w:right w:val="single" w:sz="8" w:space="0" w:color="auto"/>
            </w:tcBorders>
            <w:shd w:val="clear" w:color="auto" w:fill="auto"/>
            <w:vAlign w:val="center"/>
            <w:hideMark/>
          </w:tcPr>
          <w:p w14:paraId="2526EFF9"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61D0E504" w14:textId="2BF1F90E" w:rsidR="00763ABC" w:rsidRDefault="00763ABC" w:rsidP="00763ABC">
            <w:pPr>
              <w:jc w:val="center"/>
              <w:rPr>
                <w:rFonts w:cs="Arial"/>
                <w:color w:val="000000"/>
                <w:sz w:val="20"/>
                <w:szCs w:val="20"/>
              </w:rPr>
            </w:pPr>
            <w:r>
              <w:rPr>
                <w:rFonts w:cs="Arial"/>
                <w:color w:val="000000"/>
                <w:sz w:val="20"/>
                <w:szCs w:val="20"/>
              </w:rPr>
              <w:t>29,00</w:t>
            </w:r>
          </w:p>
        </w:tc>
        <w:tc>
          <w:tcPr>
            <w:tcW w:w="1022" w:type="dxa"/>
            <w:tcBorders>
              <w:top w:val="nil"/>
              <w:left w:val="nil"/>
              <w:bottom w:val="single" w:sz="8" w:space="0" w:color="auto"/>
              <w:right w:val="single" w:sz="8" w:space="0" w:color="auto"/>
            </w:tcBorders>
            <w:shd w:val="clear" w:color="auto" w:fill="auto"/>
            <w:vAlign w:val="center"/>
          </w:tcPr>
          <w:p w14:paraId="25EEC82F" w14:textId="116AA2A8" w:rsidR="00763ABC" w:rsidRDefault="00763ABC" w:rsidP="00763ABC">
            <w:pPr>
              <w:jc w:val="center"/>
              <w:rPr>
                <w:rFonts w:cs="Arial"/>
                <w:color w:val="000000"/>
                <w:sz w:val="20"/>
                <w:szCs w:val="20"/>
              </w:rPr>
            </w:pPr>
            <w:r>
              <w:rPr>
                <w:rFonts w:cs="Arial"/>
                <w:color w:val="000000"/>
                <w:sz w:val="20"/>
                <w:szCs w:val="20"/>
              </w:rPr>
              <w:t>29,00</w:t>
            </w:r>
          </w:p>
        </w:tc>
        <w:tc>
          <w:tcPr>
            <w:tcW w:w="1022" w:type="dxa"/>
            <w:tcBorders>
              <w:top w:val="nil"/>
              <w:left w:val="nil"/>
              <w:bottom w:val="single" w:sz="8" w:space="0" w:color="auto"/>
              <w:right w:val="single" w:sz="8" w:space="0" w:color="auto"/>
            </w:tcBorders>
            <w:shd w:val="clear" w:color="auto" w:fill="auto"/>
            <w:vAlign w:val="center"/>
          </w:tcPr>
          <w:p w14:paraId="548284F8" w14:textId="5C39561A" w:rsidR="00763ABC" w:rsidRDefault="00763ABC" w:rsidP="00763ABC">
            <w:pPr>
              <w:jc w:val="center"/>
              <w:rPr>
                <w:rFonts w:cs="Arial"/>
                <w:color w:val="000000"/>
                <w:sz w:val="20"/>
                <w:szCs w:val="20"/>
              </w:rPr>
            </w:pPr>
            <w:r>
              <w:rPr>
                <w:rFonts w:cs="Arial"/>
                <w:color w:val="000000"/>
                <w:sz w:val="20"/>
                <w:szCs w:val="20"/>
              </w:rPr>
              <w:t>29,00</w:t>
            </w:r>
          </w:p>
        </w:tc>
        <w:tc>
          <w:tcPr>
            <w:tcW w:w="1022" w:type="dxa"/>
            <w:tcBorders>
              <w:top w:val="nil"/>
              <w:left w:val="nil"/>
              <w:bottom w:val="single" w:sz="8" w:space="0" w:color="auto"/>
              <w:right w:val="single" w:sz="8" w:space="0" w:color="auto"/>
            </w:tcBorders>
            <w:shd w:val="clear" w:color="auto" w:fill="auto"/>
            <w:vAlign w:val="center"/>
          </w:tcPr>
          <w:p w14:paraId="2E340C64" w14:textId="57F7BDED" w:rsidR="00763ABC" w:rsidRDefault="00763ABC" w:rsidP="00763ABC">
            <w:pPr>
              <w:jc w:val="center"/>
              <w:rPr>
                <w:rFonts w:cs="Arial"/>
                <w:color w:val="000000"/>
                <w:sz w:val="20"/>
                <w:szCs w:val="20"/>
              </w:rPr>
            </w:pPr>
            <w:r>
              <w:rPr>
                <w:rFonts w:cs="Arial"/>
                <w:color w:val="000000"/>
                <w:sz w:val="20"/>
                <w:szCs w:val="20"/>
              </w:rPr>
              <w:t>29,00</w:t>
            </w:r>
          </w:p>
        </w:tc>
        <w:tc>
          <w:tcPr>
            <w:tcW w:w="1022" w:type="dxa"/>
            <w:tcBorders>
              <w:top w:val="nil"/>
              <w:left w:val="nil"/>
              <w:bottom w:val="single" w:sz="8" w:space="0" w:color="auto"/>
              <w:right w:val="single" w:sz="8" w:space="0" w:color="auto"/>
            </w:tcBorders>
            <w:shd w:val="clear" w:color="auto" w:fill="auto"/>
            <w:vAlign w:val="center"/>
          </w:tcPr>
          <w:p w14:paraId="1DCC1A31" w14:textId="26DBDCFF" w:rsidR="00763ABC" w:rsidRDefault="00763ABC" w:rsidP="00763ABC">
            <w:pPr>
              <w:jc w:val="center"/>
              <w:rPr>
                <w:rFonts w:cs="Arial"/>
                <w:color w:val="000000"/>
                <w:sz w:val="20"/>
                <w:szCs w:val="20"/>
              </w:rPr>
            </w:pPr>
            <w:r>
              <w:rPr>
                <w:rFonts w:cs="Arial"/>
                <w:color w:val="000000"/>
                <w:sz w:val="20"/>
                <w:szCs w:val="20"/>
              </w:rPr>
              <w:t>29,00</w:t>
            </w:r>
          </w:p>
        </w:tc>
        <w:tc>
          <w:tcPr>
            <w:tcW w:w="1022" w:type="dxa"/>
            <w:tcBorders>
              <w:top w:val="nil"/>
              <w:left w:val="nil"/>
              <w:bottom w:val="single" w:sz="8" w:space="0" w:color="auto"/>
              <w:right w:val="single" w:sz="8" w:space="0" w:color="auto"/>
            </w:tcBorders>
            <w:shd w:val="clear" w:color="auto" w:fill="auto"/>
            <w:vAlign w:val="center"/>
          </w:tcPr>
          <w:p w14:paraId="3A1596AE" w14:textId="063D86D8" w:rsidR="00763ABC" w:rsidRDefault="00763ABC" w:rsidP="00763ABC">
            <w:pPr>
              <w:jc w:val="center"/>
              <w:rPr>
                <w:rFonts w:cs="Arial"/>
                <w:color w:val="000000"/>
                <w:sz w:val="20"/>
                <w:szCs w:val="20"/>
              </w:rPr>
            </w:pPr>
            <w:r>
              <w:rPr>
                <w:rFonts w:cs="Arial"/>
                <w:color w:val="000000"/>
                <w:sz w:val="20"/>
                <w:szCs w:val="20"/>
              </w:rPr>
              <w:t>29,00</w:t>
            </w:r>
          </w:p>
        </w:tc>
        <w:tc>
          <w:tcPr>
            <w:tcW w:w="1022" w:type="dxa"/>
            <w:tcBorders>
              <w:top w:val="nil"/>
              <w:left w:val="nil"/>
              <w:bottom w:val="single" w:sz="8" w:space="0" w:color="auto"/>
              <w:right w:val="single" w:sz="8" w:space="0" w:color="auto"/>
            </w:tcBorders>
            <w:shd w:val="clear" w:color="auto" w:fill="auto"/>
            <w:vAlign w:val="center"/>
          </w:tcPr>
          <w:p w14:paraId="6942529F" w14:textId="78E4E67A" w:rsidR="00763ABC" w:rsidRDefault="00763ABC" w:rsidP="00763ABC">
            <w:pPr>
              <w:jc w:val="center"/>
              <w:rPr>
                <w:rFonts w:cs="Arial"/>
                <w:color w:val="000000"/>
                <w:sz w:val="20"/>
                <w:szCs w:val="20"/>
              </w:rPr>
            </w:pPr>
            <w:r>
              <w:rPr>
                <w:rFonts w:cs="Arial"/>
                <w:color w:val="000000"/>
                <w:sz w:val="20"/>
                <w:szCs w:val="20"/>
              </w:rPr>
              <w:t>29,00</w:t>
            </w:r>
          </w:p>
        </w:tc>
        <w:tc>
          <w:tcPr>
            <w:tcW w:w="1025" w:type="dxa"/>
            <w:tcBorders>
              <w:top w:val="nil"/>
              <w:left w:val="nil"/>
              <w:bottom w:val="single" w:sz="8" w:space="0" w:color="auto"/>
              <w:right w:val="single" w:sz="8" w:space="0" w:color="auto"/>
            </w:tcBorders>
            <w:shd w:val="clear" w:color="auto" w:fill="auto"/>
            <w:vAlign w:val="center"/>
          </w:tcPr>
          <w:p w14:paraId="30688D8E" w14:textId="1D69F355" w:rsidR="00763ABC" w:rsidRDefault="00763ABC" w:rsidP="00763ABC">
            <w:pPr>
              <w:jc w:val="center"/>
              <w:rPr>
                <w:rFonts w:cs="Arial"/>
                <w:color w:val="000000"/>
                <w:sz w:val="20"/>
                <w:szCs w:val="20"/>
              </w:rPr>
            </w:pPr>
            <w:r>
              <w:rPr>
                <w:rFonts w:cs="Arial"/>
                <w:color w:val="000000"/>
                <w:sz w:val="20"/>
                <w:szCs w:val="20"/>
              </w:rPr>
              <w:t>29,00</w:t>
            </w:r>
          </w:p>
        </w:tc>
        <w:tc>
          <w:tcPr>
            <w:tcW w:w="1058" w:type="dxa"/>
            <w:tcBorders>
              <w:top w:val="nil"/>
              <w:left w:val="nil"/>
              <w:bottom w:val="single" w:sz="8" w:space="0" w:color="auto"/>
              <w:right w:val="single" w:sz="8" w:space="0" w:color="auto"/>
            </w:tcBorders>
            <w:shd w:val="clear" w:color="auto" w:fill="auto"/>
            <w:vAlign w:val="center"/>
          </w:tcPr>
          <w:p w14:paraId="360B5ABA" w14:textId="57301F80" w:rsidR="00763ABC" w:rsidRDefault="00763ABC" w:rsidP="00763ABC">
            <w:pPr>
              <w:jc w:val="center"/>
              <w:rPr>
                <w:rFonts w:cs="Arial"/>
                <w:color w:val="000000"/>
                <w:sz w:val="20"/>
                <w:szCs w:val="20"/>
              </w:rPr>
            </w:pPr>
            <w:r>
              <w:rPr>
                <w:rFonts w:cs="Arial"/>
                <w:color w:val="000000"/>
                <w:sz w:val="20"/>
                <w:szCs w:val="20"/>
              </w:rPr>
              <w:t>29,00</w:t>
            </w:r>
          </w:p>
        </w:tc>
      </w:tr>
      <w:tr w:rsidR="00763ABC" w:rsidRPr="006D4B7B" w14:paraId="518AE531"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77EDAD04" w14:textId="77777777" w:rsidR="00763ABC" w:rsidRPr="006D4B7B" w:rsidRDefault="00763ABC" w:rsidP="00763ABC">
            <w:pPr>
              <w:rPr>
                <w:rFonts w:cs="Arial"/>
                <w:color w:val="000000"/>
                <w:sz w:val="20"/>
                <w:szCs w:val="20"/>
              </w:rPr>
            </w:pPr>
            <w:r w:rsidRPr="006D4B7B">
              <w:rPr>
                <w:rFonts w:cs="Arial"/>
                <w:color w:val="000000"/>
                <w:sz w:val="20"/>
                <w:szCs w:val="20"/>
              </w:rPr>
              <w:t>Затраты тепла на собственные нужды станции в горячей воде</w:t>
            </w:r>
          </w:p>
        </w:tc>
        <w:tc>
          <w:tcPr>
            <w:tcW w:w="1124" w:type="dxa"/>
            <w:tcBorders>
              <w:top w:val="nil"/>
              <w:left w:val="nil"/>
              <w:bottom w:val="single" w:sz="8" w:space="0" w:color="auto"/>
              <w:right w:val="single" w:sz="8" w:space="0" w:color="auto"/>
            </w:tcBorders>
            <w:shd w:val="clear" w:color="auto" w:fill="auto"/>
            <w:vAlign w:val="center"/>
            <w:hideMark/>
          </w:tcPr>
          <w:p w14:paraId="7413689D"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27A13A1C" w14:textId="531B0FDD" w:rsidR="00763ABC" w:rsidRDefault="00763ABC" w:rsidP="00763ABC">
            <w:pPr>
              <w:jc w:val="center"/>
              <w:rPr>
                <w:rFonts w:cs="Arial"/>
                <w:color w:val="000000"/>
                <w:sz w:val="20"/>
                <w:szCs w:val="20"/>
              </w:rPr>
            </w:pPr>
            <w:r>
              <w:rPr>
                <w:rFonts w:cs="Arial"/>
                <w:color w:val="000000"/>
                <w:sz w:val="20"/>
                <w:szCs w:val="20"/>
              </w:rPr>
              <w:t>0</w:t>
            </w:r>
          </w:p>
        </w:tc>
        <w:tc>
          <w:tcPr>
            <w:tcW w:w="1022" w:type="dxa"/>
            <w:tcBorders>
              <w:top w:val="nil"/>
              <w:left w:val="nil"/>
              <w:bottom w:val="single" w:sz="8" w:space="0" w:color="auto"/>
              <w:right w:val="single" w:sz="8" w:space="0" w:color="auto"/>
            </w:tcBorders>
            <w:shd w:val="clear" w:color="auto" w:fill="auto"/>
            <w:vAlign w:val="center"/>
          </w:tcPr>
          <w:p w14:paraId="6F3F0D60" w14:textId="3C2DD689" w:rsidR="00763ABC" w:rsidRDefault="00763ABC" w:rsidP="00763ABC">
            <w:pPr>
              <w:jc w:val="center"/>
              <w:rPr>
                <w:rFonts w:cs="Arial"/>
                <w:color w:val="000000"/>
                <w:sz w:val="20"/>
                <w:szCs w:val="20"/>
              </w:rPr>
            </w:pPr>
            <w:r>
              <w:rPr>
                <w:rFonts w:cs="Arial"/>
                <w:color w:val="000000"/>
                <w:sz w:val="20"/>
                <w:szCs w:val="20"/>
              </w:rPr>
              <w:t>0</w:t>
            </w:r>
          </w:p>
        </w:tc>
        <w:tc>
          <w:tcPr>
            <w:tcW w:w="1022" w:type="dxa"/>
            <w:tcBorders>
              <w:top w:val="nil"/>
              <w:left w:val="nil"/>
              <w:bottom w:val="single" w:sz="8" w:space="0" w:color="auto"/>
              <w:right w:val="single" w:sz="8" w:space="0" w:color="auto"/>
            </w:tcBorders>
            <w:shd w:val="clear" w:color="auto" w:fill="auto"/>
            <w:vAlign w:val="center"/>
          </w:tcPr>
          <w:p w14:paraId="60F10778" w14:textId="2977CE6F" w:rsidR="00763ABC" w:rsidRDefault="00763ABC" w:rsidP="00763ABC">
            <w:pPr>
              <w:jc w:val="center"/>
              <w:rPr>
                <w:rFonts w:cs="Arial"/>
                <w:color w:val="000000"/>
                <w:sz w:val="20"/>
                <w:szCs w:val="20"/>
              </w:rPr>
            </w:pPr>
            <w:r>
              <w:rPr>
                <w:rFonts w:cs="Arial"/>
                <w:color w:val="000000"/>
                <w:sz w:val="20"/>
                <w:szCs w:val="20"/>
              </w:rPr>
              <w:t>0</w:t>
            </w:r>
          </w:p>
        </w:tc>
        <w:tc>
          <w:tcPr>
            <w:tcW w:w="1022" w:type="dxa"/>
            <w:tcBorders>
              <w:top w:val="nil"/>
              <w:left w:val="nil"/>
              <w:bottom w:val="single" w:sz="8" w:space="0" w:color="auto"/>
              <w:right w:val="single" w:sz="8" w:space="0" w:color="auto"/>
            </w:tcBorders>
            <w:shd w:val="clear" w:color="auto" w:fill="auto"/>
            <w:vAlign w:val="center"/>
          </w:tcPr>
          <w:p w14:paraId="19B88081" w14:textId="085AF250" w:rsidR="00763ABC" w:rsidRDefault="00763ABC" w:rsidP="00763ABC">
            <w:pPr>
              <w:jc w:val="center"/>
              <w:rPr>
                <w:rFonts w:cs="Arial"/>
                <w:color w:val="000000"/>
                <w:sz w:val="20"/>
                <w:szCs w:val="20"/>
              </w:rPr>
            </w:pPr>
            <w:r>
              <w:rPr>
                <w:rFonts w:cs="Arial"/>
                <w:color w:val="000000"/>
                <w:sz w:val="20"/>
                <w:szCs w:val="20"/>
              </w:rPr>
              <w:t>0</w:t>
            </w:r>
          </w:p>
        </w:tc>
        <w:tc>
          <w:tcPr>
            <w:tcW w:w="1022" w:type="dxa"/>
            <w:tcBorders>
              <w:top w:val="nil"/>
              <w:left w:val="nil"/>
              <w:bottom w:val="single" w:sz="8" w:space="0" w:color="auto"/>
              <w:right w:val="single" w:sz="8" w:space="0" w:color="auto"/>
            </w:tcBorders>
            <w:shd w:val="clear" w:color="auto" w:fill="auto"/>
            <w:vAlign w:val="center"/>
          </w:tcPr>
          <w:p w14:paraId="56269CA5" w14:textId="61DAD451" w:rsidR="00763ABC" w:rsidRDefault="00763ABC" w:rsidP="00763ABC">
            <w:pPr>
              <w:jc w:val="center"/>
              <w:rPr>
                <w:rFonts w:cs="Arial"/>
                <w:color w:val="000000"/>
                <w:sz w:val="20"/>
                <w:szCs w:val="20"/>
              </w:rPr>
            </w:pPr>
            <w:r>
              <w:rPr>
                <w:rFonts w:cs="Arial"/>
                <w:color w:val="000000"/>
                <w:sz w:val="20"/>
                <w:szCs w:val="20"/>
              </w:rPr>
              <w:t>0</w:t>
            </w:r>
          </w:p>
        </w:tc>
        <w:tc>
          <w:tcPr>
            <w:tcW w:w="1022" w:type="dxa"/>
            <w:tcBorders>
              <w:top w:val="nil"/>
              <w:left w:val="nil"/>
              <w:bottom w:val="single" w:sz="8" w:space="0" w:color="auto"/>
              <w:right w:val="single" w:sz="8" w:space="0" w:color="auto"/>
            </w:tcBorders>
            <w:shd w:val="clear" w:color="auto" w:fill="auto"/>
            <w:vAlign w:val="center"/>
          </w:tcPr>
          <w:p w14:paraId="2254403B" w14:textId="3AE77E87" w:rsidR="00763ABC" w:rsidRDefault="00763ABC" w:rsidP="00763ABC">
            <w:pPr>
              <w:jc w:val="center"/>
              <w:rPr>
                <w:rFonts w:cs="Arial"/>
                <w:color w:val="000000"/>
                <w:sz w:val="20"/>
                <w:szCs w:val="20"/>
              </w:rPr>
            </w:pPr>
            <w:r>
              <w:rPr>
                <w:rFonts w:cs="Arial"/>
                <w:color w:val="000000"/>
                <w:sz w:val="20"/>
                <w:szCs w:val="20"/>
              </w:rPr>
              <w:t>0</w:t>
            </w:r>
          </w:p>
        </w:tc>
        <w:tc>
          <w:tcPr>
            <w:tcW w:w="1022" w:type="dxa"/>
            <w:tcBorders>
              <w:top w:val="nil"/>
              <w:left w:val="nil"/>
              <w:bottom w:val="single" w:sz="8" w:space="0" w:color="auto"/>
              <w:right w:val="single" w:sz="8" w:space="0" w:color="auto"/>
            </w:tcBorders>
            <w:shd w:val="clear" w:color="auto" w:fill="auto"/>
            <w:vAlign w:val="center"/>
          </w:tcPr>
          <w:p w14:paraId="1530EC8E" w14:textId="073DF56F" w:rsidR="00763ABC" w:rsidRDefault="00763ABC" w:rsidP="00763ABC">
            <w:pPr>
              <w:jc w:val="center"/>
              <w:rPr>
                <w:rFonts w:cs="Arial"/>
                <w:color w:val="000000"/>
                <w:sz w:val="20"/>
                <w:szCs w:val="20"/>
              </w:rPr>
            </w:pPr>
            <w:r>
              <w:rPr>
                <w:rFonts w:cs="Arial"/>
                <w:color w:val="000000"/>
                <w:sz w:val="20"/>
                <w:szCs w:val="20"/>
              </w:rPr>
              <w:t>0</w:t>
            </w:r>
          </w:p>
        </w:tc>
        <w:tc>
          <w:tcPr>
            <w:tcW w:w="1025" w:type="dxa"/>
            <w:tcBorders>
              <w:top w:val="nil"/>
              <w:left w:val="nil"/>
              <w:bottom w:val="single" w:sz="8" w:space="0" w:color="auto"/>
              <w:right w:val="single" w:sz="8" w:space="0" w:color="auto"/>
            </w:tcBorders>
            <w:shd w:val="clear" w:color="auto" w:fill="auto"/>
            <w:vAlign w:val="center"/>
          </w:tcPr>
          <w:p w14:paraId="10EFC441" w14:textId="09C97333" w:rsidR="00763ABC" w:rsidRDefault="00763ABC" w:rsidP="00763ABC">
            <w:pPr>
              <w:jc w:val="center"/>
              <w:rPr>
                <w:rFonts w:cs="Arial"/>
                <w:color w:val="000000"/>
                <w:sz w:val="20"/>
                <w:szCs w:val="20"/>
              </w:rPr>
            </w:pPr>
            <w:r>
              <w:rPr>
                <w:rFonts w:cs="Arial"/>
                <w:color w:val="000000"/>
                <w:sz w:val="20"/>
                <w:szCs w:val="20"/>
              </w:rPr>
              <w:t>0</w:t>
            </w:r>
          </w:p>
        </w:tc>
        <w:tc>
          <w:tcPr>
            <w:tcW w:w="1058" w:type="dxa"/>
            <w:tcBorders>
              <w:top w:val="nil"/>
              <w:left w:val="nil"/>
              <w:bottom w:val="single" w:sz="8" w:space="0" w:color="auto"/>
              <w:right w:val="single" w:sz="8" w:space="0" w:color="auto"/>
            </w:tcBorders>
            <w:shd w:val="clear" w:color="auto" w:fill="auto"/>
            <w:vAlign w:val="center"/>
          </w:tcPr>
          <w:p w14:paraId="59489BB9" w14:textId="2A31D674" w:rsidR="00763ABC" w:rsidRDefault="00763ABC" w:rsidP="00763ABC">
            <w:pPr>
              <w:jc w:val="center"/>
              <w:rPr>
                <w:rFonts w:cs="Arial"/>
                <w:color w:val="000000"/>
                <w:sz w:val="20"/>
                <w:szCs w:val="20"/>
              </w:rPr>
            </w:pPr>
            <w:r>
              <w:rPr>
                <w:rFonts w:cs="Arial"/>
                <w:color w:val="000000"/>
                <w:sz w:val="20"/>
                <w:szCs w:val="20"/>
              </w:rPr>
              <w:t>0</w:t>
            </w:r>
          </w:p>
        </w:tc>
      </w:tr>
      <w:tr w:rsidR="00763ABC" w:rsidRPr="006D4B7B" w14:paraId="1395E9A3"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58877299" w14:textId="77777777" w:rsidR="00763ABC" w:rsidRPr="006D4B7B" w:rsidRDefault="00763ABC" w:rsidP="00763ABC">
            <w:pPr>
              <w:rPr>
                <w:rFonts w:cs="Arial"/>
                <w:color w:val="000000"/>
                <w:sz w:val="20"/>
                <w:szCs w:val="20"/>
              </w:rPr>
            </w:pPr>
            <w:r w:rsidRPr="006D4B7B">
              <w:rPr>
                <w:rFonts w:cs="Arial"/>
                <w:color w:val="000000"/>
                <w:sz w:val="20"/>
                <w:szCs w:val="20"/>
              </w:rPr>
              <w:t>Потери в тепловых сетях в горячей воде</w:t>
            </w:r>
          </w:p>
        </w:tc>
        <w:tc>
          <w:tcPr>
            <w:tcW w:w="1124" w:type="dxa"/>
            <w:tcBorders>
              <w:top w:val="nil"/>
              <w:left w:val="nil"/>
              <w:bottom w:val="single" w:sz="8" w:space="0" w:color="auto"/>
              <w:right w:val="single" w:sz="8" w:space="0" w:color="auto"/>
            </w:tcBorders>
            <w:shd w:val="clear" w:color="auto" w:fill="auto"/>
            <w:vAlign w:val="center"/>
            <w:hideMark/>
          </w:tcPr>
          <w:p w14:paraId="5F4443B4"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58E62E59" w14:textId="06B033A3" w:rsidR="00763ABC" w:rsidRDefault="00763ABC" w:rsidP="00763ABC">
            <w:pPr>
              <w:jc w:val="center"/>
              <w:rPr>
                <w:rFonts w:cs="Arial"/>
                <w:color w:val="000000"/>
                <w:sz w:val="20"/>
                <w:szCs w:val="20"/>
              </w:rPr>
            </w:pPr>
            <w:r>
              <w:rPr>
                <w:rFonts w:cs="Arial"/>
                <w:color w:val="000000"/>
                <w:sz w:val="20"/>
                <w:szCs w:val="20"/>
              </w:rPr>
              <w:t>2,65</w:t>
            </w:r>
          </w:p>
        </w:tc>
        <w:tc>
          <w:tcPr>
            <w:tcW w:w="1022" w:type="dxa"/>
            <w:tcBorders>
              <w:top w:val="nil"/>
              <w:left w:val="nil"/>
              <w:bottom w:val="single" w:sz="8" w:space="0" w:color="auto"/>
              <w:right w:val="single" w:sz="8" w:space="0" w:color="auto"/>
            </w:tcBorders>
            <w:shd w:val="clear" w:color="auto" w:fill="auto"/>
            <w:vAlign w:val="center"/>
          </w:tcPr>
          <w:p w14:paraId="118D03FF" w14:textId="5DECFCC3" w:rsidR="00763ABC" w:rsidRDefault="00763ABC" w:rsidP="00763ABC">
            <w:pPr>
              <w:jc w:val="center"/>
              <w:rPr>
                <w:rFonts w:cs="Arial"/>
                <w:color w:val="000000"/>
                <w:sz w:val="20"/>
                <w:szCs w:val="20"/>
              </w:rPr>
            </w:pPr>
            <w:r>
              <w:rPr>
                <w:rFonts w:cs="Arial"/>
                <w:color w:val="000000"/>
                <w:sz w:val="20"/>
                <w:szCs w:val="20"/>
              </w:rPr>
              <w:t>2,65</w:t>
            </w:r>
          </w:p>
        </w:tc>
        <w:tc>
          <w:tcPr>
            <w:tcW w:w="1022" w:type="dxa"/>
            <w:tcBorders>
              <w:top w:val="nil"/>
              <w:left w:val="nil"/>
              <w:bottom w:val="single" w:sz="8" w:space="0" w:color="auto"/>
              <w:right w:val="single" w:sz="8" w:space="0" w:color="auto"/>
            </w:tcBorders>
            <w:shd w:val="clear" w:color="auto" w:fill="auto"/>
            <w:vAlign w:val="center"/>
          </w:tcPr>
          <w:p w14:paraId="69DF042F" w14:textId="7601D3C9" w:rsidR="00763ABC" w:rsidRDefault="00763ABC" w:rsidP="00763ABC">
            <w:pPr>
              <w:jc w:val="center"/>
              <w:rPr>
                <w:rFonts w:cs="Arial"/>
                <w:color w:val="000000"/>
                <w:sz w:val="20"/>
                <w:szCs w:val="20"/>
              </w:rPr>
            </w:pPr>
            <w:r>
              <w:rPr>
                <w:rFonts w:cs="Arial"/>
                <w:color w:val="000000"/>
                <w:sz w:val="20"/>
                <w:szCs w:val="20"/>
              </w:rPr>
              <w:t>2,65</w:t>
            </w:r>
          </w:p>
        </w:tc>
        <w:tc>
          <w:tcPr>
            <w:tcW w:w="1022" w:type="dxa"/>
            <w:tcBorders>
              <w:top w:val="nil"/>
              <w:left w:val="nil"/>
              <w:bottom w:val="single" w:sz="8" w:space="0" w:color="auto"/>
              <w:right w:val="single" w:sz="8" w:space="0" w:color="auto"/>
            </w:tcBorders>
            <w:shd w:val="clear" w:color="auto" w:fill="auto"/>
            <w:vAlign w:val="center"/>
          </w:tcPr>
          <w:p w14:paraId="2BB061E8" w14:textId="4EDCBB74" w:rsidR="00763ABC" w:rsidRDefault="00763ABC" w:rsidP="00763ABC">
            <w:pPr>
              <w:jc w:val="center"/>
              <w:rPr>
                <w:rFonts w:cs="Arial"/>
                <w:color w:val="000000"/>
                <w:sz w:val="20"/>
                <w:szCs w:val="20"/>
              </w:rPr>
            </w:pPr>
            <w:r>
              <w:rPr>
                <w:rFonts w:cs="Arial"/>
                <w:color w:val="000000"/>
                <w:sz w:val="20"/>
                <w:szCs w:val="20"/>
              </w:rPr>
              <w:t>2,65</w:t>
            </w:r>
          </w:p>
        </w:tc>
        <w:tc>
          <w:tcPr>
            <w:tcW w:w="1022" w:type="dxa"/>
            <w:tcBorders>
              <w:top w:val="nil"/>
              <w:left w:val="nil"/>
              <w:bottom w:val="single" w:sz="8" w:space="0" w:color="auto"/>
              <w:right w:val="single" w:sz="8" w:space="0" w:color="auto"/>
            </w:tcBorders>
            <w:shd w:val="clear" w:color="auto" w:fill="auto"/>
            <w:vAlign w:val="center"/>
          </w:tcPr>
          <w:p w14:paraId="28A8CB2A" w14:textId="56A16420" w:rsidR="00763ABC" w:rsidRDefault="00763ABC" w:rsidP="00763ABC">
            <w:pPr>
              <w:jc w:val="center"/>
              <w:rPr>
                <w:rFonts w:cs="Arial"/>
                <w:color w:val="000000"/>
                <w:sz w:val="20"/>
                <w:szCs w:val="20"/>
              </w:rPr>
            </w:pPr>
            <w:r>
              <w:rPr>
                <w:rFonts w:cs="Arial"/>
                <w:color w:val="000000"/>
                <w:sz w:val="20"/>
                <w:szCs w:val="20"/>
              </w:rPr>
              <w:t>2,65</w:t>
            </w:r>
          </w:p>
        </w:tc>
        <w:tc>
          <w:tcPr>
            <w:tcW w:w="1022" w:type="dxa"/>
            <w:tcBorders>
              <w:top w:val="nil"/>
              <w:left w:val="nil"/>
              <w:bottom w:val="single" w:sz="8" w:space="0" w:color="auto"/>
              <w:right w:val="single" w:sz="8" w:space="0" w:color="auto"/>
            </w:tcBorders>
            <w:shd w:val="clear" w:color="auto" w:fill="auto"/>
            <w:vAlign w:val="center"/>
          </w:tcPr>
          <w:p w14:paraId="6E86C17A" w14:textId="56887C4A" w:rsidR="00763ABC" w:rsidRDefault="00763ABC" w:rsidP="00763ABC">
            <w:pPr>
              <w:jc w:val="center"/>
              <w:rPr>
                <w:rFonts w:cs="Arial"/>
                <w:color w:val="000000"/>
                <w:sz w:val="20"/>
                <w:szCs w:val="20"/>
              </w:rPr>
            </w:pPr>
            <w:r>
              <w:rPr>
                <w:rFonts w:cs="Arial"/>
                <w:color w:val="000000"/>
                <w:sz w:val="20"/>
                <w:szCs w:val="20"/>
              </w:rPr>
              <w:t>2,65</w:t>
            </w:r>
          </w:p>
        </w:tc>
        <w:tc>
          <w:tcPr>
            <w:tcW w:w="1022" w:type="dxa"/>
            <w:tcBorders>
              <w:top w:val="nil"/>
              <w:left w:val="nil"/>
              <w:bottom w:val="single" w:sz="8" w:space="0" w:color="auto"/>
              <w:right w:val="single" w:sz="8" w:space="0" w:color="auto"/>
            </w:tcBorders>
            <w:shd w:val="clear" w:color="auto" w:fill="auto"/>
            <w:vAlign w:val="center"/>
          </w:tcPr>
          <w:p w14:paraId="42B96081" w14:textId="3AF92251" w:rsidR="00763ABC" w:rsidRDefault="00763ABC" w:rsidP="00763ABC">
            <w:pPr>
              <w:jc w:val="center"/>
              <w:rPr>
                <w:rFonts w:cs="Arial"/>
                <w:color w:val="000000"/>
                <w:sz w:val="20"/>
                <w:szCs w:val="20"/>
              </w:rPr>
            </w:pPr>
            <w:r>
              <w:rPr>
                <w:rFonts w:cs="Arial"/>
                <w:color w:val="000000"/>
                <w:sz w:val="20"/>
                <w:szCs w:val="20"/>
              </w:rPr>
              <w:t>2,65</w:t>
            </w:r>
          </w:p>
        </w:tc>
        <w:tc>
          <w:tcPr>
            <w:tcW w:w="1025" w:type="dxa"/>
            <w:tcBorders>
              <w:top w:val="nil"/>
              <w:left w:val="nil"/>
              <w:bottom w:val="single" w:sz="8" w:space="0" w:color="auto"/>
              <w:right w:val="single" w:sz="8" w:space="0" w:color="auto"/>
            </w:tcBorders>
            <w:shd w:val="clear" w:color="auto" w:fill="auto"/>
            <w:vAlign w:val="center"/>
          </w:tcPr>
          <w:p w14:paraId="5CB80004" w14:textId="41E78374" w:rsidR="00763ABC" w:rsidRDefault="00763ABC" w:rsidP="00763ABC">
            <w:pPr>
              <w:jc w:val="center"/>
              <w:rPr>
                <w:rFonts w:cs="Arial"/>
                <w:color w:val="000000"/>
                <w:sz w:val="20"/>
                <w:szCs w:val="20"/>
              </w:rPr>
            </w:pPr>
            <w:r>
              <w:rPr>
                <w:rFonts w:cs="Arial"/>
                <w:color w:val="000000"/>
                <w:sz w:val="20"/>
                <w:szCs w:val="20"/>
              </w:rPr>
              <w:t>2,65</w:t>
            </w:r>
          </w:p>
        </w:tc>
        <w:tc>
          <w:tcPr>
            <w:tcW w:w="1058" w:type="dxa"/>
            <w:tcBorders>
              <w:top w:val="nil"/>
              <w:left w:val="nil"/>
              <w:bottom w:val="single" w:sz="8" w:space="0" w:color="auto"/>
              <w:right w:val="single" w:sz="8" w:space="0" w:color="auto"/>
            </w:tcBorders>
            <w:shd w:val="clear" w:color="auto" w:fill="auto"/>
            <w:vAlign w:val="center"/>
          </w:tcPr>
          <w:p w14:paraId="19E57A6A" w14:textId="59A36D66" w:rsidR="00763ABC" w:rsidRDefault="00763ABC" w:rsidP="00763ABC">
            <w:pPr>
              <w:jc w:val="center"/>
              <w:rPr>
                <w:rFonts w:cs="Arial"/>
                <w:color w:val="000000"/>
                <w:sz w:val="20"/>
                <w:szCs w:val="20"/>
              </w:rPr>
            </w:pPr>
            <w:r>
              <w:rPr>
                <w:rFonts w:cs="Arial"/>
                <w:color w:val="000000"/>
                <w:sz w:val="20"/>
                <w:szCs w:val="20"/>
              </w:rPr>
              <w:t>2,65</w:t>
            </w:r>
          </w:p>
        </w:tc>
      </w:tr>
      <w:tr w:rsidR="00763ABC" w:rsidRPr="006D4B7B" w14:paraId="70B44330"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7930BD5F" w14:textId="77777777" w:rsidR="00763ABC" w:rsidRPr="006D4B7B" w:rsidRDefault="00763ABC" w:rsidP="00763ABC">
            <w:pPr>
              <w:rPr>
                <w:rFonts w:cs="Arial"/>
                <w:color w:val="000000"/>
                <w:sz w:val="20"/>
                <w:szCs w:val="20"/>
              </w:rPr>
            </w:pPr>
            <w:r w:rsidRPr="006D4B7B">
              <w:rPr>
                <w:rFonts w:cs="Arial"/>
                <w:color w:val="000000"/>
                <w:sz w:val="20"/>
                <w:szCs w:val="20"/>
              </w:rPr>
              <w:t>Расчетная нагрузка на хозяйственные нужды</w:t>
            </w:r>
          </w:p>
        </w:tc>
        <w:tc>
          <w:tcPr>
            <w:tcW w:w="1124" w:type="dxa"/>
            <w:tcBorders>
              <w:top w:val="nil"/>
              <w:left w:val="nil"/>
              <w:bottom w:val="single" w:sz="8" w:space="0" w:color="auto"/>
              <w:right w:val="single" w:sz="8" w:space="0" w:color="auto"/>
            </w:tcBorders>
            <w:shd w:val="clear" w:color="auto" w:fill="auto"/>
            <w:vAlign w:val="center"/>
            <w:hideMark/>
          </w:tcPr>
          <w:p w14:paraId="5DDDD754"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229A880F" w14:textId="015362CB" w:rsidR="00763ABC" w:rsidRDefault="00763ABC" w:rsidP="00763ABC">
            <w:pPr>
              <w:jc w:val="center"/>
              <w:rPr>
                <w:rFonts w:cs="Arial"/>
                <w:color w:val="000000"/>
                <w:sz w:val="20"/>
                <w:szCs w:val="20"/>
              </w:rPr>
            </w:pPr>
            <w:r>
              <w:rPr>
                <w:rFonts w:cs="Arial"/>
                <w:color w:val="000000"/>
                <w:sz w:val="20"/>
                <w:szCs w:val="20"/>
              </w:rPr>
              <w:t>0</w:t>
            </w:r>
          </w:p>
        </w:tc>
        <w:tc>
          <w:tcPr>
            <w:tcW w:w="1022" w:type="dxa"/>
            <w:tcBorders>
              <w:top w:val="nil"/>
              <w:left w:val="nil"/>
              <w:bottom w:val="single" w:sz="8" w:space="0" w:color="auto"/>
              <w:right w:val="single" w:sz="8" w:space="0" w:color="auto"/>
            </w:tcBorders>
            <w:shd w:val="clear" w:color="auto" w:fill="auto"/>
            <w:vAlign w:val="center"/>
          </w:tcPr>
          <w:p w14:paraId="1D62796C" w14:textId="7701B506" w:rsidR="00763ABC" w:rsidRDefault="00763ABC" w:rsidP="00763ABC">
            <w:pPr>
              <w:jc w:val="center"/>
              <w:rPr>
                <w:rFonts w:cs="Arial"/>
                <w:color w:val="000000"/>
                <w:sz w:val="20"/>
                <w:szCs w:val="20"/>
              </w:rPr>
            </w:pPr>
            <w:r>
              <w:rPr>
                <w:rFonts w:cs="Arial"/>
                <w:color w:val="000000"/>
                <w:sz w:val="20"/>
                <w:szCs w:val="20"/>
              </w:rPr>
              <w:t>0</w:t>
            </w:r>
          </w:p>
        </w:tc>
        <w:tc>
          <w:tcPr>
            <w:tcW w:w="1022" w:type="dxa"/>
            <w:tcBorders>
              <w:top w:val="nil"/>
              <w:left w:val="nil"/>
              <w:bottom w:val="single" w:sz="8" w:space="0" w:color="auto"/>
              <w:right w:val="single" w:sz="8" w:space="0" w:color="auto"/>
            </w:tcBorders>
            <w:shd w:val="clear" w:color="auto" w:fill="auto"/>
            <w:vAlign w:val="center"/>
          </w:tcPr>
          <w:p w14:paraId="65D8F322" w14:textId="178A98A0" w:rsidR="00763ABC" w:rsidRDefault="00763ABC" w:rsidP="00763ABC">
            <w:pPr>
              <w:jc w:val="center"/>
              <w:rPr>
                <w:rFonts w:cs="Arial"/>
                <w:color w:val="000000"/>
                <w:sz w:val="20"/>
                <w:szCs w:val="20"/>
              </w:rPr>
            </w:pPr>
            <w:r>
              <w:rPr>
                <w:rFonts w:cs="Arial"/>
                <w:color w:val="000000"/>
                <w:sz w:val="20"/>
                <w:szCs w:val="20"/>
              </w:rPr>
              <w:t>0</w:t>
            </w:r>
          </w:p>
        </w:tc>
        <w:tc>
          <w:tcPr>
            <w:tcW w:w="1022" w:type="dxa"/>
            <w:tcBorders>
              <w:top w:val="nil"/>
              <w:left w:val="nil"/>
              <w:bottom w:val="single" w:sz="8" w:space="0" w:color="auto"/>
              <w:right w:val="single" w:sz="8" w:space="0" w:color="auto"/>
            </w:tcBorders>
            <w:shd w:val="clear" w:color="auto" w:fill="auto"/>
            <w:vAlign w:val="center"/>
          </w:tcPr>
          <w:p w14:paraId="4EF44375" w14:textId="3B0DF14A" w:rsidR="00763ABC" w:rsidRDefault="00763ABC" w:rsidP="00763ABC">
            <w:pPr>
              <w:jc w:val="center"/>
              <w:rPr>
                <w:rFonts w:cs="Arial"/>
                <w:color w:val="000000"/>
                <w:sz w:val="20"/>
                <w:szCs w:val="20"/>
              </w:rPr>
            </w:pPr>
            <w:r>
              <w:rPr>
                <w:rFonts w:cs="Arial"/>
                <w:color w:val="000000"/>
                <w:sz w:val="20"/>
                <w:szCs w:val="20"/>
              </w:rPr>
              <w:t>0</w:t>
            </w:r>
          </w:p>
        </w:tc>
        <w:tc>
          <w:tcPr>
            <w:tcW w:w="1022" w:type="dxa"/>
            <w:tcBorders>
              <w:top w:val="nil"/>
              <w:left w:val="nil"/>
              <w:bottom w:val="single" w:sz="8" w:space="0" w:color="auto"/>
              <w:right w:val="single" w:sz="8" w:space="0" w:color="auto"/>
            </w:tcBorders>
            <w:shd w:val="clear" w:color="auto" w:fill="auto"/>
            <w:vAlign w:val="center"/>
          </w:tcPr>
          <w:p w14:paraId="0BCCACC2" w14:textId="20EE8272" w:rsidR="00763ABC" w:rsidRDefault="00763ABC" w:rsidP="00763ABC">
            <w:pPr>
              <w:jc w:val="center"/>
              <w:rPr>
                <w:rFonts w:cs="Arial"/>
                <w:color w:val="000000"/>
                <w:sz w:val="20"/>
                <w:szCs w:val="20"/>
              </w:rPr>
            </w:pPr>
            <w:r>
              <w:rPr>
                <w:rFonts w:cs="Arial"/>
                <w:color w:val="000000"/>
                <w:sz w:val="20"/>
                <w:szCs w:val="20"/>
              </w:rPr>
              <w:t>0</w:t>
            </w:r>
          </w:p>
        </w:tc>
        <w:tc>
          <w:tcPr>
            <w:tcW w:w="1022" w:type="dxa"/>
            <w:tcBorders>
              <w:top w:val="nil"/>
              <w:left w:val="nil"/>
              <w:bottom w:val="single" w:sz="8" w:space="0" w:color="auto"/>
              <w:right w:val="single" w:sz="8" w:space="0" w:color="auto"/>
            </w:tcBorders>
            <w:shd w:val="clear" w:color="auto" w:fill="auto"/>
            <w:vAlign w:val="center"/>
          </w:tcPr>
          <w:p w14:paraId="460C4C5E" w14:textId="790F0BBA" w:rsidR="00763ABC" w:rsidRDefault="00763ABC" w:rsidP="00763ABC">
            <w:pPr>
              <w:jc w:val="center"/>
              <w:rPr>
                <w:rFonts w:cs="Arial"/>
                <w:color w:val="000000"/>
                <w:sz w:val="20"/>
                <w:szCs w:val="20"/>
              </w:rPr>
            </w:pPr>
            <w:r>
              <w:rPr>
                <w:rFonts w:cs="Arial"/>
                <w:color w:val="000000"/>
                <w:sz w:val="20"/>
                <w:szCs w:val="20"/>
              </w:rPr>
              <w:t>0</w:t>
            </w:r>
          </w:p>
        </w:tc>
        <w:tc>
          <w:tcPr>
            <w:tcW w:w="1022" w:type="dxa"/>
            <w:tcBorders>
              <w:top w:val="nil"/>
              <w:left w:val="nil"/>
              <w:bottom w:val="single" w:sz="8" w:space="0" w:color="auto"/>
              <w:right w:val="single" w:sz="8" w:space="0" w:color="auto"/>
            </w:tcBorders>
            <w:shd w:val="clear" w:color="auto" w:fill="auto"/>
            <w:vAlign w:val="center"/>
          </w:tcPr>
          <w:p w14:paraId="60DA8D56" w14:textId="5141E73D" w:rsidR="00763ABC" w:rsidRDefault="00763ABC" w:rsidP="00763ABC">
            <w:pPr>
              <w:jc w:val="center"/>
              <w:rPr>
                <w:rFonts w:cs="Arial"/>
                <w:color w:val="000000"/>
                <w:sz w:val="20"/>
                <w:szCs w:val="20"/>
              </w:rPr>
            </w:pPr>
            <w:r>
              <w:rPr>
                <w:rFonts w:cs="Arial"/>
                <w:color w:val="000000"/>
                <w:sz w:val="20"/>
                <w:szCs w:val="20"/>
              </w:rPr>
              <w:t>0</w:t>
            </w:r>
          </w:p>
        </w:tc>
        <w:tc>
          <w:tcPr>
            <w:tcW w:w="1025" w:type="dxa"/>
            <w:tcBorders>
              <w:top w:val="nil"/>
              <w:left w:val="nil"/>
              <w:bottom w:val="single" w:sz="8" w:space="0" w:color="auto"/>
              <w:right w:val="single" w:sz="8" w:space="0" w:color="auto"/>
            </w:tcBorders>
            <w:shd w:val="clear" w:color="auto" w:fill="auto"/>
            <w:vAlign w:val="center"/>
          </w:tcPr>
          <w:p w14:paraId="3B6CF841" w14:textId="6850F4FC" w:rsidR="00763ABC" w:rsidRDefault="00763ABC" w:rsidP="00763ABC">
            <w:pPr>
              <w:jc w:val="center"/>
              <w:rPr>
                <w:rFonts w:cs="Arial"/>
                <w:color w:val="000000"/>
                <w:sz w:val="20"/>
                <w:szCs w:val="20"/>
              </w:rPr>
            </w:pPr>
            <w:r>
              <w:rPr>
                <w:rFonts w:cs="Arial"/>
                <w:color w:val="000000"/>
                <w:sz w:val="20"/>
                <w:szCs w:val="20"/>
              </w:rPr>
              <w:t>0</w:t>
            </w:r>
          </w:p>
        </w:tc>
        <w:tc>
          <w:tcPr>
            <w:tcW w:w="1058" w:type="dxa"/>
            <w:tcBorders>
              <w:top w:val="nil"/>
              <w:left w:val="nil"/>
              <w:bottom w:val="single" w:sz="8" w:space="0" w:color="auto"/>
              <w:right w:val="single" w:sz="8" w:space="0" w:color="auto"/>
            </w:tcBorders>
            <w:shd w:val="clear" w:color="auto" w:fill="auto"/>
            <w:vAlign w:val="center"/>
          </w:tcPr>
          <w:p w14:paraId="5E7CB18C" w14:textId="04D361FC" w:rsidR="00763ABC" w:rsidRDefault="00763ABC" w:rsidP="00763ABC">
            <w:pPr>
              <w:jc w:val="center"/>
              <w:rPr>
                <w:rFonts w:cs="Arial"/>
                <w:color w:val="000000"/>
                <w:sz w:val="20"/>
                <w:szCs w:val="20"/>
              </w:rPr>
            </w:pPr>
            <w:r>
              <w:rPr>
                <w:rFonts w:cs="Arial"/>
                <w:color w:val="000000"/>
                <w:sz w:val="20"/>
                <w:szCs w:val="20"/>
              </w:rPr>
              <w:t>0</w:t>
            </w:r>
          </w:p>
        </w:tc>
      </w:tr>
      <w:tr w:rsidR="00763ABC" w:rsidRPr="006D4B7B" w14:paraId="3FF6BAAA"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4E8287E4" w14:textId="77777777" w:rsidR="00763ABC" w:rsidRPr="006D4B7B" w:rsidRDefault="00763ABC" w:rsidP="00763ABC">
            <w:pPr>
              <w:rPr>
                <w:rFonts w:cs="Arial"/>
                <w:color w:val="000000"/>
                <w:sz w:val="20"/>
                <w:szCs w:val="20"/>
              </w:rPr>
            </w:pPr>
            <w:r w:rsidRPr="006D4B7B">
              <w:rPr>
                <w:rFonts w:cs="Arial"/>
                <w:color w:val="000000"/>
                <w:sz w:val="20"/>
                <w:szCs w:val="20"/>
              </w:rPr>
              <w:t>Присоединенная договорная тепловая нагрузка в горячей воде</w:t>
            </w:r>
          </w:p>
        </w:tc>
        <w:tc>
          <w:tcPr>
            <w:tcW w:w="1124" w:type="dxa"/>
            <w:tcBorders>
              <w:top w:val="nil"/>
              <w:left w:val="nil"/>
              <w:bottom w:val="single" w:sz="8" w:space="0" w:color="auto"/>
              <w:right w:val="single" w:sz="8" w:space="0" w:color="auto"/>
            </w:tcBorders>
            <w:shd w:val="clear" w:color="auto" w:fill="auto"/>
            <w:vAlign w:val="center"/>
            <w:hideMark/>
          </w:tcPr>
          <w:p w14:paraId="00A40E9F"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30D1A69B" w14:textId="307BE90B" w:rsidR="00763ABC" w:rsidRDefault="00763ABC" w:rsidP="00763ABC">
            <w:pPr>
              <w:jc w:val="center"/>
              <w:rPr>
                <w:rFonts w:cs="Arial"/>
                <w:color w:val="000000"/>
                <w:sz w:val="20"/>
                <w:szCs w:val="20"/>
              </w:rPr>
            </w:pPr>
            <w:r>
              <w:rPr>
                <w:rFonts w:cs="Arial"/>
                <w:color w:val="000000"/>
                <w:sz w:val="20"/>
                <w:szCs w:val="20"/>
              </w:rPr>
              <w:t>25,59</w:t>
            </w:r>
          </w:p>
        </w:tc>
        <w:tc>
          <w:tcPr>
            <w:tcW w:w="1022" w:type="dxa"/>
            <w:tcBorders>
              <w:top w:val="nil"/>
              <w:left w:val="nil"/>
              <w:bottom w:val="single" w:sz="8" w:space="0" w:color="auto"/>
              <w:right w:val="single" w:sz="8" w:space="0" w:color="auto"/>
            </w:tcBorders>
            <w:shd w:val="clear" w:color="auto" w:fill="auto"/>
            <w:vAlign w:val="center"/>
          </w:tcPr>
          <w:p w14:paraId="75F14EAA" w14:textId="79497B08" w:rsidR="00763ABC" w:rsidRDefault="00763ABC" w:rsidP="00763ABC">
            <w:pPr>
              <w:jc w:val="center"/>
              <w:rPr>
                <w:rFonts w:cs="Arial"/>
                <w:color w:val="000000"/>
                <w:sz w:val="20"/>
                <w:szCs w:val="20"/>
              </w:rPr>
            </w:pPr>
            <w:r>
              <w:rPr>
                <w:rFonts w:cs="Arial"/>
                <w:color w:val="000000"/>
                <w:sz w:val="20"/>
                <w:szCs w:val="20"/>
              </w:rPr>
              <w:t>25,82</w:t>
            </w:r>
          </w:p>
        </w:tc>
        <w:tc>
          <w:tcPr>
            <w:tcW w:w="1022" w:type="dxa"/>
            <w:tcBorders>
              <w:top w:val="nil"/>
              <w:left w:val="nil"/>
              <w:bottom w:val="single" w:sz="8" w:space="0" w:color="auto"/>
              <w:right w:val="single" w:sz="8" w:space="0" w:color="auto"/>
            </w:tcBorders>
            <w:shd w:val="clear" w:color="auto" w:fill="auto"/>
            <w:vAlign w:val="center"/>
          </w:tcPr>
          <w:p w14:paraId="4563CA9A" w14:textId="4A465E2D" w:rsidR="00763ABC" w:rsidRDefault="00763ABC" w:rsidP="00763ABC">
            <w:pPr>
              <w:jc w:val="center"/>
              <w:rPr>
                <w:rFonts w:cs="Arial"/>
                <w:color w:val="000000"/>
                <w:sz w:val="20"/>
                <w:szCs w:val="20"/>
              </w:rPr>
            </w:pPr>
            <w:r>
              <w:rPr>
                <w:rFonts w:cs="Arial"/>
                <w:color w:val="000000"/>
                <w:sz w:val="20"/>
                <w:szCs w:val="20"/>
              </w:rPr>
              <w:t>25,82</w:t>
            </w:r>
          </w:p>
        </w:tc>
        <w:tc>
          <w:tcPr>
            <w:tcW w:w="1022" w:type="dxa"/>
            <w:tcBorders>
              <w:top w:val="nil"/>
              <w:left w:val="nil"/>
              <w:bottom w:val="single" w:sz="8" w:space="0" w:color="auto"/>
              <w:right w:val="single" w:sz="8" w:space="0" w:color="auto"/>
            </w:tcBorders>
            <w:shd w:val="clear" w:color="auto" w:fill="auto"/>
            <w:vAlign w:val="center"/>
          </w:tcPr>
          <w:p w14:paraId="20605B53" w14:textId="429E4FA2" w:rsidR="00763ABC" w:rsidRDefault="00763ABC" w:rsidP="00763ABC">
            <w:pPr>
              <w:jc w:val="center"/>
              <w:rPr>
                <w:rFonts w:cs="Arial"/>
                <w:color w:val="000000"/>
                <w:sz w:val="20"/>
                <w:szCs w:val="20"/>
              </w:rPr>
            </w:pPr>
            <w:r>
              <w:rPr>
                <w:rFonts w:cs="Arial"/>
                <w:color w:val="000000"/>
                <w:sz w:val="20"/>
                <w:szCs w:val="20"/>
              </w:rPr>
              <w:t>26,83</w:t>
            </w:r>
          </w:p>
        </w:tc>
        <w:tc>
          <w:tcPr>
            <w:tcW w:w="1022" w:type="dxa"/>
            <w:tcBorders>
              <w:top w:val="nil"/>
              <w:left w:val="nil"/>
              <w:bottom w:val="single" w:sz="8" w:space="0" w:color="auto"/>
              <w:right w:val="single" w:sz="8" w:space="0" w:color="auto"/>
            </w:tcBorders>
            <w:shd w:val="clear" w:color="auto" w:fill="auto"/>
            <w:vAlign w:val="center"/>
          </w:tcPr>
          <w:p w14:paraId="2B9C4FC7" w14:textId="19032A7C" w:rsidR="00763ABC" w:rsidRDefault="00763ABC" w:rsidP="00763ABC">
            <w:pPr>
              <w:jc w:val="center"/>
              <w:rPr>
                <w:rFonts w:cs="Arial"/>
                <w:color w:val="000000"/>
                <w:sz w:val="20"/>
                <w:szCs w:val="20"/>
              </w:rPr>
            </w:pPr>
            <w:r>
              <w:rPr>
                <w:rFonts w:cs="Arial"/>
                <w:color w:val="000000"/>
                <w:sz w:val="20"/>
                <w:szCs w:val="20"/>
              </w:rPr>
              <w:t>26,83</w:t>
            </w:r>
          </w:p>
        </w:tc>
        <w:tc>
          <w:tcPr>
            <w:tcW w:w="1022" w:type="dxa"/>
            <w:tcBorders>
              <w:top w:val="nil"/>
              <w:left w:val="nil"/>
              <w:bottom w:val="single" w:sz="8" w:space="0" w:color="auto"/>
              <w:right w:val="single" w:sz="8" w:space="0" w:color="auto"/>
            </w:tcBorders>
            <w:shd w:val="clear" w:color="auto" w:fill="auto"/>
            <w:vAlign w:val="center"/>
          </w:tcPr>
          <w:p w14:paraId="26AD49DB" w14:textId="6CD3C402" w:rsidR="00763ABC" w:rsidRDefault="00763ABC" w:rsidP="00763ABC">
            <w:pPr>
              <w:jc w:val="center"/>
              <w:rPr>
                <w:rFonts w:cs="Arial"/>
                <w:color w:val="000000"/>
                <w:sz w:val="20"/>
                <w:szCs w:val="20"/>
              </w:rPr>
            </w:pPr>
            <w:r>
              <w:rPr>
                <w:rFonts w:cs="Arial"/>
                <w:color w:val="000000"/>
                <w:sz w:val="20"/>
                <w:szCs w:val="20"/>
              </w:rPr>
              <w:t>26,83</w:t>
            </w:r>
          </w:p>
        </w:tc>
        <w:tc>
          <w:tcPr>
            <w:tcW w:w="1022" w:type="dxa"/>
            <w:tcBorders>
              <w:top w:val="nil"/>
              <w:left w:val="nil"/>
              <w:bottom w:val="single" w:sz="8" w:space="0" w:color="auto"/>
              <w:right w:val="single" w:sz="8" w:space="0" w:color="auto"/>
            </w:tcBorders>
            <w:shd w:val="clear" w:color="auto" w:fill="auto"/>
            <w:vAlign w:val="center"/>
          </w:tcPr>
          <w:p w14:paraId="60F711C0" w14:textId="6D23A958" w:rsidR="00763ABC" w:rsidRDefault="00763ABC" w:rsidP="00763ABC">
            <w:pPr>
              <w:jc w:val="center"/>
              <w:rPr>
                <w:rFonts w:cs="Arial"/>
                <w:color w:val="000000"/>
                <w:sz w:val="20"/>
                <w:szCs w:val="20"/>
              </w:rPr>
            </w:pPr>
            <w:r>
              <w:rPr>
                <w:rFonts w:cs="Arial"/>
                <w:color w:val="000000"/>
                <w:sz w:val="20"/>
                <w:szCs w:val="20"/>
              </w:rPr>
              <w:t>28,42</w:t>
            </w:r>
          </w:p>
        </w:tc>
        <w:tc>
          <w:tcPr>
            <w:tcW w:w="1025" w:type="dxa"/>
            <w:tcBorders>
              <w:top w:val="nil"/>
              <w:left w:val="nil"/>
              <w:bottom w:val="single" w:sz="8" w:space="0" w:color="auto"/>
              <w:right w:val="single" w:sz="8" w:space="0" w:color="auto"/>
            </w:tcBorders>
            <w:shd w:val="clear" w:color="auto" w:fill="auto"/>
            <w:vAlign w:val="center"/>
          </w:tcPr>
          <w:p w14:paraId="0170DFA0" w14:textId="6DE3DFB3" w:rsidR="00763ABC" w:rsidRDefault="00763ABC" w:rsidP="00763ABC">
            <w:pPr>
              <w:jc w:val="center"/>
              <w:rPr>
                <w:rFonts w:cs="Arial"/>
                <w:color w:val="000000"/>
                <w:sz w:val="20"/>
                <w:szCs w:val="20"/>
              </w:rPr>
            </w:pPr>
            <w:r>
              <w:rPr>
                <w:rFonts w:cs="Arial"/>
                <w:color w:val="000000"/>
                <w:sz w:val="20"/>
                <w:szCs w:val="20"/>
              </w:rPr>
              <w:t>28,42</w:t>
            </w:r>
          </w:p>
        </w:tc>
        <w:tc>
          <w:tcPr>
            <w:tcW w:w="1058" w:type="dxa"/>
            <w:tcBorders>
              <w:top w:val="nil"/>
              <w:left w:val="nil"/>
              <w:bottom w:val="single" w:sz="8" w:space="0" w:color="auto"/>
              <w:right w:val="single" w:sz="8" w:space="0" w:color="auto"/>
            </w:tcBorders>
            <w:shd w:val="clear" w:color="auto" w:fill="auto"/>
            <w:vAlign w:val="center"/>
          </w:tcPr>
          <w:p w14:paraId="623FADAD" w14:textId="42533676" w:rsidR="00763ABC" w:rsidRDefault="00763ABC" w:rsidP="00763ABC">
            <w:pPr>
              <w:jc w:val="center"/>
              <w:rPr>
                <w:rFonts w:cs="Arial"/>
                <w:color w:val="000000"/>
                <w:sz w:val="20"/>
                <w:szCs w:val="20"/>
              </w:rPr>
            </w:pPr>
            <w:r>
              <w:rPr>
                <w:rFonts w:cs="Arial"/>
                <w:color w:val="000000"/>
                <w:sz w:val="20"/>
                <w:szCs w:val="20"/>
              </w:rPr>
              <w:t>29,25</w:t>
            </w:r>
          </w:p>
        </w:tc>
      </w:tr>
      <w:tr w:rsidR="00763ABC" w:rsidRPr="006D4B7B" w14:paraId="16C14577"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7763D183" w14:textId="77777777" w:rsidR="00763ABC" w:rsidRPr="006D4B7B" w:rsidRDefault="00763ABC" w:rsidP="00763ABC">
            <w:pPr>
              <w:rPr>
                <w:rFonts w:cs="Arial"/>
                <w:color w:val="000000"/>
                <w:sz w:val="20"/>
                <w:szCs w:val="20"/>
              </w:rPr>
            </w:pPr>
            <w:r w:rsidRPr="006D4B7B">
              <w:rPr>
                <w:rFonts w:cs="Arial"/>
                <w:color w:val="000000"/>
                <w:sz w:val="20"/>
                <w:szCs w:val="20"/>
              </w:rPr>
              <w:t>Присоединенная расчетная тепловая нагрузка в горячей воде (на коллекторах станции), в том числе:</w:t>
            </w:r>
          </w:p>
        </w:tc>
        <w:tc>
          <w:tcPr>
            <w:tcW w:w="1124" w:type="dxa"/>
            <w:tcBorders>
              <w:top w:val="nil"/>
              <w:left w:val="nil"/>
              <w:bottom w:val="single" w:sz="8" w:space="0" w:color="auto"/>
              <w:right w:val="single" w:sz="8" w:space="0" w:color="auto"/>
            </w:tcBorders>
            <w:shd w:val="clear" w:color="auto" w:fill="auto"/>
            <w:vAlign w:val="center"/>
            <w:hideMark/>
          </w:tcPr>
          <w:p w14:paraId="4B6992EA"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2C35EC75" w14:textId="471BFC86" w:rsidR="00763ABC" w:rsidRDefault="00763ABC" w:rsidP="00763ABC">
            <w:pPr>
              <w:jc w:val="center"/>
              <w:rPr>
                <w:rFonts w:cs="Arial"/>
                <w:color w:val="000000"/>
                <w:sz w:val="20"/>
                <w:szCs w:val="20"/>
              </w:rPr>
            </w:pPr>
            <w:r>
              <w:rPr>
                <w:rFonts w:cs="Arial"/>
                <w:color w:val="000000"/>
                <w:sz w:val="20"/>
                <w:szCs w:val="20"/>
              </w:rPr>
              <w:t>25,59</w:t>
            </w:r>
          </w:p>
        </w:tc>
        <w:tc>
          <w:tcPr>
            <w:tcW w:w="1022" w:type="dxa"/>
            <w:tcBorders>
              <w:top w:val="nil"/>
              <w:left w:val="nil"/>
              <w:bottom w:val="single" w:sz="8" w:space="0" w:color="auto"/>
              <w:right w:val="single" w:sz="8" w:space="0" w:color="auto"/>
            </w:tcBorders>
            <w:shd w:val="clear" w:color="auto" w:fill="auto"/>
            <w:vAlign w:val="center"/>
          </w:tcPr>
          <w:p w14:paraId="2BBD08FD" w14:textId="5C58E783" w:rsidR="00763ABC" w:rsidRDefault="00763ABC" w:rsidP="00763ABC">
            <w:pPr>
              <w:jc w:val="center"/>
              <w:rPr>
                <w:rFonts w:cs="Arial"/>
                <w:color w:val="000000"/>
                <w:sz w:val="20"/>
                <w:szCs w:val="20"/>
              </w:rPr>
            </w:pPr>
            <w:r>
              <w:rPr>
                <w:rFonts w:cs="Arial"/>
                <w:color w:val="000000"/>
                <w:sz w:val="20"/>
                <w:szCs w:val="20"/>
              </w:rPr>
              <w:t>25,82</w:t>
            </w:r>
          </w:p>
        </w:tc>
        <w:tc>
          <w:tcPr>
            <w:tcW w:w="1022" w:type="dxa"/>
            <w:tcBorders>
              <w:top w:val="nil"/>
              <w:left w:val="nil"/>
              <w:bottom w:val="single" w:sz="8" w:space="0" w:color="auto"/>
              <w:right w:val="single" w:sz="8" w:space="0" w:color="auto"/>
            </w:tcBorders>
            <w:shd w:val="clear" w:color="auto" w:fill="auto"/>
            <w:vAlign w:val="center"/>
          </w:tcPr>
          <w:p w14:paraId="0E0EAC80" w14:textId="472AE89F" w:rsidR="00763ABC" w:rsidRDefault="00763ABC" w:rsidP="00763ABC">
            <w:pPr>
              <w:jc w:val="center"/>
              <w:rPr>
                <w:rFonts w:cs="Arial"/>
                <w:color w:val="000000"/>
                <w:sz w:val="20"/>
                <w:szCs w:val="20"/>
              </w:rPr>
            </w:pPr>
            <w:r>
              <w:rPr>
                <w:rFonts w:cs="Arial"/>
                <w:color w:val="000000"/>
                <w:sz w:val="20"/>
                <w:szCs w:val="20"/>
              </w:rPr>
              <w:t>25,82</w:t>
            </w:r>
          </w:p>
        </w:tc>
        <w:tc>
          <w:tcPr>
            <w:tcW w:w="1022" w:type="dxa"/>
            <w:tcBorders>
              <w:top w:val="nil"/>
              <w:left w:val="nil"/>
              <w:bottom w:val="single" w:sz="8" w:space="0" w:color="auto"/>
              <w:right w:val="single" w:sz="8" w:space="0" w:color="auto"/>
            </w:tcBorders>
            <w:shd w:val="clear" w:color="auto" w:fill="auto"/>
            <w:vAlign w:val="center"/>
          </w:tcPr>
          <w:p w14:paraId="63FC7520" w14:textId="103F398F" w:rsidR="00763ABC" w:rsidRDefault="00763ABC" w:rsidP="00763ABC">
            <w:pPr>
              <w:jc w:val="center"/>
              <w:rPr>
                <w:rFonts w:cs="Arial"/>
                <w:color w:val="000000"/>
                <w:sz w:val="20"/>
                <w:szCs w:val="20"/>
              </w:rPr>
            </w:pPr>
            <w:r>
              <w:rPr>
                <w:rFonts w:cs="Arial"/>
                <w:color w:val="000000"/>
                <w:sz w:val="20"/>
                <w:szCs w:val="20"/>
              </w:rPr>
              <w:t>26,83</w:t>
            </w:r>
          </w:p>
        </w:tc>
        <w:tc>
          <w:tcPr>
            <w:tcW w:w="1022" w:type="dxa"/>
            <w:tcBorders>
              <w:top w:val="nil"/>
              <w:left w:val="nil"/>
              <w:bottom w:val="single" w:sz="8" w:space="0" w:color="auto"/>
              <w:right w:val="single" w:sz="8" w:space="0" w:color="auto"/>
            </w:tcBorders>
            <w:shd w:val="clear" w:color="auto" w:fill="auto"/>
            <w:vAlign w:val="center"/>
          </w:tcPr>
          <w:p w14:paraId="67264987" w14:textId="7DEDFC15" w:rsidR="00763ABC" w:rsidRDefault="00763ABC" w:rsidP="00763ABC">
            <w:pPr>
              <w:jc w:val="center"/>
              <w:rPr>
                <w:rFonts w:cs="Arial"/>
                <w:color w:val="000000"/>
                <w:sz w:val="20"/>
                <w:szCs w:val="20"/>
              </w:rPr>
            </w:pPr>
            <w:r>
              <w:rPr>
                <w:rFonts w:cs="Arial"/>
                <w:color w:val="000000"/>
                <w:sz w:val="20"/>
                <w:szCs w:val="20"/>
              </w:rPr>
              <w:t>26,83</w:t>
            </w:r>
          </w:p>
        </w:tc>
        <w:tc>
          <w:tcPr>
            <w:tcW w:w="1022" w:type="dxa"/>
            <w:tcBorders>
              <w:top w:val="nil"/>
              <w:left w:val="nil"/>
              <w:bottom w:val="single" w:sz="8" w:space="0" w:color="auto"/>
              <w:right w:val="single" w:sz="8" w:space="0" w:color="auto"/>
            </w:tcBorders>
            <w:shd w:val="clear" w:color="auto" w:fill="auto"/>
            <w:vAlign w:val="center"/>
          </w:tcPr>
          <w:p w14:paraId="42DFB861" w14:textId="6E82D21F" w:rsidR="00763ABC" w:rsidRDefault="00763ABC" w:rsidP="00763ABC">
            <w:pPr>
              <w:jc w:val="center"/>
              <w:rPr>
                <w:rFonts w:cs="Arial"/>
                <w:color w:val="000000"/>
                <w:sz w:val="20"/>
                <w:szCs w:val="20"/>
              </w:rPr>
            </w:pPr>
            <w:r>
              <w:rPr>
                <w:rFonts w:cs="Arial"/>
                <w:color w:val="000000"/>
                <w:sz w:val="20"/>
                <w:szCs w:val="20"/>
              </w:rPr>
              <w:t>26,83</w:t>
            </w:r>
          </w:p>
        </w:tc>
        <w:tc>
          <w:tcPr>
            <w:tcW w:w="1022" w:type="dxa"/>
            <w:tcBorders>
              <w:top w:val="nil"/>
              <w:left w:val="nil"/>
              <w:bottom w:val="single" w:sz="8" w:space="0" w:color="auto"/>
              <w:right w:val="single" w:sz="8" w:space="0" w:color="auto"/>
            </w:tcBorders>
            <w:shd w:val="clear" w:color="auto" w:fill="auto"/>
            <w:vAlign w:val="center"/>
          </w:tcPr>
          <w:p w14:paraId="1BB13024" w14:textId="1770126D" w:rsidR="00763ABC" w:rsidRDefault="00763ABC" w:rsidP="00763ABC">
            <w:pPr>
              <w:jc w:val="center"/>
              <w:rPr>
                <w:rFonts w:cs="Arial"/>
                <w:color w:val="000000"/>
                <w:sz w:val="20"/>
                <w:szCs w:val="20"/>
              </w:rPr>
            </w:pPr>
            <w:r>
              <w:rPr>
                <w:rFonts w:cs="Arial"/>
                <w:color w:val="000000"/>
                <w:sz w:val="20"/>
                <w:szCs w:val="20"/>
              </w:rPr>
              <w:t>28,42</w:t>
            </w:r>
          </w:p>
        </w:tc>
        <w:tc>
          <w:tcPr>
            <w:tcW w:w="1025" w:type="dxa"/>
            <w:tcBorders>
              <w:top w:val="nil"/>
              <w:left w:val="nil"/>
              <w:bottom w:val="single" w:sz="8" w:space="0" w:color="auto"/>
              <w:right w:val="single" w:sz="8" w:space="0" w:color="auto"/>
            </w:tcBorders>
            <w:shd w:val="clear" w:color="auto" w:fill="auto"/>
            <w:vAlign w:val="center"/>
          </w:tcPr>
          <w:p w14:paraId="779092D1" w14:textId="564E30AB" w:rsidR="00763ABC" w:rsidRDefault="00763ABC" w:rsidP="00763ABC">
            <w:pPr>
              <w:jc w:val="center"/>
              <w:rPr>
                <w:rFonts w:cs="Arial"/>
                <w:color w:val="000000"/>
                <w:sz w:val="20"/>
                <w:szCs w:val="20"/>
              </w:rPr>
            </w:pPr>
            <w:r>
              <w:rPr>
                <w:rFonts w:cs="Arial"/>
                <w:color w:val="000000"/>
                <w:sz w:val="20"/>
                <w:szCs w:val="20"/>
              </w:rPr>
              <w:t>28,42</w:t>
            </w:r>
          </w:p>
        </w:tc>
        <w:tc>
          <w:tcPr>
            <w:tcW w:w="1058" w:type="dxa"/>
            <w:tcBorders>
              <w:top w:val="nil"/>
              <w:left w:val="nil"/>
              <w:bottom w:val="single" w:sz="8" w:space="0" w:color="auto"/>
              <w:right w:val="single" w:sz="8" w:space="0" w:color="auto"/>
            </w:tcBorders>
            <w:shd w:val="clear" w:color="auto" w:fill="auto"/>
            <w:vAlign w:val="center"/>
          </w:tcPr>
          <w:p w14:paraId="005D4F8B" w14:textId="7C512463" w:rsidR="00763ABC" w:rsidRDefault="00763ABC" w:rsidP="00763ABC">
            <w:pPr>
              <w:jc w:val="center"/>
              <w:rPr>
                <w:rFonts w:cs="Arial"/>
                <w:color w:val="000000"/>
                <w:sz w:val="20"/>
                <w:szCs w:val="20"/>
              </w:rPr>
            </w:pPr>
            <w:r>
              <w:rPr>
                <w:rFonts w:cs="Arial"/>
                <w:color w:val="000000"/>
                <w:sz w:val="20"/>
                <w:szCs w:val="20"/>
              </w:rPr>
              <w:t>29,25</w:t>
            </w:r>
          </w:p>
        </w:tc>
      </w:tr>
      <w:tr w:rsidR="00763ABC" w:rsidRPr="006D4B7B" w14:paraId="4F81B920"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0F92A207" w14:textId="77777777" w:rsidR="00763ABC" w:rsidRPr="006D4B7B" w:rsidRDefault="00763ABC" w:rsidP="00763ABC">
            <w:pPr>
              <w:rPr>
                <w:rFonts w:cs="Arial"/>
                <w:color w:val="000000"/>
                <w:sz w:val="20"/>
                <w:szCs w:val="20"/>
              </w:rPr>
            </w:pPr>
            <w:r w:rsidRPr="006D4B7B">
              <w:rPr>
                <w:rFonts w:cs="Arial"/>
                <w:color w:val="000000"/>
                <w:sz w:val="20"/>
                <w:szCs w:val="20"/>
              </w:rPr>
              <w:t>отопление</w:t>
            </w:r>
          </w:p>
        </w:tc>
        <w:tc>
          <w:tcPr>
            <w:tcW w:w="1124" w:type="dxa"/>
            <w:tcBorders>
              <w:top w:val="nil"/>
              <w:left w:val="nil"/>
              <w:bottom w:val="single" w:sz="8" w:space="0" w:color="auto"/>
              <w:right w:val="single" w:sz="8" w:space="0" w:color="auto"/>
            </w:tcBorders>
            <w:shd w:val="clear" w:color="auto" w:fill="auto"/>
            <w:vAlign w:val="center"/>
            <w:hideMark/>
          </w:tcPr>
          <w:p w14:paraId="075EA671"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5523F60D" w14:textId="752EE616" w:rsidR="00763ABC" w:rsidRDefault="00763ABC" w:rsidP="00763ABC">
            <w:pPr>
              <w:jc w:val="center"/>
              <w:rPr>
                <w:rFonts w:cs="Arial"/>
                <w:color w:val="000000"/>
                <w:sz w:val="20"/>
                <w:szCs w:val="20"/>
              </w:rPr>
            </w:pPr>
            <w:r>
              <w:rPr>
                <w:rFonts w:cs="Arial"/>
                <w:color w:val="000000"/>
                <w:sz w:val="20"/>
                <w:szCs w:val="20"/>
              </w:rPr>
              <w:t>14,70</w:t>
            </w:r>
          </w:p>
        </w:tc>
        <w:tc>
          <w:tcPr>
            <w:tcW w:w="1022" w:type="dxa"/>
            <w:tcBorders>
              <w:top w:val="nil"/>
              <w:left w:val="nil"/>
              <w:bottom w:val="single" w:sz="8" w:space="0" w:color="auto"/>
              <w:right w:val="single" w:sz="8" w:space="0" w:color="auto"/>
            </w:tcBorders>
            <w:shd w:val="clear" w:color="auto" w:fill="auto"/>
            <w:vAlign w:val="center"/>
          </w:tcPr>
          <w:p w14:paraId="5FA33B2D" w14:textId="1644A95C" w:rsidR="00763ABC" w:rsidRDefault="00763ABC" w:rsidP="00763ABC">
            <w:pPr>
              <w:jc w:val="center"/>
              <w:rPr>
                <w:rFonts w:cs="Arial"/>
                <w:color w:val="000000"/>
                <w:sz w:val="20"/>
                <w:szCs w:val="20"/>
              </w:rPr>
            </w:pPr>
            <w:r>
              <w:rPr>
                <w:rFonts w:cs="Arial"/>
                <w:color w:val="000000"/>
                <w:sz w:val="20"/>
                <w:szCs w:val="20"/>
              </w:rPr>
              <w:t>14,93</w:t>
            </w:r>
          </w:p>
        </w:tc>
        <w:tc>
          <w:tcPr>
            <w:tcW w:w="1022" w:type="dxa"/>
            <w:tcBorders>
              <w:top w:val="nil"/>
              <w:left w:val="nil"/>
              <w:bottom w:val="single" w:sz="8" w:space="0" w:color="auto"/>
              <w:right w:val="single" w:sz="8" w:space="0" w:color="auto"/>
            </w:tcBorders>
            <w:shd w:val="clear" w:color="auto" w:fill="auto"/>
            <w:vAlign w:val="center"/>
          </w:tcPr>
          <w:p w14:paraId="14221354" w14:textId="289E86CD" w:rsidR="00763ABC" w:rsidRDefault="00763ABC" w:rsidP="00763ABC">
            <w:pPr>
              <w:jc w:val="center"/>
              <w:rPr>
                <w:rFonts w:cs="Arial"/>
                <w:color w:val="000000"/>
                <w:sz w:val="20"/>
                <w:szCs w:val="20"/>
              </w:rPr>
            </w:pPr>
            <w:r>
              <w:rPr>
                <w:rFonts w:cs="Arial"/>
                <w:color w:val="000000"/>
                <w:sz w:val="20"/>
                <w:szCs w:val="20"/>
              </w:rPr>
              <w:t>14,93</w:t>
            </w:r>
          </w:p>
        </w:tc>
        <w:tc>
          <w:tcPr>
            <w:tcW w:w="1022" w:type="dxa"/>
            <w:tcBorders>
              <w:top w:val="nil"/>
              <w:left w:val="nil"/>
              <w:bottom w:val="single" w:sz="8" w:space="0" w:color="auto"/>
              <w:right w:val="single" w:sz="8" w:space="0" w:color="auto"/>
            </w:tcBorders>
            <w:shd w:val="clear" w:color="auto" w:fill="auto"/>
            <w:vAlign w:val="center"/>
          </w:tcPr>
          <w:p w14:paraId="7A4C3928" w14:textId="5854765D" w:rsidR="00763ABC" w:rsidRDefault="00763ABC" w:rsidP="00763ABC">
            <w:pPr>
              <w:jc w:val="center"/>
              <w:rPr>
                <w:rFonts w:cs="Arial"/>
                <w:color w:val="000000"/>
                <w:sz w:val="20"/>
                <w:szCs w:val="20"/>
              </w:rPr>
            </w:pPr>
            <w:r>
              <w:rPr>
                <w:rFonts w:cs="Arial"/>
                <w:color w:val="000000"/>
                <w:sz w:val="20"/>
                <w:szCs w:val="20"/>
              </w:rPr>
              <w:t>15,94</w:t>
            </w:r>
          </w:p>
        </w:tc>
        <w:tc>
          <w:tcPr>
            <w:tcW w:w="1022" w:type="dxa"/>
            <w:tcBorders>
              <w:top w:val="nil"/>
              <w:left w:val="nil"/>
              <w:bottom w:val="single" w:sz="8" w:space="0" w:color="auto"/>
              <w:right w:val="single" w:sz="8" w:space="0" w:color="auto"/>
            </w:tcBorders>
            <w:shd w:val="clear" w:color="auto" w:fill="auto"/>
            <w:vAlign w:val="center"/>
          </w:tcPr>
          <w:p w14:paraId="5939A3D9" w14:textId="2F048133" w:rsidR="00763ABC" w:rsidRDefault="00763ABC" w:rsidP="00763ABC">
            <w:pPr>
              <w:jc w:val="center"/>
              <w:rPr>
                <w:rFonts w:cs="Arial"/>
                <w:color w:val="000000"/>
                <w:sz w:val="20"/>
                <w:szCs w:val="20"/>
              </w:rPr>
            </w:pPr>
            <w:r>
              <w:rPr>
                <w:rFonts w:cs="Arial"/>
                <w:color w:val="000000"/>
                <w:sz w:val="20"/>
                <w:szCs w:val="20"/>
              </w:rPr>
              <w:t>15,94</w:t>
            </w:r>
          </w:p>
        </w:tc>
        <w:tc>
          <w:tcPr>
            <w:tcW w:w="1022" w:type="dxa"/>
            <w:tcBorders>
              <w:top w:val="nil"/>
              <w:left w:val="nil"/>
              <w:bottom w:val="single" w:sz="8" w:space="0" w:color="auto"/>
              <w:right w:val="single" w:sz="8" w:space="0" w:color="auto"/>
            </w:tcBorders>
            <w:shd w:val="clear" w:color="auto" w:fill="auto"/>
            <w:vAlign w:val="center"/>
          </w:tcPr>
          <w:p w14:paraId="134FA077" w14:textId="794ED395" w:rsidR="00763ABC" w:rsidRDefault="00763ABC" w:rsidP="00763ABC">
            <w:pPr>
              <w:jc w:val="center"/>
              <w:rPr>
                <w:rFonts w:cs="Arial"/>
                <w:color w:val="000000"/>
                <w:sz w:val="20"/>
                <w:szCs w:val="20"/>
              </w:rPr>
            </w:pPr>
            <w:r>
              <w:rPr>
                <w:rFonts w:cs="Arial"/>
                <w:color w:val="000000"/>
                <w:sz w:val="20"/>
                <w:szCs w:val="20"/>
              </w:rPr>
              <w:t>15,94</w:t>
            </w:r>
          </w:p>
        </w:tc>
        <w:tc>
          <w:tcPr>
            <w:tcW w:w="1022" w:type="dxa"/>
            <w:tcBorders>
              <w:top w:val="nil"/>
              <w:left w:val="nil"/>
              <w:bottom w:val="single" w:sz="8" w:space="0" w:color="auto"/>
              <w:right w:val="single" w:sz="8" w:space="0" w:color="auto"/>
            </w:tcBorders>
            <w:shd w:val="clear" w:color="auto" w:fill="auto"/>
            <w:vAlign w:val="center"/>
          </w:tcPr>
          <w:p w14:paraId="70CBA688" w14:textId="14CF49A8" w:rsidR="00763ABC" w:rsidRDefault="00763ABC" w:rsidP="00763ABC">
            <w:pPr>
              <w:jc w:val="center"/>
              <w:rPr>
                <w:rFonts w:cs="Arial"/>
                <w:color w:val="000000"/>
                <w:sz w:val="20"/>
                <w:szCs w:val="20"/>
              </w:rPr>
            </w:pPr>
            <w:r>
              <w:rPr>
                <w:rFonts w:cs="Arial"/>
                <w:color w:val="000000"/>
                <w:sz w:val="20"/>
                <w:szCs w:val="20"/>
              </w:rPr>
              <w:t>17,53</w:t>
            </w:r>
          </w:p>
        </w:tc>
        <w:tc>
          <w:tcPr>
            <w:tcW w:w="1025" w:type="dxa"/>
            <w:tcBorders>
              <w:top w:val="nil"/>
              <w:left w:val="nil"/>
              <w:bottom w:val="single" w:sz="8" w:space="0" w:color="auto"/>
              <w:right w:val="single" w:sz="8" w:space="0" w:color="auto"/>
            </w:tcBorders>
            <w:shd w:val="clear" w:color="auto" w:fill="auto"/>
            <w:vAlign w:val="center"/>
          </w:tcPr>
          <w:p w14:paraId="4FC09D2D" w14:textId="71CFEF78" w:rsidR="00763ABC" w:rsidRDefault="00763ABC" w:rsidP="00763ABC">
            <w:pPr>
              <w:jc w:val="center"/>
              <w:rPr>
                <w:rFonts w:cs="Arial"/>
                <w:color w:val="000000"/>
                <w:sz w:val="20"/>
                <w:szCs w:val="20"/>
              </w:rPr>
            </w:pPr>
            <w:r>
              <w:rPr>
                <w:rFonts w:cs="Arial"/>
                <w:color w:val="000000"/>
                <w:sz w:val="20"/>
                <w:szCs w:val="20"/>
              </w:rPr>
              <w:t>17,53</w:t>
            </w:r>
          </w:p>
        </w:tc>
        <w:tc>
          <w:tcPr>
            <w:tcW w:w="1058" w:type="dxa"/>
            <w:tcBorders>
              <w:top w:val="nil"/>
              <w:left w:val="nil"/>
              <w:bottom w:val="single" w:sz="8" w:space="0" w:color="auto"/>
              <w:right w:val="single" w:sz="8" w:space="0" w:color="auto"/>
            </w:tcBorders>
            <w:shd w:val="clear" w:color="auto" w:fill="auto"/>
            <w:vAlign w:val="center"/>
          </w:tcPr>
          <w:p w14:paraId="2B5AA53C" w14:textId="3C171FE1" w:rsidR="00763ABC" w:rsidRDefault="00763ABC" w:rsidP="00763ABC">
            <w:pPr>
              <w:jc w:val="center"/>
              <w:rPr>
                <w:rFonts w:cs="Arial"/>
                <w:color w:val="000000"/>
                <w:sz w:val="20"/>
                <w:szCs w:val="20"/>
              </w:rPr>
            </w:pPr>
            <w:r>
              <w:rPr>
                <w:rFonts w:cs="Arial"/>
                <w:color w:val="000000"/>
                <w:sz w:val="20"/>
                <w:szCs w:val="20"/>
              </w:rPr>
              <w:t>18,36</w:t>
            </w:r>
          </w:p>
        </w:tc>
      </w:tr>
      <w:tr w:rsidR="00763ABC" w:rsidRPr="006D4B7B" w14:paraId="408EA731"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3EA7E1A8" w14:textId="77777777" w:rsidR="00763ABC" w:rsidRPr="006D4B7B" w:rsidRDefault="00763ABC" w:rsidP="00763ABC">
            <w:pPr>
              <w:rPr>
                <w:rFonts w:cs="Arial"/>
                <w:color w:val="000000"/>
                <w:sz w:val="20"/>
                <w:szCs w:val="20"/>
              </w:rPr>
            </w:pPr>
            <w:r w:rsidRPr="006D4B7B">
              <w:rPr>
                <w:rFonts w:cs="Arial"/>
                <w:color w:val="000000"/>
                <w:sz w:val="20"/>
                <w:szCs w:val="20"/>
              </w:rPr>
              <w:t>вентиляция</w:t>
            </w:r>
          </w:p>
        </w:tc>
        <w:tc>
          <w:tcPr>
            <w:tcW w:w="1124" w:type="dxa"/>
            <w:tcBorders>
              <w:top w:val="nil"/>
              <w:left w:val="nil"/>
              <w:bottom w:val="single" w:sz="8" w:space="0" w:color="auto"/>
              <w:right w:val="single" w:sz="8" w:space="0" w:color="auto"/>
            </w:tcBorders>
            <w:shd w:val="clear" w:color="auto" w:fill="auto"/>
            <w:vAlign w:val="center"/>
            <w:hideMark/>
          </w:tcPr>
          <w:p w14:paraId="4988CC7D"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2019A4D0" w14:textId="4430F3DD" w:rsidR="00763ABC" w:rsidRDefault="00763ABC" w:rsidP="00763ABC">
            <w:pPr>
              <w:jc w:val="center"/>
              <w:rPr>
                <w:rFonts w:cs="Arial"/>
                <w:color w:val="000000"/>
                <w:sz w:val="20"/>
                <w:szCs w:val="20"/>
              </w:rPr>
            </w:pPr>
            <w:r>
              <w:rPr>
                <w:rFonts w:cs="Arial"/>
                <w:color w:val="000000"/>
                <w:sz w:val="20"/>
                <w:szCs w:val="20"/>
              </w:rPr>
              <w:t>1,11</w:t>
            </w:r>
          </w:p>
        </w:tc>
        <w:tc>
          <w:tcPr>
            <w:tcW w:w="1022" w:type="dxa"/>
            <w:tcBorders>
              <w:top w:val="nil"/>
              <w:left w:val="nil"/>
              <w:bottom w:val="single" w:sz="8" w:space="0" w:color="auto"/>
              <w:right w:val="single" w:sz="8" w:space="0" w:color="auto"/>
            </w:tcBorders>
            <w:shd w:val="clear" w:color="auto" w:fill="auto"/>
            <w:vAlign w:val="center"/>
          </w:tcPr>
          <w:p w14:paraId="12D48B65" w14:textId="464B38BD" w:rsidR="00763ABC" w:rsidRDefault="00763ABC" w:rsidP="00763ABC">
            <w:pPr>
              <w:jc w:val="center"/>
              <w:rPr>
                <w:rFonts w:cs="Arial"/>
                <w:color w:val="000000"/>
                <w:sz w:val="20"/>
                <w:szCs w:val="20"/>
              </w:rPr>
            </w:pPr>
            <w:r>
              <w:rPr>
                <w:rFonts w:cs="Arial"/>
                <w:color w:val="000000"/>
                <w:sz w:val="20"/>
                <w:szCs w:val="20"/>
              </w:rPr>
              <w:t>1,11</w:t>
            </w:r>
          </w:p>
        </w:tc>
        <w:tc>
          <w:tcPr>
            <w:tcW w:w="1022" w:type="dxa"/>
            <w:tcBorders>
              <w:top w:val="nil"/>
              <w:left w:val="nil"/>
              <w:bottom w:val="single" w:sz="8" w:space="0" w:color="auto"/>
              <w:right w:val="single" w:sz="8" w:space="0" w:color="auto"/>
            </w:tcBorders>
            <w:shd w:val="clear" w:color="auto" w:fill="auto"/>
            <w:vAlign w:val="center"/>
          </w:tcPr>
          <w:p w14:paraId="7EF44E45" w14:textId="18B040E8" w:rsidR="00763ABC" w:rsidRDefault="00763ABC" w:rsidP="00763ABC">
            <w:pPr>
              <w:jc w:val="center"/>
              <w:rPr>
                <w:rFonts w:cs="Arial"/>
                <w:color w:val="000000"/>
                <w:sz w:val="20"/>
                <w:szCs w:val="20"/>
              </w:rPr>
            </w:pPr>
            <w:r>
              <w:rPr>
                <w:rFonts w:cs="Arial"/>
                <w:color w:val="000000"/>
                <w:sz w:val="20"/>
                <w:szCs w:val="20"/>
              </w:rPr>
              <w:t>1,11</w:t>
            </w:r>
          </w:p>
        </w:tc>
        <w:tc>
          <w:tcPr>
            <w:tcW w:w="1022" w:type="dxa"/>
            <w:tcBorders>
              <w:top w:val="nil"/>
              <w:left w:val="nil"/>
              <w:bottom w:val="single" w:sz="8" w:space="0" w:color="auto"/>
              <w:right w:val="single" w:sz="8" w:space="0" w:color="auto"/>
            </w:tcBorders>
            <w:shd w:val="clear" w:color="auto" w:fill="auto"/>
            <w:vAlign w:val="center"/>
          </w:tcPr>
          <w:p w14:paraId="7D6BB030" w14:textId="489A8050" w:rsidR="00763ABC" w:rsidRDefault="00763ABC" w:rsidP="00763ABC">
            <w:pPr>
              <w:jc w:val="center"/>
              <w:rPr>
                <w:rFonts w:cs="Arial"/>
                <w:color w:val="000000"/>
                <w:sz w:val="20"/>
                <w:szCs w:val="20"/>
              </w:rPr>
            </w:pPr>
            <w:r>
              <w:rPr>
                <w:rFonts w:cs="Arial"/>
                <w:color w:val="000000"/>
                <w:sz w:val="20"/>
                <w:szCs w:val="20"/>
              </w:rPr>
              <w:t>1,11</w:t>
            </w:r>
          </w:p>
        </w:tc>
        <w:tc>
          <w:tcPr>
            <w:tcW w:w="1022" w:type="dxa"/>
            <w:tcBorders>
              <w:top w:val="nil"/>
              <w:left w:val="nil"/>
              <w:bottom w:val="single" w:sz="8" w:space="0" w:color="auto"/>
              <w:right w:val="single" w:sz="8" w:space="0" w:color="auto"/>
            </w:tcBorders>
            <w:shd w:val="clear" w:color="auto" w:fill="auto"/>
            <w:vAlign w:val="center"/>
          </w:tcPr>
          <w:p w14:paraId="27531CD9" w14:textId="34859091" w:rsidR="00763ABC" w:rsidRDefault="00763ABC" w:rsidP="00763ABC">
            <w:pPr>
              <w:jc w:val="center"/>
              <w:rPr>
                <w:rFonts w:cs="Arial"/>
                <w:color w:val="000000"/>
                <w:sz w:val="20"/>
                <w:szCs w:val="20"/>
              </w:rPr>
            </w:pPr>
            <w:r>
              <w:rPr>
                <w:rFonts w:cs="Arial"/>
                <w:color w:val="000000"/>
                <w:sz w:val="20"/>
                <w:szCs w:val="20"/>
              </w:rPr>
              <w:t>1,11</w:t>
            </w:r>
          </w:p>
        </w:tc>
        <w:tc>
          <w:tcPr>
            <w:tcW w:w="1022" w:type="dxa"/>
            <w:tcBorders>
              <w:top w:val="nil"/>
              <w:left w:val="nil"/>
              <w:bottom w:val="single" w:sz="8" w:space="0" w:color="auto"/>
              <w:right w:val="single" w:sz="8" w:space="0" w:color="auto"/>
            </w:tcBorders>
            <w:shd w:val="clear" w:color="auto" w:fill="auto"/>
            <w:vAlign w:val="center"/>
          </w:tcPr>
          <w:p w14:paraId="3A866A9A" w14:textId="5DBA3172" w:rsidR="00763ABC" w:rsidRDefault="00763ABC" w:rsidP="00763ABC">
            <w:pPr>
              <w:jc w:val="center"/>
              <w:rPr>
                <w:rFonts w:cs="Arial"/>
                <w:color w:val="000000"/>
                <w:sz w:val="20"/>
                <w:szCs w:val="20"/>
              </w:rPr>
            </w:pPr>
            <w:r>
              <w:rPr>
                <w:rFonts w:cs="Arial"/>
                <w:color w:val="000000"/>
                <w:sz w:val="20"/>
                <w:szCs w:val="20"/>
              </w:rPr>
              <w:t>1,11</w:t>
            </w:r>
          </w:p>
        </w:tc>
        <w:tc>
          <w:tcPr>
            <w:tcW w:w="1022" w:type="dxa"/>
            <w:tcBorders>
              <w:top w:val="nil"/>
              <w:left w:val="nil"/>
              <w:bottom w:val="single" w:sz="8" w:space="0" w:color="auto"/>
              <w:right w:val="single" w:sz="8" w:space="0" w:color="auto"/>
            </w:tcBorders>
            <w:shd w:val="clear" w:color="auto" w:fill="auto"/>
            <w:vAlign w:val="center"/>
          </w:tcPr>
          <w:p w14:paraId="51B47182" w14:textId="07152105" w:rsidR="00763ABC" w:rsidRDefault="00763ABC" w:rsidP="00763ABC">
            <w:pPr>
              <w:jc w:val="center"/>
              <w:rPr>
                <w:rFonts w:cs="Arial"/>
                <w:color w:val="000000"/>
                <w:sz w:val="20"/>
                <w:szCs w:val="20"/>
              </w:rPr>
            </w:pPr>
            <w:r>
              <w:rPr>
                <w:rFonts w:cs="Arial"/>
                <w:color w:val="000000"/>
                <w:sz w:val="20"/>
                <w:szCs w:val="20"/>
              </w:rPr>
              <w:t>1,11</w:t>
            </w:r>
          </w:p>
        </w:tc>
        <w:tc>
          <w:tcPr>
            <w:tcW w:w="1025" w:type="dxa"/>
            <w:tcBorders>
              <w:top w:val="nil"/>
              <w:left w:val="nil"/>
              <w:bottom w:val="single" w:sz="8" w:space="0" w:color="auto"/>
              <w:right w:val="single" w:sz="8" w:space="0" w:color="auto"/>
            </w:tcBorders>
            <w:shd w:val="clear" w:color="auto" w:fill="auto"/>
            <w:vAlign w:val="center"/>
          </w:tcPr>
          <w:p w14:paraId="127360B8" w14:textId="34FE0A8F" w:rsidR="00763ABC" w:rsidRDefault="00763ABC" w:rsidP="00763ABC">
            <w:pPr>
              <w:jc w:val="center"/>
              <w:rPr>
                <w:rFonts w:cs="Arial"/>
                <w:color w:val="000000"/>
                <w:sz w:val="20"/>
                <w:szCs w:val="20"/>
              </w:rPr>
            </w:pPr>
            <w:r>
              <w:rPr>
                <w:rFonts w:cs="Arial"/>
                <w:color w:val="000000"/>
                <w:sz w:val="20"/>
                <w:szCs w:val="20"/>
              </w:rPr>
              <w:t>1,11</w:t>
            </w:r>
          </w:p>
        </w:tc>
        <w:tc>
          <w:tcPr>
            <w:tcW w:w="1058" w:type="dxa"/>
            <w:tcBorders>
              <w:top w:val="nil"/>
              <w:left w:val="nil"/>
              <w:bottom w:val="single" w:sz="8" w:space="0" w:color="auto"/>
              <w:right w:val="single" w:sz="8" w:space="0" w:color="auto"/>
            </w:tcBorders>
            <w:shd w:val="clear" w:color="auto" w:fill="auto"/>
            <w:vAlign w:val="center"/>
          </w:tcPr>
          <w:p w14:paraId="6F523A2C" w14:textId="2A06D2D1" w:rsidR="00763ABC" w:rsidRDefault="00763ABC" w:rsidP="00763ABC">
            <w:pPr>
              <w:jc w:val="center"/>
              <w:rPr>
                <w:rFonts w:cs="Arial"/>
                <w:color w:val="000000"/>
                <w:sz w:val="20"/>
                <w:szCs w:val="20"/>
              </w:rPr>
            </w:pPr>
            <w:r>
              <w:rPr>
                <w:rFonts w:cs="Arial"/>
                <w:color w:val="000000"/>
                <w:sz w:val="20"/>
                <w:szCs w:val="20"/>
              </w:rPr>
              <w:t>1,11</w:t>
            </w:r>
          </w:p>
        </w:tc>
      </w:tr>
      <w:tr w:rsidR="00763ABC" w:rsidRPr="006D4B7B" w14:paraId="0246A775"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3BB0CA5C" w14:textId="77777777" w:rsidR="00763ABC" w:rsidRPr="006D4B7B" w:rsidRDefault="00763ABC" w:rsidP="00763ABC">
            <w:pPr>
              <w:rPr>
                <w:rFonts w:cs="Arial"/>
                <w:color w:val="000000"/>
                <w:sz w:val="20"/>
                <w:szCs w:val="20"/>
              </w:rPr>
            </w:pPr>
            <w:r w:rsidRPr="006D4B7B">
              <w:rPr>
                <w:rFonts w:cs="Arial"/>
                <w:color w:val="000000"/>
                <w:sz w:val="20"/>
                <w:szCs w:val="20"/>
              </w:rPr>
              <w:t>горячее водоснабжение</w:t>
            </w:r>
          </w:p>
        </w:tc>
        <w:tc>
          <w:tcPr>
            <w:tcW w:w="1124" w:type="dxa"/>
            <w:tcBorders>
              <w:top w:val="nil"/>
              <w:left w:val="nil"/>
              <w:bottom w:val="single" w:sz="8" w:space="0" w:color="auto"/>
              <w:right w:val="single" w:sz="8" w:space="0" w:color="auto"/>
            </w:tcBorders>
            <w:shd w:val="clear" w:color="auto" w:fill="auto"/>
            <w:vAlign w:val="center"/>
            <w:hideMark/>
          </w:tcPr>
          <w:p w14:paraId="084FF0CF"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7DD5F050" w14:textId="3E6178DC" w:rsidR="00763ABC" w:rsidRDefault="00763ABC" w:rsidP="00763ABC">
            <w:pPr>
              <w:jc w:val="center"/>
              <w:rPr>
                <w:rFonts w:cs="Arial"/>
                <w:color w:val="000000"/>
                <w:sz w:val="20"/>
                <w:szCs w:val="20"/>
              </w:rPr>
            </w:pPr>
            <w:r>
              <w:rPr>
                <w:rFonts w:cs="Arial"/>
                <w:color w:val="000000"/>
                <w:sz w:val="20"/>
                <w:szCs w:val="20"/>
              </w:rPr>
              <w:t>9,78</w:t>
            </w:r>
          </w:p>
        </w:tc>
        <w:tc>
          <w:tcPr>
            <w:tcW w:w="1022" w:type="dxa"/>
            <w:tcBorders>
              <w:top w:val="nil"/>
              <w:left w:val="nil"/>
              <w:bottom w:val="single" w:sz="8" w:space="0" w:color="auto"/>
              <w:right w:val="single" w:sz="8" w:space="0" w:color="auto"/>
            </w:tcBorders>
            <w:shd w:val="clear" w:color="auto" w:fill="auto"/>
            <w:vAlign w:val="center"/>
          </w:tcPr>
          <w:p w14:paraId="13713955" w14:textId="3EBDBD7B" w:rsidR="00763ABC" w:rsidRDefault="00763ABC" w:rsidP="00763ABC">
            <w:pPr>
              <w:jc w:val="center"/>
              <w:rPr>
                <w:rFonts w:cs="Arial"/>
                <w:color w:val="000000"/>
                <w:sz w:val="20"/>
                <w:szCs w:val="20"/>
              </w:rPr>
            </w:pPr>
            <w:r>
              <w:rPr>
                <w:rFonts w:cs="Arial"/>
                <w:color w:val="000000"/>
                <w:sz w:val="20"/>
                <w:szCs w:val="20"/>
              </w:rPr>
              <w:t>9,78</w:t>
            </w:r>
          </w:p>
        </w:tc>
        <w:tc>
          <w:tcPr>
            <w:tcW w:w="1022" w:type="dxa"/>
            <w:tcBorders>
              <w:top w:val="nil"/>
              <w:left w:val="nil"/>
              <w:bottom w:val="single" w:sz="8" w:space="0" w:color="auto"/>
              <w:right w:val="single" w:sz="8" w:space="0" w:color="auto"/>
            </w:tcBorders>
            <w:shd w:val="clear" w:color="auto" w:fill="auto"/>
            <w:vAlign w:val="center"/>
          </w:tcPr>
          <w:p w14:paraId="79B1268D" w14:textId="7254CE82" w:rsidR="00763ABC" w:rsidRDefault="00763ABC" w:rsidP="00763ABC">
            <w:pPr>
              <w:jc w:val="center"/>
              <w:rPr>
                <w:rFonts w:cs="Arial"/>
                <w:color w:val="000000"/>
                <w:sz w:val="20"/>
                <w:szCs w:val="20"/>
              </w:rPr>
            </w:pPr>
            <w:r>
              <w:rPr>
                <w:rFonts w:cs="Arial"/>
                <w:color w:val="000000"/>
                <w:sz w:val="20"/>
                <w:szCs w:val="20"/>
              </w:rPr>
              <w:t>9,78</w:t>
            </w:r>
          </w:p>
        </w:tc>
        <w:tc>
          <w:tcPr>
            <w:tcW w:w="1022" w:type="dxa"/>
            <w:tcBorders>
              <w:top w:val="nil"/>
              <w:left w:val="nil"/>
              <w:bottom w:val="single" w:sz="8" w:space="0" w:color="auto"/>
              <w:right w:val="single" w:sz="8" w:space="0" w:color="auto"/>
            </w:tcBorders>
            <w:shd w:val="clear" w:color="auto" w:fill="auto"/>
            <w:vAlign w:val="center"/>
          </w:tcPr>
          <w:p w14:paraId="1C20E3AA" w14:textId="583CD8B6" w:rsidR="00763ABC" w:rsidRDefault="00763ABC" w:rsidP="00763ABC">
            <w:pPr>
              <w:jc w:val="center"/>
              <w:rPr>
                <w:rFonts w:cs="Arial"/>
                <w:color w:val="000000"/>
                <w:sz w:val="20"/>
                <w:szCs w:val="20"/>
              </w:rPr>
            </w:pPr>
            <w:r>
              <w:rPr>
                <w:rFonts w:cs="Arial"/>
                <w:color w:val="000000"/>
                <w:sz w:val="20"/>
                <w:szCs w:val="20"/>
              </w:rPr>
              <w:t>9,78</w:t>
            </w:r>
          </w:p>
        </w:tc>
        <w:tc>
          <w:tcPr>
            <w:tcW w:w="1022" w:type="dxa"/>
            <w:tcBorders>
              <w:top w:val="nil"/>
              <w:left w:val="nil"/>
              <w:bottom w:val="single" w:sz="8" w:space="0" w:color="auto"/>
              <w:right w:val="single" w:sz="8" w:space="0" w:color="auto"/>
            </w:tcBorders>
            <w:shd w:val="clear" w:color="auto" w:fill="auto"/>
            <w:vAlign w:val="center"/>
          </w:tcPr>
          <w:p w14:paraId="34CAAEB9" w14:textId="49237D99" w:rsidR="00763ABC" w:rsidRDefault="00763ABC" w:rsidP="00763ABC">
            <w:pPr>
              <w:jc w:val="center"/>
              <w:rPr>
                <w:rFonts w:cs="Arial"/>
                <w:color w:val="000000"/>
                <w:sz w:val="20"/>
                <w:szCs w:val="20"/>
              </w:rPr>
            </w:pPr>
            <w:r>
              <w:rPr>
                <w:rFonts w:cs="Arial"/>
                <w:color w:val="000000"/>
                <w:sz w:val="20"/>
                <w:szCs w:val="20"/>
              </w:rPr>
              <w:t>9,78</w:t>
            </w:r>
          </w:p>
        </w:tc>
        <w:tc>
          <w:tcPr>
            <w:tcW w:w="1022" w:type="dxa"/>
            <w:tcBorders>
              <w:top w:val="nil"/>
              <w:left w:val="nil"/>
              <w:bottom w:val="single" w:sz="8" w:space="0" w:color="auto"/>
              <w:right w:val="single" w:sz="8" w:space="0" w:color="auto"/>
            </w:tcBorders>
            <w:shd w:val="clear" w:color="auto" w:fill="auto"/>
            <w:vAlign w:val="center"/>
          </w:tcPr>
          <w:p w14:paraId="5E9DD15D" w14:textId="297354EB" w:rsidR="00763ABC" w:rsidRDefault="00763ABC" w:rsidP="00763ABC">
            <w:pPr>
              <w:jc w:val="center"/>
              <w:rPr>
                <w:rFonts w:cs="Arial"/>
                <w:color w:val="000000"/>
                <w:sz w:val="20"/>
                <w:szCs w:val="20"/>
              </w:rPr>
            </w:pPr>
            <w:r>
              <w:rPr>
                <w:rFonts w:cs="Arial"/>
                <w:color w:val="000000"/>
                <w:sz w:val="20"/>
                <w:szCs w:val="20"/>
              </w:rPr>
              <w:t>9,78</w:t>
            </w:r>
          </w:p>
        </w:tc>
        <w:tc>
          <w:tcPr>
            <w:tcW w:w="1022" w:type="dxa"/>
            <w:tcBorders>
              <w:top w:val="nil"/>
              <w:left w:val="nil"/>
              <w:bottom w:val="single" w:sz="8" w:space="0" w:color="auto"/>
              <w:right w:val="single" w:sz="8" w:space="0" w:color="auto"/>
            </w:tcBorders>
            <w:shd w:val="clear" w:color="auto" w:fill="auto"/>
            <w:vAlign w:val="center"/>
          </w:tcPr>
          <w:p w14:paraId="6775B4AD" w14:textId="76B9B74B" w:rsidR="00763ABC" w:rsidRDefault="00763ABC" w:rsidP="00763ABC">
            <w:pPr>
              <w:jc w:val="center"/>
              <w:rPr>
                <w:rFonts w:cs="Arial"/>
                <w:color w:val="000000"/>
                <w:sz w:val="20"/>
                <w:szCs w:val="20"/>
              </w:rPr>
            </w:pPr>
            <w:r>
              <w:rPr>
                <w:rFonts w:cs="Arial"/>
                <w:color w:val="000000"/>
                <w:sz w:val="20"/>
                <w:szCs w:val="20"/>
              </w:rPr>
              <w:t>9,78</w:t>
            </w:r>
          </w:p>
        </w:tc>
        <w:tc>
          <w:tcPr>
            <w:tcW w:w="1025" w:type="dxa"/>
            <w:tcBorders>
              <w:top w:val="nil"/>
              <w:left w:val="nil"/>
              <w:bottom w:val="single" w:sz="8" w:space="0" w:color="auto"/>
              <w:right w:val="single" w:sz="8" w:space="0" w:color="auto"/>
            </w:tcBorders>
            <w:shd w:val="clear" w:color="auto" w:fill="auto"/>
            <w:vAlign w:val="center"/>
          </w:tcPr>
          <w:p w14:paraId="29A12D29" w14:textId="65484F2A" w:rsidR="00763ABC" w:rsidRDefault="00763ABC" w:rsidP="00763ABC">
            <w:pPr>
              <w:jc w:val="center"/>
              <w:rPr>
                <w:rFonts w:cs="Arial"/>
                <w:color w:val="000000"/>
                <w:sz w:val="20"/>
                <w:szCs w:val="20"/>
              </w:rPr>
            </w:pPr>
            <w:r>
              <w:rPr>
                <w:rFonts w:cs="Arial"/>
                <w:color w:val="000000"/>
                <w:sz w:val="20"/>
                <w:szCs w:val="20"/>
              </w:rPr>
              <w:t>9,78</w:t>
            </w:r>
          </w:p>
        </w:tc>
        <w:tc>
          <w:tcPr>
            <w:tcW w:w="1058" w:type="dxa"/>
            <w:tcBorders>
              <w:top w:val="nil"/>
              <w:left w:val="nil"/>
              <w:bottom w:val="single" w:sz="8" w:space="0" w:color="auto"/>
              <w:right w:val="single" w:sz="8" w:space="0" w:color="auto"/>
            </w:tcBorders>
            <w:shd w:val="clear" w:color="auto" w:fill="auto"/>
            <w:vAlign w:val="center"/>
          </w:tcPr>
          <w:p w14:paraId="274E4F58" w14:textId="25FA3673" w:rsidR="00763ABC" w:rsidRDefault="00763ABC" w:rsidP="00763ABC">
            <w:pPr>
              <w:jc w:val="center"/>
              <w:rPr>
                <w:rFonts w:cs="Arial"/>
                <w:color w:val="000000"/>
                <w:sz w:val="20"/>
                <w:szCs w:val="20"/>
              </w:rPr>
            </w:pPr>
            <w:r>
              <w:rPr>
                <w:rFonts w:cs="Arial"/>
                <w:color w:val="000000"/>
                <w:sz w:val="20"/>
                <w:szCs w:val="20"/>
              </w:rPr>
              <w:t>9,78</w:t>
            </w:r>
          </w:p>
        </w:tc>
      </w:tr>
      <w:tr w:rsidR="00763ABC" w:rsidRPr="006D4B7B" w14:paraId="34913C56"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6B92E7BA" w14:textId="77777777" w:rsidR="00763ABC" w:rsidRPr="006D4B7B" w:rsidRDefault="00763ABC" w:rsidP="00763ABC">
            <w:pPr>
              <w:rPr>
                <w:rFonts w:cs="Arial"/>
                <w:color w:val="000000"/>
                <w:sz w:val="20"/>
                <w:szCs w:val="20"/>
              </w:rPr>
            </w:pPr>
            <w:r w:rsidRPr="006D4B7B">
              <w:rPr>
                <w:rFonts w:cs="Arial"/>
                <w:color w:val="000000"/>
                <w:sz w:val="20"/>
                <w:szCs w:val="20"/>
              </w:rPr>
              <w:t>Резерв/дефицит тепловой мощности (по договорной нагрузке)</w:t>
            </w:r>
          </w:p>
        </w:tc>
        <w:tc>
          <w:tcPr>
            <w:tcW w:w="1124" w:type="dxa"/>
            <w:tcBorders>
              <w:top w:val="nil"/>
              <w:left w:val="nil"/>
              <w:bottom w:val="single" w:sz="8" w:space="0" w:color="auto"/>
              <w:right w:val="single" w:sz="8" w:space="0" w:color="auto"/>
            </w:tcBorders>
            <w:shd w:val="clear" w:color="auto" w:fill="auto"/>
            <w:vAlign w:val="center"/>
            <w:hideMark/>
          </w:tcPr>
          <w:p w14:paraId="7DD0BB90"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4BB870EF" w14:textId="3CEADAF7" w:rsidR="00763ABC" w:rsidRDefault="00763ABC" w:rsidP="00763ABC">
            <w:pPr>
              <w:jc w:val="center"/>
              <w:rPr>
                <w:rFonts w:cs="Arial"/>
                <w:color w:val="000000"/>
                <w:sz w:val="20"/>
                <w:szCs w:val="20"/>
              </w:rPr>
            </w:pPr>
            <w:r>
              <w:rPr>
                <w:rFonts w:cs="Arial"/>
                <w:color w:val="000000"/>
                <w:sz w:val="20"/>
                <w:szCs w:val="20"/>
              </w:rPr>
              <w:t>0,76</w:t>
            </w:r>
          </w:p>
        </w:tc>
        <w:tc>
          <w:tcPr>
            <w:tcW w:w="1022" w:type="dxa"/>
            <w:tcBorders>
              <w:top w:val="nil"/>
              <w:left w:val="nil"/>
              <w:bottom w:val="single" w:sz="8" w:space="0" w:color="auto"/>
              <w:right w:val="single" w:sz="8" w:space="0" w:color="auto"/>
            </w:tcBorders>
            <w:shd w:val="clear" w:color="auto" w:fill="auto"/>
            <w:vAlign w:val="center"/>
          </w:tcPr>
          <w:p w14:paraId="7DD150C5" w14:textId="3FF50AC1" w:rsidR="00763ABC" w:rsidRDefault="00763ABC" w:rsidP="00763ABC">
            <w:pPr>
              <w:jc w:val="center"/>
              <w:rPr>
                <w:rFonts w:cs="Arial"/>
                <w:color w:val="000000"/>
                <w:sz w:val="20"/>
                <w:szCs w:val="20"/>
              </w:rPr>
            </w:pPr>
            <w:r>
              <w:rPr>
                <w:rFonts w:cs="Arial"/>
                <w:color w:val="000000"/>
                <w:sz w:val="20"/>
                <w:szCs w:val="20"/>
              </w:rPr>
              <w:t>0,54</w:t>
            </w:r>
          </w:p>
        </w:tc>
        <w:tc>
          <w:tcPr>
            <w:tcW w:w="1022" w:type="dxa"/>
            <w:tcBorders>
              <w:top w:val="nil"/>
              <w:left w:val="nil"/>
              <w:bottom w:val="single" w:sz="8" w:space="0" w:color="auto"/>
              <w:right w:val="single" w:sz="8" w:space="0" w:color="auto"/>
            </w:tcBorders>
            <w:shd w:val="clear" w:color="auto" w:fill="auto"/>
            <w:vAlign w:val="center"/>
          </w:tcPr>
          <w:p w14:paraId="62148E80" w14:textId="4368618B" w:rsidR="00763ABC" w:rsidRDefault="00763ABC" w:rsidP="00763ABC">
            <w:pPr>
              <w:jc w:val="center"/>
              <w:rPr>
                <w:rFonts w:cs="Arial"/>
                <w:color w:val="000000"/>
                <w:sz w:val="20"/>
                <w:szCs w:val="20"/>
              </w:rPr>
            </w:pPr>
            <w:r>
              <w:rPr>
                <w:rFonts w:cs="Arial"/>
                <w:color w:val="000000"/>
                <w:sz w:val="20"/>
                <w:szCs w:val="20"/>
              </w:rPr>
              <w:t>0,54</w:t>
            </w:r>
          </w:p>
        </w:tc>
        <w:tc>
          <w:tcPr>
            <w:tcW w:w="1022" w:type="dxa"/>
            <w:tcBorders>
              <w:top w:val="nil"/>
              <w:left w:val="nil"/>
              <w:bottom w:val="single" w:sz="8" w:space="0" w:color="auto"/>
              <w:right w:val="single" w:sz="8" w:space="0" w:color="auto"/>
            </w:tcBorders>
            <w:shd w:val="clear" w:color="auto" w:fill="auto"/>
            <w:vAlign w:val="center"/>
          </w:tcPr>
          <w:p w14:paraId="49ABA4EF" w14:textId="52F465D1" w:rsidR="00763ABC" w:rsidRDefault="00763ABC" w:rsidP="00763ABC">
            <w:pPr>
              <w:jc w:val="center"/>
              <w:rPr>
                <w:rFonts w:cs="Arial"/>
                <w:color w:val="000000"/>
                <w:sz w:val="20"/>
                <w:szCs w:val="20"/>
              </w:rPr>
            </w:pPr>
            <w:r>
              <w:rPr>
                <w:rFonts w:cs="Arial"/>
                <w:color w:val="000000"/>
                <w:sz w:val="20"/>
                <w:szCs w:val="20"/>
              </w:rPr>
              <w:t>-0,48</w:t>
            </w:r>
          </w:p>
        </w:tc>
        <w:tc>
          <w:tcPr>
            <w:tcW w:w="1022" w:type="dxa"/>
            <w:tcBorders>
              <w:top w:val="nil"/>
              <w:left w:val="nil"/>
              <w:bottom w:val="single" w:sz="8" w:space="0" w:color="auto"/>
              <w:right w:val="single" w:sz="8" w:space="0" w:color="auto"/>
            </w:tcBorders>
            <w:shd w:val="clear" w:color="auto" w:fill="auto"/>
            <w:vAlign w:val="center"/>
          </w:tcPr>
          <w:p w14:paraId="58E335E5" w14:textId="75A72A61" w:rsidR="00763ABC" w:rsidRDefault="00763ABC" w:rsidP="00763ABC">
            <w:pPr>
              <w:jc w:val="center"/>
              <w:rPr>
                <w:rFonts w:cs="Arial"/>
                <w:color w:val="000000"/>
                <w:sz w:val="20"/>
                <w:szCs w:val="20"/>
              </w:rPr>
            </w:pPr>
            <w:r>
              <w:rPr>
                <w:rFonts w:cs="Arial"/>
                <w:color w:val="000000"/>
                <w:sz w:val="20"/>
                <w:szCs w:val="20"/>
              </w:rPr>
              <w:t>-0,48</w:t>
            </w:r>
          </w:p>
        </w:tc>
        <w:tc>
          <w:tcPr>
            <w:tcW w:w="1022" w:type="dxa"/>
            <w:tcBorders>
              <w:top w:val="nil"/>
              <w:left w:val="nil"/>
              <w:bottom w:val="single" w:sz="8" w:space="0" w:color="auto"/>
              <w:right w:val="single" w:sz="8" w:space="0" w:color="auto"/>
            </w:tcBorders>
            <w:shd w:val="clear" w:color="auto" w:fill="auto"/>
            <w:vAlign w:val="center"/>
          </w:tcPr>
          <w:p w14:paraId="1F978090" w14:textId="2891786D" w:rsidR="00763ABC" w:rsidRDefault="00763ABC" w:rsidP="00763ABC">
            <w:pPr>
              <w:jc w:val="center"/>
              <w:rPr>
                <w:rFonts w:cs="Arial"/>
                <w:color w:val="000000"/>
                <w:sz w:val="20"/>
                <w:szCs w:val="20"/>
              </w:rPr>
            </w:pPr>
            <w:r>
              <w:rPr>
                <w:rFonts w:cs="Arial"/>
                <w:color w:val="000000"/>
                <w:sz w:val="20"/>
                <w:szCs w:val="20"/>
              </w:rPr>
              <w:t>-0,48</w:t>
            </w:r>
          </w:p>
        </w:tc>
        <w:tc>
          <w:tcPr>
            <w:tcW w:w="1022" w:type="dxa"/>
            <w:tcBorders>
              <w:top w:val="nil"/>
              <w:left w:val="nil"/>
              <w:bottom w:val="single" w:sz="8" w:space="0" w:color="auto"/>
              <w:right w:val="single" w:sz="8" w:space="0" w:color="auto"/>
            </w:tcBorders>
            <w:shd w:val="clear" w:color="auto" w:fill="auto"/>
            <w:vAlign w:val="center"/>
          </w:tcPr>
          <w:p w14:paraId="122BDD25" w14:textId="0EA9A615" w:rsidR="00763ABC" w:rsidRDefault="00763ABC" w:rsidP="00763ABC">
            <w:pPr>
              <w:jc w:val="center"/>
              <w:rPr>
                <w:rFonts w:cs="Arial"/>
                <w:color w:val="000000"/>
                <w:sz w:val="20"/>
                <w:szCs w:val="20"/>
              </w:rPr>
            </w:pPr>
            <w:r>
              <w:rPr>
                <w:rFonts w:cs="Arial"/>
                <w:color w:val="000000"/>
                <w:sz w:val="20"/>
                <w:szCs w:val="20"/>
              </w:rPr>
              <w:t>-2,07</w:t>
            </w:r>
          </w:p>
        </w:tc>
        <w:tc>
          <w:tcPr>
            <w:tcW w:w="1025" w:type="dxa"/>
            <w:tcBorders>
              <w:top w:val="nil"/>
              <w:left w:val="nil"/>
              <w:bottom w:val="single" w:sz="8" w:space="0" w:color="auto"/>
              <w:right w:val="single" w:sz="8" w:space="0" w:color="auto"/>
            </w:tcBorders>
            <w:shd w:val="clear" w:color="auto" w:fill="auto"/>
            <w:vAlign w:val="center"/>
          </w:tcPr>
          <w:p w14:paraId="37CF9D33" w14:textId="67C13D5B" w:rsidR="00763ABC" w:rsidRDefault="00763ABC" w:rsidP="00763ABC">
            <w:pPr>
              <w:jc w:val="center"/>
              <w:rPr>
                <w:rFonts w:cs="Arial"/>
                <w:color w:val="000000"/>
                <w:sz w:val="20"/>
                <w:szCs w:val="20"/>
              </w:rPr>
            </w:pPr>
            <w:r>
              <w:rPr>
                <w:rFonts w:cs="Arial"/>
                <w:color w:val="000000"/>
                <w:sz w:val="20"/>
                <w:szCs w:val="20"/>
              </w:rPr>
              <w:t>-2,07</w:t>
            </w:r>
          </w:p>
        </w:tc>
        <w:tc>
          <w:tcPr>
            <w:tcW w:w="1058" w:type="dxa"/>
            <w:tcBorders>
              <w:top w:val="nil"/>
              <w:left w:val="nil"/>
              <w:bottom w:val="single" w:sz="8" w:space="0" w:color="auto"/>
              <w:right w:val="single" w:sz="8" w:space="0" w:color="auto"/>
            </w:tcBorders>
            <w:shd w:val="clear" w:color="auto" w:fill="auto"/>
            <w:vAlign w:val="center"/>
          </w:tcPr>
          <w:p w14:paraId="32CE6F51" w14:textId="0A480892" w:rsidR="00763ABC" w:rsidRDefault="00763ABC" w:rsidP="00763ABC">
            <w:pPr>
              <w:jc w:val="center"/>
              <w:rPr>
                <w:rFonts w:cs="Arial"/>
                <w:color w:val="000000"/>
                <w:sz w:val="20"/>
                <w:szCs w:val="20"/>
              </w:rPr>
            </w:pPr>
            <w:r>
              <w:rPr>
                <w:rFonts w:cs="Arial"/>
                <w:color w:val="000000"/>
                <w:sz w:val="20"/>
                <w:szCs w:val="20"/>
              </w:rPr>
              <w:t>-2,90</w:t>
            </w:r>
          </w:p>
        </w:tc>
      </w:tr>
      <w:tr w:rsidR="00763ABC" w:rsidRPr="006D4B7B" w14:paraId="538B0D68"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42C474C7" w14:textId="77777777" w:rsidR="00763ABC" w:rsidRPr="006D4B7B" w:rsidRDefault="00763ABC" w:rsidP="00763ABC">
            <w:pPr>
              <w:rPr>
                <w:rFonts w:cs="Arial"/>
                <w:color w:val="000000"/>
                <w:sz w:val="20"/>
                <w:szCs w:val="20"/>
              </w:rPr>
            </w:pPr>
            <w:r w:rsidRPr="006D4B7B">
              <w:rPr>
                <w:rFonts w:cs="Arial"/>
                <w:color w:val="000000"/>
                <w:sz w:val="20"/>
                <w:szCs w:val="20"/>
              </w:rPr>
              <w:t>Резерв/дефицит тепловой мощности (по фактической нагрузке)</w:t>
            </w:r>
          </w:p>
        </w:tc>
        <w:tc>
          <w:tcPr>
            <w:tcW w:w="1124" w:type="dxa"/>
            <w:tcBorders>
              <w:top w:val="nil"/>
              <w:left w:val="nil"/>
              <w:bottom w:val="single" w:sz="8" w:space="0" w:color="auto"/>
              <w:right w:val="single" w:sz="8" w:space="0" w:color="auto"/>
            </w:tcBorders>
            <w:shd w:val="clear" w:color="auto" w:fill="auto"/>
            <w:vAlign w:val="center"/>
            <w:hideMark/>
          </w:tcPr>
          <w:p w14:paraId="05C0BF5A"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4E7996FE" w14:textId="4FA336B2" w:rsidR="00763ABC" w:rsidRDefault="00763ABC" w:rsidP="00763ABC">
            <w:pPr>
              <w:jc w:val="center"/>
              <w:rPr>
                <w:rFonts w:cs="Arial"/>
                <w:color w:val="000000"/>
                <w:sz w:val="20"/>
                <w:szCs w:val="20"/>
              </w:rPr>
            </w:pPr>
            <w:r>
              <w:rPr>
                <w:rFonts w:cs="Arial"/>
                <w:color w:val="000000"/>
                <w:sz w:val="20"/>
                <w:szCs w:val="20"/>
              </w:rPr>
              <w:t>0,76</w:t>
            </w:r>
          </w:p>
        </w:tc>
        <w:tc>
          <w:tcPr>
            <w:tcW w:w="1022" w:type="dxa"/>
            <w:tcBorders>
              <w:top w:val="nil"/>
              <w:left w:val="nil"/>
              <w:bottom w:val="single" w:sz="8" w:space="0" w:color="auto"/>
              <w:right w:val="single" w:sz="8" w:space="0" w:color="auto"/>
            </w:tcBorders>
            <w:shd w:val="clear" w:color="auto" w:fill="auto"/>
            <w:vAlign w:val="center"/>
          </w:tcPr>
          <w:p w14:paraId="29A26A10" w14:textId="275A6F6A" w:rsidR="00763ABC" w:rsidRDefault="00763ABC" w:rsidP="00763ABC">
            <w:pPr>
              <w:jc w:val="center"/>
              <w:rPr>
                <w:rFonts w:cs="Arial"/>
                <w:color w:val="000000"/>
                <w:sz w:val="20"/>
                <w:szCs w:val="20"/>
              </w:rPr>
            </w:pPr>
            <w:r>
              <w:rPr>
                <w:rFonts w:cs="Arial"/>
                <w:color w:val="000000"/>
                <w:sz w:val="20"/>
                <w:szCs w:val="20"/>
              </w:rPr>
              <w:t>0,54</w:t>
            </w:r>
          </w:p>
        </w:tc>
        <w:tc>
          <w:tcPr>
            <w:tcW w:w="1022" w:type="dxa"/>
            <w:tcBorders>
              <w:top w:val="nil"/>
              <w:left w:val="nil"/>
              <w:bottom w:val="single" w:sz="8" w:space="0" w:color="auto"/>
              <w:right w:val="single" w:sz="8" w:space="0" w:color="auto"/>
            </w:tcBorders>
            <w:shd w:val="clear" w:color="auto" w:fill="auto"/>
            <w:vAlign w:val="center"/>
          </w:tcPr>
          <w:p w14:paraId="56CBAED8" w14:textId="31F6AB8F" w:rsidR="00763ABC" w:rsidRDefault="00763ABC" w:rsidP="00763ABC">
            <w:pPr>
              <w:jc w:val="center"/>
              <w:rPr>
                <w:rFonts w:cs="Arial"/>
                <w:color w:val="000000"/>
                <w:sz w:val="20"/>
                <w:szCs w:val="20"/>
              </w:rPr>
            </w:pPr>
            <w:r>
              <w:rPr>
                <w:rFonts w:cs="Arial"/>
                <w:color w:val="000000"/>
                <w:sz w:val="20"/>
                <w:szCs w:val="20"/>
              </w:rPr>
              <w:t>0,54</w:t>
            </w:r>
          </w:p>
        </w:tc>
        <w:tc>
          <w:tcPr>
            <w:tcW w:w="1022" w:type="dxa"/>
            <w:tcBorders>
              <w:top w:val="nil"/>
              <w:left w:val="nil"/>
              <w:bottom w:val="single" w:sz="8" w:space="0" w:color="auto"/>
              <w:right w:val="single" w:sz="8" w:space="0" w:color="auto"/>
            </w:tcBorders>
            <w:shd w:val="clear" w:color="auto" w:fill="auto"/>
            <w:vAlign w:val="center"/>
          </w:tcPr>
          <w:p w14:paraId="5EFF75CD" w14:textId="7792F662" w:rsidR="00763ABC" w:rsidRDefault="00763ABC" w:rsidP="00763ABC">
            <w:pPr>
              <w:jc w:val="center"/>
              <w:rPr>
                <w:rFonts w:cs="Arial"/>
                <w:color w:val="000000"/>
                <w:sz w:val="20"/>
                <w:szCs w:val="20"/>
              </w:rPr>
            </w:pPr>
            <w:r>
              <w:rPr>
                <w:rFonts w:cs="Arial"/>
                <w:color w:val="000000"/>
                <w:sz w:val="20"/>
                <w:szCs w:val="20"/>
              </w:rPr>
              <w:t>-0,48</w:t>
            </w:r>
          </w:p>
        </w:tc>
        <w:tc>
          <w:tcPr>
            <w:tcW w:w="1022" w:type="dxa"/>
            <w:tcBorders>
              <w:top w:val="nil"/>
              <w:left w:val="nil"/>
              <w:bottom w:val="single" w:sz="8" w:space="0" w:color="auto"/>
              <w:right w:val="single" w:sz="8" w:space="0" w:color="auto"/>
            </w:tcBorders>
            <w:shd w:val="clear" w:color="auto" w:fill="auto"/>
            <w:vAlign w:val="center"/>
          </w:tcPr>
          <w:p w14:paraId="09571171" w14:textId="78A91272" w:rsidR="00763ABC" w:rsidRDefault="00763ABC" w:rsidP="00763ABC">
            <w:pPr>
              <w:jc w:val="center"/>
              <w:rPr>
                <w:rFonts w:cs="Arial"/>
                <w:color w:val="000000"/>
                <w:sz w:val="20"/>
                <w:szCs w:val="20"/>
              </w:rPr>
            </w:pPr>
            <w:r>
              <w:rPr>
                <w:rFonts w:cs="Arial"/>
                <w:color w:val="000000"/>
                <w:sz w:val="20"/>
                <w:szCs w:val="20"/>
              </w:rPr>
              <w:t>-0,48</w:t>
            </w:r>
          </w:p>
        </w:tc>
        <w:tc>
          <w:tcPr>
            <w:tcW w:w="1022" w:type="dxa"/>
            <w:tcBorders>
              <w:top w:val="nil"/>
              <w:left w:val="nil"/>
              <w:bottom w:val="single" w:sz="8" w:space="0" w:color="auto"/>
              <w:right w:val="single" w:sz="8" w:space="0" w:color="auto"/>
            </w:tcBorders>
            <w:shd w:val="clear" w:color="auto" w:fill="auto"/>
            <w:vAlign w:val="center"/>
          </w:tcPr>
          <w:p w14:paraId="6C44D8F7" w14:textId="69E2DA96" w:rsidR="00763ABC" w:rsidRDefault="00763ABC" w:rsidP="00763ABC">
            <w:pPr>
              <w:jc w:val="center"/>
              <w:rPr>
                <w:rFonts w:cs="Arial"/>
                <w:color w:val="000000"/>
                <w:sz w:val="20"/>
                <w:szCs w:val="20"/>
              </w:rPr>
            </w:pPr>
            <w:r>
              <w:rPr>
                <w:rFonts w:cs="Arial"/>
                <w:color w:val="000000"/>
                <w:sz w:val="20"/>
                <w:szCs w:val="20"/>
              </w:rPr>
              <w:t>-0,48</w:t>
            </w:r>
          </w:p>
        </w:tc>
        <w:tc>
          <w:tcPr>
            <w:tcW w:w="1022" w:type="dxa"/>
            <w:tcBorders>
              <w:top w:val="nil"/>
              <w:left w:val="nil"/>
              <w:bottom w:val="single" w:sz="8" w:space="0" w:color="auto"/>
              <w:right w:val="single" w:sz="8" w:space="0" w:color="auto"/>
            </w:tcBorders>
            <w:shd w:val="clear" w:color="auto" w:fill="auto"/>
            <w:vAlign w:val="center"/>
          </w:tcPr>
          <w:p w14:paraId="28446F6C" w14:textId="7F4A196D" w:rsidR="00763ABC" w:rsidRDefault="00763ABC" w:rsidP="00763ABC">
            <w:pPr>
              <w:jc w:val="center"/>
              <w:rPr>
                <w:rFonts w:cs="Arial"/>
                <w:color w:val="000000"/>
                <w:sz w:val="20"/>
                <w:szCs w:val="20"/>
              </w:rPr>
            </w:pPr>
            <w:r>
              <w:rPr>
                <w:rFonts w:cs="Arial"/>
                <w:color w:val="000000"/>
                <w:sz w:val="20"/>
                <w:szCs w:val="20"/>
              </w:rPr>
              <w:t>-2,07</w:t>
            </w:r>
          </w:p>
        </w:tc>
        <w:tc>
          <w:tcPr>
            <w:tcW w:w="1025" w:type="dxa"/>
            <w:tcBorders>
              <w:top w:val="nil"/>
              <w:left w:val="nil"/>
              <w:bottom w:val="single" w:sz="8" w:space="0" w:color="auto"/>
              <w:right w:val="single" w:sz="8" w:space="0" w:color="auto"/>
            </w:tcBorders>
            <w:shd w:val="clear" w:color="auto" w:fill="auto"/>
            <w:vAlign w:val="center"/>
          </w:tcPr>
          <w:p w14:paraId="64734717" w14:textId="1D6FDC80" w:rsidR="00763ABC" w:rsidRDefault="00763ABC" w:rsidP="00763ABC">
            <w:pPr>
              <w:jc w:val="center"/>
              <w:rPr>
                <w:rFonts w:cs="Arial"/>
                <w:color w:val="000000"/>
                <w:sz w:val="20"/>
                <w:szCs w:val="20"/>
              </w:rPr>
            </w:pPr>
            <w:r>
              <w:rPr>
                <w:rFonts w:cs="Arial"/>
                <w:color w:val="000000"/>
                <w:sz w:val="20"/>
                <w:szCs w:val="20"/>
              </w:rPr>
              <w:t>-2,07</w:t>
            </w:r>
          </w:p>
        </w:tc>
        <w:tc>
          <w:tcPr>
            <w:tcW w:w="1058" w:type="dxa"/>
            <w:tcBorders>
              <w:top w:val="nil"/>
              <w:left w:val="nil"/>
              <w:bottom w:val="single" w:sz="8" w:space="0" w:color="auto"/>
              <w:right w:val="single" w:sz="8" w:space="0" w:color="auto"/>
            </w:tcBorders>
            <w:shd w:val="clear" w:color="auto" w:fill="auto"/>
            <w:vAlign w:val="center"/>
          </w:tcPr>
          <w:p w14:paraId="357B3AC9" w14:textId="075E6224" w:rsidR="00763ABC" w:rsidRDefault="00763ABC" w:rsidP="00763ABC">
            <w:pPr>
              <w:jc w:val="center"/>
              <w:rPr>
                <w:rFonts w:cs="Arial"/>
                <w:color w:val="000000"/>
                <w:sz w:val="20"/>
                <w:szCs w:val="20"/>
              </w:rPr>
            </w:pPr>
            <w:r>
              <w:rPr>
                <w:rFonts w:cs="Arial"/>
                <w:color w:val="000000"/>
                <w:sz w:val="20"/>
                <w:szCs w:val="20"/>
              </w:rPr>
              <w:t>-2,90</w:t>
            </w:r>
          </w:p>
        </w:tc>
      </w:tr>
      <w:tr w:rsidR="00763ABC" w:rsidRPr="006D4B7B" w14:paraId="6A9CC64D"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188E2733" w14:textId="77777777" w:rsidR="00763ABC" w:rsidRPr="006D4B7B" w:rsidRDefault="00763ABC" w:rsidP="00763ABC">
            <w:pPr>
              <w:rPr>
                <w:rFonts w:cs="Arial"/>
                <w:color w:val="000000"/>
                <w:sz w:val="20"/>
                <w:szCs w:val="20"/>
              </w:rPr>
            </w:pPr>
            <w:r w:rsidRPr="006D4B7B">
              <w:rPr>
                <w:rFonts w:cs="Arial"/>
                <w:color w:val="000000"/>
                <w:sz w:val="20"/>
                <w:szCs w:val="20"/>
              </w:rPr>
              <w:t>Доля резерва, %</w:t>
            </w:r>
          </w:p>
        </w:tc>
        <w:tc>
          <w:tcPr>
            <w:tcW w:w="1124" w:type="dxa"/>
            <w:tcBorders>
              <w:top w:val="nil"/>
              <w:left w:val="nil"/>
              <w:bottom w:val="single" w:sz="8" w:space="0" w:color="auto"/>
              <w:right w:val="single" w:sz="8" w:space="0" w:color="auto"/>
            </w:tcBorders>
            <w:shd w:val="clear" w:color="auto" w:fill="auto"/>
            <w:vAlign w:val="center"/>
            <w:hideMark/>
          </w:tcPr>
          <w:p w14:paraId="20828FE5" w14:textId="77777777" w:rsidR="00763ABC" w:rsidRPr="006D4B7B" w:rsidRDefault="00763ABC" w:rsidP="00763ABC">
            <w:pPr>
              <w:rPr>
                <w:rFonts w:cs="Arial"/>
                <w:color w:val="000000"/>
                <w:sz w:val="20"/>
                <w:szCs w:val="20"/>
              </w:rPr>
            </w:pPr>
            <w:r w:rsidRPr="006D4B7B">
              <w:rPr>
                <w:rFonts w:cs="Arial"/>
                <w:color w:val="000000"/>
                <w:sz w:val="20"/>
                <w:szCs w:val="20"/>
              </w:rPr>
              <w:t>%</w:t>
            </w:r>
          </w:p>
        </w:tc>
        <w:tc>
          <w:tcPr>
            <w:tcW w:w="1022" w:type="dxa"/>
            <w:tcBorders>
              <w:top w:val="nil"/>
              <w:left w:val="nil"/>
              <w:bottom w:val="single" w:sz="8" w:space="0" w:color="auto"/>
              <w:right w:val="single" w:sz="8" w:space="0" w:color="auto"/>
            </w:tcBorders>
            <w:shd w:val="clear" w:color="auto" w:fill="auto"/>
            <w:vAlign w:val="center"/>
          </w:tcPr>
          <w:p w14:paraId="4BD6F8CA" w14:textId="38BF0078" w:rsidR="00763ABC" w:rsidRDefault="00763ABC" w:rsidP="00763ABC">
            <w:pPr>
              <w:jc w:val="center"/>
              <w:rPr>
                <w:rFonts w:cs="Arial"/>
                <w:color w:val="000000"/>
                <w:sz w:val="20"/>
                <w:szCs w:val="20"/>
              </w:rPr>
            </w:pPr>
            <w:r>
              <w:rPr>
                <w:rFonts w:cs="Arial"/>
                <w:color w:val="000000"/>
                <w:sz w:val="20"/>
                <w:szCs w:val="20"/>
              </w:rPr>
              <w:t>2,63%</w:t>
            </w:r>
          </w:p>
        </w:tc>
        <w:tc>
          <w:tcPr>
            <w:tcW w:w="1022" w:type="dxa"/>
            <w:tcBorders>
              <w:top w:val="nil"/>
              <w:left w:val="nil"/>
              <w:bottom w:val="single" w:sz="8" w:space="0" w:color="auto"/>
              <w:right w:val="single" w:sz="8" w:space="0" w:color="auto"/>
            </w:tcBorders>
            <w:shd w:val="clear" w:color="auto" w:fill="auto"/>
            <w:vAlign w:val="center"/>
          </w:tcPr>
          <w:p w14:paraId="11134ADB" w14:textId="1A6CEEEC" w:rsidR="00763ABC" w:rsidRDefault="00763ABC" w:rsidP="00763ABC">
            <w:pPr>
              <w:jc w:val="center"/>
              <w:rPr>
                <w:rFonts w:cs="Arial"/>
                <w:color w:val="000000"/>
                <w:sz w:val="20"/>
                <w:szCs w:val="20"/>
              </w:rPr>
            </w:pPr>
            <w:r>
              <w:rPr>
                <w:rFonts w:cs="Arial"/>
                <w:color w:val="000000"/>
                <w:sz w:val="20"/>
                <w:szCs w:val="20"/>
              </w:rPr>
              <w:t>1,84%</w:t>
            </w:r>
          </w:p>
        </w:tc>
        <w:tc>
          <w:tcPr>
            <w:tcW w:w="1022" w:type="dxa"/>
            <w:tcBorders>
              <w:top w:val="nil"/>
              <w:left w:val="nil"/>
              <w:bottom w:val="single" w:sz="8" w:space="0" w:color="auto"/>
              <w:right w:val="single" w:sz="8" w:space="0" w:color="auto"/>
            </w:tcBorders>
            <w:shd w:val="clear" w:color="auto" w:fill="auto"/>
            <w:vAlign w:val="center"/>
          </w:tcPr>
          <w:p w14:paraId="2C2B757F" w14:textId="5AF4D84C" w:rsidR="00763ABC" w:rsidRDefault="00763ABC" w:rsidP="00763ABC">
            <w:pPr>
              <w:jc w:val="center"/>
              <w:rPr>
                <w:rFonts w:cs="Arial"/>
                <w:color w:val="000000"/>
                <w:sz w:val="20"/>
                <w:szCs w:val="20"/>
              </w:rPr>
            </w:pPr>
            <w:r>
              <w:rPr>
                <w:rFonts w:cs="Arial"/>
                <w:color w:val="000000"/>
                <w:sz w:val="20"/>
                <w:szCs w:val="20"/>
              </w:rPr>
              <w:t>1,84%</w:t>
            </w:r>
          </w:p>
        </w:tc>
        <w:tc>
          <w:tcPr>
            <w:tcW w:w="1022" w:type="dxa"/>
            <w:tcBorders>
              <w:top w:val="nil"/>
              <w:left w:val="nil"/>
              <w:bottom w:val="single" w:sz="8" w:space="0" w:color="auto"/>
              <w:right w:val="single" w:sz="8" w:space="0" w:color="auto"/>
            </w:tcBorders>
            <w:shd w:val="clear" w:color="auto" w:fill="auto"/>
            <w:vAlign w:val="center"/>
          </w:tcPr>
          <w:p w14:paraId="1A475CFC" w14:textId="6384595E" w:rsidR="00763ABC" w:rsidRDefault="00763ABC" w:rsidP="00763ABC">
            <w:pPr>
              <w:jc w:val="center"/>
              <w:rPr>
                <w:rFonts w:cs="Arial"/>
                <w:color w:val="000000"/>
                <w:sz w:val="20"/>
                <w:szCs w:val="20"/>
              </w:rPr>
            </w:pPr>
            <w:r>
              <w:rPr>
                <w:rFonts w:cs="Arial"/>
                <w:color w:val="000000"/>
                <w:sz w:val="20"/>
                <w:szCs w:val="20"/>
              </w:rPr>
              <w:t>-1,64%</w:t>
            </w:r>
          </w:p>
        </w:tc>
        <w:tc>
          <w:tcPr>
            <w:tcW w:w="1022" w:type="dxa"/>
            <w:tcBorders>
              <w:top w:val="nil"/>
              <w:left w:val="nil"/>
              <w:bottom w:val="single" w:sz="8" w:space="0" w:color="auto"/>
              <w:right w:val="single" w:sz="8" w:space="0" w:color="auto"/>
            </w:tcBorders>
            <w:shd w:val="clear" w:color="auto" w:fill="auto"/>
            <w:vAlign w:val="center"/>
          </w:tcPr>
          <w:p w14:paraId="3EC6ECD7" w14:textId="35D78FC5" w:rsidR="00763ABC" w:rsidRDefault="00763ABC" w:rsidP="00763ABC">
            <w:pPr>
              <w:jc w:val="center"/>
              <w:rPr>
                <w:rFonts w:cs="Arial"/>
                <w:color w:val="000000"/>
                <w:sz w:val="20"/>
                <w:szCs w:val="20"/>
              </w:rPr>
            </w:pPr>
            <w:r>
              <w:rPr>
                <w:rFonts w:cs="Arial"/>
                <w:color w:val="000000"/>
                <w:sz w:val="20"/>
                <w:szCs w:val="20"/>
              </w:rPr>
              <w:t>-1,64%</w:t>
            </w:r>
          </w:p>
        </w:tc>
        <w:tc>
          <w:tcPr>
            <w:tcW w:w="1022" w:type="dxa"/>
            <w:tcBorders>
              <w:top w:val="nil"/>
              <w:left w:val="nil"/>
              <w:bottom w:val="single" w:sz="8" w:space="0" w:color="auto"/>
              <w:right w:val="single" w:sz="8" w:space="0" w:color="auto"/>
            </w:tcBorders>
            <w:shd w:val="clear" w:color="auto" w:fill="auto"/>
            <w:vAlign w:val="center"/>
          </w:tcPr>
          <w:p w14:paraId="7078BDE8" w14:textId="5CE94E6C" w:rsidR="00763ABC" w:rsidRDefault="00763ABC" w:rsidP="00763ABC">
            <w:pPr>
              <w:jc w:val="center"/>
              <w:rPr>
                <w:rFonts w:cs="Arial"/>
                <w:color w:val="000000"/>
                <w:sz w:val="20"/>
                <w:szCs w:val="20"/>
              </w:rPr>
            </w:pPr>
            <w:r>
              <w:rPr>
                <w:rFonts w:cs="Arial"/>
                <w:color w:val="000000"/>
                <w:sz w:val="20"/>
                <w:szCs w:val="20"/>
              </w:rPr>
              <w:t>-1,64%</w:t>
            </w:r>
          </w:p>
        </w:tc>
        <w:tc>
          <w:tcPr>
            <w:tcW w:w="1022" w:type="dxa"/>
            <w:tcBorders>
              <w:top w:val="nil"/>
              <w:left w:val="nil"/>
              <w:bottom w:val="single" w:sz="8" w:space="0" w:color="auto"/>
              <w:right w:val="single" w:sz="8" w:space="0" w:color="auto"/>
            </w:tcBorders>
            <w:shd w:val="clear" w:color="auto" w:fill="auto"/>
            <w:vAlign w:val="center"/>
          </w:tcPr>
          <w:p w14:paraId="631A6A43" w14:textId="2800EA37" w:rsidR="00763ABC" w:rsidRDefault="00763ABC" w:rsidP="00763ABC">
            <w:pPr>
              <w:jc w:val="center"/>
              <w:rPr>
                <w:rFonts w:cs="Arial"/>
                <w:color w:val="000000"/>
                <w:sz w:val="20"/>
                <w:szCs w:val="20"/>
              </w:rPr>
            </w:pPr>
            <w:r>
              <w:rPr>
                <w:rFonts w:cs="Arial"/>
                <w:color w:val="000000"/>
                <w:sz w:val="20"/>
                <w:szCs w:val="20"/>
              </w:rPr>
              <w:t>-7,12%</w:t>
            </w:r>
          </w:p>
        </w:tc>
        <w:tc>
          <w:tcPr>
            <w:tcW w:w="1025" w:type="dxa"/>
            <w:tcBorders>
              <w:top w:val="nil"/>
              <w:left w:val="nil"/>
              <w:bottom w:val="single" w:sz="8" w:space="0" w:color="auto"/>
              <w:right w:val="single" w:sz="8" w:space="0" w:color="auto"/>
            </w:tcBorders>
            <w:shd w:val="clear" w:color="auto" w:fill="auto"/>
            <w:vAlign w:val="center"/>
          </w:tcPr>
          <w:p w14:paraId="076B6549" w14:textId="3A19143E" w:rsidR="00763ABC" w:rsidRDefault="00763ABC" w:rsidP="00763ABC">
            <w:pPr>
              <w:jc w:val="center"/>
              <w:rPr>
                <w:rFonts w:cs="Arial"/>
                <w:color w:val="000000"/>
                <w:sz w:val="20"/>
                <w:szCs w:val="20"/>
              </w:rPr>
            </w:pPr>
            <w:r>
              <w:rPr>
                <w:rFonts w:cs="Arial"/>
                <w:color w:val="000000"/>
                <w:sz w:val="20"/>
                <w:szCs w:val="20"/>
              </w:rPr>
              <w:t>-7,12%</w:t>
            </w:r>
          </w:p>
        </w:tc>
        <w:tc>
          <w:tcPr>
            <w:tcW w:w="1058" w:type="dxa"/>
            <w:tcBorders>
              <w:top w:val="nil"/>
              <w:left w:val="nil"/>
              <w:bottom w:val="single" w:sz="8" w:space="0" w:color="auto"/>
              <w:right w:val="single" w:sz="8" w:space="0" w:color="auto"/>
            </w:tcBorders>
            <w:shd w:val="clear" w:color="auto" w:fill="auto"/>
            <w:vAlign w:val="center"/>
          </w:tcPr>
          <w:p w14:paraId="3E1945EF" w14:textId="4A5CB929" w:rsidR="00763ABC" w:rsidRDefault="00763ABC" w:rsidP="00763ABC">
            <w:pPr>
              <w:jc w:val="center"/>
              <w:rPr>
                <w:rFonts w:cs="Arial"/>
                <w:color w:val="000000"/>
                <w:sz w:val="20"/>
                <w:szCs w:val="20"/>
              </w:rPr>
            </w:pPr>
            <w:r>
              <w:rPr>
                <w:rFonts w:cs="Arial"/>
                <w:color w:val="000000"/>
                <w:sz w:val="20"/>
                <w:szCs w:val="20"/>
              </w:rPr>
              <w:t>-9,98%</w:t>
            </w:r>
          </w:p>
        </w:tc>
      </w:tr>
      <w:tr w:rsidR="00763ABC" w:rsidRPr="006D4B7B" w14:paraId="566752DB"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tcPr>
          <w:p w14:paraId="1B706811" w14:textId="77777777" w:rsidR="00763ABC" w:rsidRPr="006D4B7B" w:rsidRDefault="00763ABC" w:rsidP="00763ABC">
            <w:pPr>
              <w:rPr>
                <w:rFonts w:cs="Arial"/>
                <w:color w:val="000000"/>
                <w:sz w:val="20"/>
                <w:szCs w:val="20"/>
              </w:rPr>
            </w:pPr>
            <w:r w:rsidRPr="006D4B7B">
              <w:rPr>
                <w:rFonts w:cs="Arial"/>
                <w:color w:val="000000"/>
                <w:sz w:val="20"/>
                <w:szCs w:val="20"/>
              </w:rPr>
              <w:t>Располагаемая тепловая мощность нетто (с учетом затрат на собственные нужды станции) при аварийном выводе самого мощного котла</w:t>
            </w:r>
          </w:p>
        </w:tc>
        <w:tc>
          <w:tcPr>
            <w:tcW w:w="1124" w:type="dxa"/>
            <w:tcBorders>
              <w:top w:val="nil"/>
              <w:left w:val="nil"/>
              <w:bottom w:val="single" w:sz="8" w:space="0" w:color="auto"/>
              <w:right w:val="single" w:sz="8" w:space="0" w:color="auto"/>
            </w:tcBorders>
            <w:shd w:val="clear" w:color="auto" w:fill="auto"/>
            <w:vAlign w:val="center"/>
          </w:tcPr>
          <w:p w14:paraId="425523D3"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214260E3" w14:textId="6238451D" w:rsidR="00763ABC" w:rsidRPr="000F4240" w:rsidRDefault="00763ABC" w:rsidP="00763ABC">
            <w:pPr>
              <w:jc w:val="center"/>
              <w:rPr>
                <w:rFonts w:cs="Arial"/>
                <w:color w:val="000000"/>
                <w:sz w:val="20"/>
                <w:szCs w:val="20"/>
                <w:lang w:val="en-US"/>
              </w:rPr>
            </w:pPr>
            <w:r>
              <w:rPr>
                <w:rFonts w:cs="Arial"/>
                <w:color w:val="000000"/>
                <w:sz w:val="20"/>
                <w:szCs w:val="20"/>
              </w:rPr>
              <w:t> </w:t>
            </w:r>
          </w:p>
        </w:tc>
        <w:tc>
          <w:tcPr>
            <w:tcW w:w="1022" w:type="dxa"/>
            <w:tcBorders>
              <w:top w:val="nil"/>
              <w:left w:val="nil"/>
              <w:bottom w:val="single" w:sz="8" w:space="0" w:color="auto"/>
              <w:right w:val="single" w:sz="8" w:space="0" w:color="auto"/>
            </w:tcBorders>
            <w:shd w:val="clear" w:color="auto" w:fill="auto"/>
            <w:vAlign w:val="center"/>
          </w:tcPr>
          <w:p w14:paraId="0A8BA61B" w14:textId="273AEE1E" w:rsidR="00763ABC" w:rsidRDefault="00763ABC" w:rsidP="00763ABC">
            <w:pPr>
              <w:jc w:val="center"/>
            </w:pPr>
            <w:r>
              <w:rPr>
                <w:rFonts w:cs="Arial"/>
                <w:color w:val="000000"/>
                <w:sz w:val="20"/>
                <w:szCs w:val="20"/>
              </w:rPr>
              <w:t> </w:t>
            </w:r>
          </w:p>
        </w:tc>
        <w:tc>
          <w:tcPr>
            <w:tcW w:w="1022" w:type="dxa"/>
            <w:tcBorders>
              <w:top w:val="nil"/>
              <w:left w:val="nil"/>
              <w:bottom w:val="single" w:sz="8" w:space="0" w:color="auto"/>
              <w:right w:val="single" w:sz="8" w:space="0" w:color="auto"/>
            </w:tcBorders>
            <w:shd w:val="clear" w:color="auto" w:fill="auto"/>
            <w:vAlign w:val="center"/>
          </w:tcPr>
          <w:p w14:paraId="2A7011C8" w14:textId="644A5CCA" w:rsidR="00763ABC" w:rsidRDefault="00763ABC" w:rsidP="00763ABC">
            <w:pPr>
              <w:jc w:val="center"/>
            </w:pPr>
            <w:r>
              <w:rPr>
                <w:rFonts w:cs="Arial"/>
                <w:color w:val="000000"/>
                <w:sz w:val="20"/>
                <w:szCs w:val="20"/>
              </w:rPr>
              <w:t> </w:t>
            </w:r>
          </w:p>
        </w:tc>
        <w:tc>
          <w:tcPr>
            <w:tcW w:w="1022" w:type="dxa"/>
            <w:tcBorders>
              <w:top w:val="nil"/>
              <w:left w:val="nil"/>
              <w:bottom w:val="single" w:sz="8" w:space="0" w:color="auto"/>
              <w:right w:val="single" w:sz="8" w:space="0" w:color="auto"/>
            </w:tcBorders>
            <w:shd w:val="clear" w:color="auto" w:fill="auto"/>
            <w:vAlign w:val="center"/>
          </w:tcPr>
          <w:p w14:paraId="2866F36F" w14:textId="28D2F971" w:rsidR="00763ABC" w:rsidRDefault="00763ABC" w:rsidP="00763ABC">
            <w:pPr>
              <w:jc w:val="center"/>
            </w:pPr>
            <w:r>
              <w:rPr>
                <w:rFonts w:cs="Arial"/>
                <w:color w:val="000000"/>
                <w:sz w:val="20"/>
                <w:szCs w:val="20"/>
              </w:rPr>
              <w:t> </w:t>
            </w:r>
          </w:p>
        </w:tc>
        <w:tc>
          <w:tcPr>
            <w:tcW w:w="1022" w:type="dxa"/>
            <w:tcBorders>
              <w:top w:val="nil"/>
              <w:left w:val="nil"/>
              <w:bottom w:val="single" w:sz="8" w:space="0" w:color="auto"/>
              <w:right w:val="single" w:sz="8" w:space="0" w:color="auto"/>
            </w:tcBorders>
            <w:shd w:val="clear" w:color="auto" w:fill="auto"/>
            <w:vAlign w:val="center"/>
          </w:tcPr>
          <w:p w14:paraId="1095B1A2" w14:textId="73962EC1" w:rsidR="00763ABC" w:rsidRDefault="00763ABC" w:rsidP="00763ABC">
            <w:pPr>
              <w:jc w:val="center"/>
            </w:pPr>
            <w:r>
              <w:rPr>
                <w:rFonts w:cs="Arial"/>
                <w:color w:val="000000"/>
                <w:sz w:val="20"/>
                <w:szCs w:val="20"/>
              </w:rPr>
              <w:t> </w:t>
            </w:r>
          </w:p>
        </w:tc>
        <w:tc>
          <w:tcPr>
            <w:tcW w:w="1022" w:type="dxa"/>
            <w:tcBorders>
              <w:top w:val="nil"/>
              <w:left w:val="nil"/>
              <w:bottom w:val="single" w:sz="8" w:space="0" w:color="auto"/>
              <w:right w:val="single" w:sz="8" w:space="0" w:color="auto"/>
            </w:tcBorders>
            <w:shd w:val="clear" w:color="auto" w:fill="auto"/>
            <w:vAlign w:val="center"/>
          </w:tcPr>
          <w:p w14:paraId="59CC5231" w14:textId="20F4A086" w:rsidR="00763ABC" w:rsidRDefault="00763ABC" w:rsidP="00763ABC">
            <w:pPr>
              <w:jc w:val="center"/>
            </w:pPr>
            <w:r>
              <w:rPr>
                <w:rFonts w:cs="Arial"/>
                <w:color w:val="000000"/>
                <w:sz w:val="20"/>
                <w:szCs w:val="20"/>
              </w:rPr>
              <w:t> </w:t>
            </w:r>
          </w:p>
        </w:tc>
        <w:tc>
          <w:tcPr>
            <w:tcW w:w="1022" w:type="dxa"/>
            <w:tcBorders>
              <w:top w:val="nil"/>
              <w:left w:val="nil"/>
              <w:bottom w:val="single" w:sz="8" w:space="0" w:color="auto"/>
              <w:right w:val="single" w:sz="8" w:space="0" w:color="auto"/>
            </w:tcBorders>
            <w:shd w:val="clear" w:color="auto" w:fill="auto"/>
            <w:vAlign w:val="center"/>
          </w:tcPr>
          <w:p w14:paraId="0E7A0070" w14:textId="2F7825B6" w:rsidR="00763ABC" w:rsidRDefault="00763ABC" w:rsidP="00763ABC">
            <w:pPr>
              <w:jc w:val="center"/>
            </w:pPr>
            <w:r>
              <w:rPr>
                <w:rFonts w:cs="Arial"/>
                <w:color w:val="000000"/>
                <w:sz w:val="20"/>
                <w:szCs w:val="20"/>
              </w:rPr>
              <w:t> </w:t>
            </w:r>
          </w:p>
        </w:tc>
        <w:tc>
          <w:tcPr>
            <w:tcW w:w="1025" w:type="dxa"/>
            <w:tcBorders>
              <w:top w:val="nil"/>
              <w:left w:val="nil"/>
              <w:bottom w:val="single" w:sz="8" w:space="0" w:color="auto"/>
              <w:right w:val="single" w:sz="8" w:space="0" w:color="auto"/>
            </w:tcBorders>
            <w:shd w:val="clear" w:color="auto" w:fill="auto"/>
            <w:vAlign w:val="center"/>
          </w:tcPr>
          <w:p w14:paraId="796F8BF8" w14:textId="7EDFD160" w:rsidR="00763ABC" w:rsidRDefault="00763ABC" w:rsidP="00763ABC">
            <w:pPr>
              <w:jc w:val="center"/>
            </w:pPr>
            <w:r>
              <w:rPr>
                <w:rFonts w:cs="Arial"/>
                <w:color w:val="000000"/>
                <w:sz w:val="20"/>
                <w:szCs w:val="20"/>
              </w:rPr>
              <w:t> </w:t>
            </w:r>
          </w:p>
        </w:tc>
        <w:tc>
          <w:tcPr>
            <w:tcW w:w="1058" w:type="dxa"/>
            <w:tcBorders>
              <w:top w:val="nil"/>
              <w:left w:val="nil"/>
              <w:bottom w:val="single" w:sz="8" w:space="0" w:color="auto"/>
              <w:right w:val="single" w:sz="8" w:space="0" w:color="auto"/>
            </w:tcBorders>
            <w:shd w:val="clear" w:color="auto" w:fill="auto"/>
            <w:vAlign w:val="center"/>
          </w:tcPr>
          <w:p w14:paraId="4759ADA4" w14:textId="4BE5A1CE" w:rsidR="00763ABC" w:rsidRDefault="00763ABC" w:rsidP="00763ABC">
            <w:pPr>
              <w:jc w:val="center"/>
            </w:pPr>
            <w:r>
              <w:rPr>
                <w:rFonts w:cs="Arial"/>
                <w:color w:val="000000"/>
                <w:sz w:val="20"/>
                <w:szCs w:val="20"/>
              </w:rPr>
              <w:t> </w:t>
            </w:r>
          </w:p>
        </w:tc>
      </w:tr>
      <w:tr w:rsidR="00763ABC" w:rsidRPr="006D4B7B" w14:paraId="71AD6441"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tcPr>
          <w:p w14:paraId="54E27313" w14:textId="77777777" w:rsidR="00763ABC" w:rsidRPr="006D4B7B" w:rsidRDefault="00763ABC" w:rsidP="00763ABC">
            <w:pPr>
              <w:rPr>
                <w:rFonts w:cs="Arial"/>
                <w:color w:val="000000"/>
                <w:sz w:val="20"/>
                <w:szCs w:val="20"/>
              </w:rPr>
            </w:pPr>
            <w:r w:rsidRPr="006D4B7B">
              <w:rPr>
                <w:rFonts w:cs="Arial"/>
                <w:color w:val="000000"/>
                <w:sz w:val="20"/>
                <w:szCs w:val="20"/>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124" w:type="dxa"/>
            <w:tcBorders>
              <w:top w:val="nil"/>
              <w:left w:val="nil"/>
              <w:bottom w:val="single" w:sz="8" w:space="0" w:color="auto"/>
              <w:right w:val="single" w:sz="8" w:space="0" w:color="auto"/>
            </w:tcBorders>
            <w:shd w:val="clear" w:color="auto" w:fill="auto"/>
            <w:vAlign w:val="center"/>
          </w:tcPr>
          <w:p w14:paraId="0E657FBD"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66E23559" w14:textId="388EDC58" w:rsidR="00763ABC" w:rsidRDefault="00763ABC" w:rsidP="00763ABC">
            <w:pPr>
              <w:jc w:val="center"/>
              <w:rPr>
                <w:rFonts w:cs="Arial"/>
                <w:color w:val="000000"/>
                <w:sz w:val="20"/>
                <w:szCs w:val="20"/>
              </w:rPr>
            </w:pPr>
            <w:r>
              <w:rPr>
                <w:rFonts w:cs="Arial"/>
                <w:color w:val="000000"/>
                <w:sz w:val="20"/>
                <w:szCs w:val="20"/>
              </w:rPr>
              <w:t> </w:t>
            </w:r>
          </w:p>
        </w:tc>
        <w:tc>
          <w:tcPr>
            <w:tcW w:w="1022" w:type="dxa"/>
            <w:tcBorders>
              <w:top w:val="nil"/>
              <w:left w:val="nil"/>
              <w:bottom w:val="single" w:sz="8" w:space="0" w:color="auto"/>
              <w:right w:val="single" w:sz="8" w:space="0" w:color="auto"/>
            </w:tcBorders>
            <w:shd w:val="clear" w:color="auto" w:fill="auto"/>
            <w:vAlign w:val="center"/>
          </w:tcPr>
          <w:p w14:paraId="0F25804F" w14:textId="543AA721" w:rsidR="00763ABC" w:rsidRDefault="00763ABC" w:rsidP="00763ABC">
            <w:pPr>
              <w:jc w:val="center"/>
            </w:pPr>
            <w:r>
              <w:rPr>
                <w:rFonts w:cs="Arial"/>
                <w:color w:val="000000"/>
                <w:sz w:val="20"/>
                <w:szCs w:val="20"/>
              </w:rPr>
              <w:t> </w:t>
            </w:r>
          </w:p>
        </w:tc>
        <w:tc>
          <w:tcPr>
            <w:tcW w:w="1022" w:type="dxa"/>
            <w:tcBorders>
              <w:top w:val="nil"/>
              <w:left w:val="nil"/>
              <w:bottom w:val="single" w:sz="8" w:space="0" w:color="auto"/>
              <w:right w:val="single" w:sz="8" w:space="0" w:color="auto"/>
            </w:tcBorders>
            <w:shd w:val="clear" w:color="auto" w:fill="auto"/>
            <w:vAlign w:val="center"/>
          </w:tcPr>
          <w:p w14:paraId="2CB81C89" w14:textId="20EEC8B8" w:rsidR="00763ABC" w:rsidRDefault="00763ABC" w:rsidP="00763ABC">
            <w:pPr>
              <w:jc w:val="center"/>
            </w:pPr>
            <w:r>
              <w:rPr>
                <w:rFonts w:cs="Arial"/>
                <w:color w:val="000000"/>
                <w:sz w:val="20"/>
                <w:szCs w:val="20"/>
              </w:rPr>
              <w:t> </w:t>
            </w:r>
          </w:p>
        </w:tc>
        <w:tc>
          <w:tcPr>
            <w:tcW w:w="1022" w:type="dxa"/>
            <w:tcBorders>
              <w:top w:val="nil"/>
              <w:left w:val="nil"/>
              <w:bottom w:val="single" w:sz="8" w:space="0" w:color="auto"/>
              <w:right w:val="single" w:sz="8" w:space="0" w:color="auto"/>
            </w:tcBorders>
            <w:shd w:val="clear" w:color="auto" w:fill="auto"/>
            <w:vAlign w:val="center"/>
          </w:tcPr>
          <w:p w14:paraId="2E2B7256" w14:textId="52EDB2AE" w:rsidR="00763ABC" w:rsidRDefault="00763ABC" w:rsidP="00763ABC">
            <w:pPr>
              <w:jc w:val="center"/>
            </w:pPr>
            <w:r>
              <w:rPr>
                <w:rFonts w:cs="Arial"/>
                <w:color w:val="000000"/>
                <w:sz w:val="20"/>
                <w:szCs w:val="20"/>
              </w:rPr>
              <w:t> </w:t>
            </w:r>
          </w:p>
        </w:tc>
        <w:tc>
          <w:tcPr>
            <w:tcW w:w="1022" w:type="dxa"/>
            <w:tcBorders>
              <w:top w:val="nil"/>
              <w:left w:val="nil"/>
              <w:bottom w:val="single" w:sz="8" w:space="0" w:color="auto"/>
              <w:right w:val="single" w:sz="8" w:space="0" w:color="auto"/>
            </w:tcBorders>
            <w:shd w:val="clear" w:color="auto" w:fill="auto"/>
            <w:vAlign w:val="center"/>
          </w:tcPr>
          <w:p w14:paraId="53CE1A6B" w14:textId="28D88376" w:rsidR="00763ABC" w:rsidRDefault="00763ABC" w:rsidP="00763ABC">
            <w:pPr>
              <w:jc w:val="center"/>
            </w:pPr>
            <w:r>
              <w:rPr>
                <w:rFonts w:cs="Arial"/>
                <w:color w:val="000000"/>
                <w:sz w:val="20"/>
                <w:szCs w:val="20"/>
              </w:rPr>
              <w:t> </w:t>
            </w:r>
          </w:p>
        </w:tc>
        <w:tc>
          <w:tcPr>
            <w:tcW w:w="1022" w:type="dxa"/>
            <w:tcBorders>
              <w:top w:val="nil"/>
              <w:left w:val="nil"/>
              <w:bottom w:val="single" w:sz="8" w:space="0" w:color="auto"/>
              <w:right w:val="single" w:sz="8" w:space="0" w:color="auto"/>
            </w:tcBorders>
            <w:shd w:val="clear" w:color="auto" w:fill="auto"/>
            <w:vAlign w:val="center"/>
          </w:tcPr>
          <w:p w14:paraId="24D85829" w14:textId="23E902A7" w:rsidR="00763ABC" w:rsidRDefault="00763ABC" w:rsidP="00763ABC">
            <w:pPr>
              <w:jc w:val="center"/>
            </w:pPr>
            <w:r>
              <w:rPr>
                <w:rFonts w:cs="Arial"/>
                <w:color w:val="000000"/>
                <w:sz w:val="20"/>
                <w:szCs w:val="20"/>
              </w:rPr>
              <w:t> </w:t>
            </w:r>
          </w:p>
        </w:tc>
        <w:tc>
          <w:tcPr>
            <w:tcW w:w="1022" w:type="dxa"/>
            <w:tcBorders>
              <w:top w:val="nil"/>
              <w:left w:val="nil"/>
              <w:bottom w:val="single" w:sz="8" w:space="0" w:color="auto"/>
              <w:right w:val="single" w:sz="8" w:space="0" w:color="auto"/>
            </w:tcBorders>
            <w:shd w:val="clear" w:color="auto" w:fill="auto"/>
            <w:vAlign w:val="center"/>
          </w:tcPr>
          <w:p w14:paraId="1ABAD5D8" w14:textId="4C6FCBD5" w:rsidR="00763ABC" w:rsidRDefault="00763ABC" w:rsidP="00763ABC">
            <w:pPr>
              <w:jc w:val="center"/>
            </w:pPr>
            <w:r>
              <w:rPr>
                <w:rFonts w:cs="Arial"/>
                <w:color w:val="000000"/>
                <w:sz w:val="20"/>
                <w:szCs w:val="20"/>
              </w:rPr>
              <w:t> </w:t>
            </w:r>
          </w:p>
        </w:tc>
        <w:tc>
          <w:tcPr>
            <w:tcW w:w="1025" w:type="dxa"/>
            <w:tcBorders>
              <w:top w:val="nil"/>
              <w:left w:val="nil"/>
              <w:bottom w:val="single" w:sz="8" w:space="0" w:color="auto"/>
              <w:right w:val="single" w:sz="8" w:space="0" w:color="auto"/>
            </w:tcBorders>
            <w:shd w:val="clear" w:color="auto" w:fill="auto"/>
            <w:vAlign w:val="center"/>
          </w:tcPr>
          <w:p w14:paraId="0CAA74BF" w14:textId="1FAF7BDD" w:rsidR="00763ABC" w:rsidRDefault="00763ABC" w:rsidP="00763ABC">
            <w:pPr>
              <w:jc w:val="center"/>
            </w:pPr>
            <w:r>
              <w:rPr>
                <w:rFonts w:cs="Arial"/>
                <w:color w:val="000000"/>
                <w:sz w:val="20"/>
                <w:szCs w:val="20"/>
              </w:rPr>
              <w:t> </w:t>
            </w:r>
          </w:p>
        </w:tc>
        <w:tc>
          <w:tcPr>
            <w:tcW w:w="1058" w:type="dxa"/>
            <w:tcBorders>
              <w:top w:val="nil"/>
              <w:left w:val="nil"/>
              <w:bottom w:val="single" w:sz="8" w:space="0" w:color="auto"/>
              <w:right w:val="single" w:sz="8" w:space="0" w:color="auto"/>
            </w:tcBorders>
            <w:shd w:val="clear" w:color="auto" w:fill="auto"/>
            <w:vAlign w:val="center"/>
          </w:tcPr>
          <w:p w14:paraId="024D7C7C" w14:textId="001754B7" w:rsidR="00763ABC" w:rsidRDefault="00763ABC" w:rsidP="00763ABC">
            <w:pPr>
              <w:jc w:val="center"/>
            </w:pPr>
            <w:r>
              <w:rPr>
                <w:rFonts w:cs="Arial"/>
                <w:color w:val="000000"/>
                <w:sz w:val="20"/>
                <w:szCs w:val="20"/>
              </w:rPr>
              <w:t> </w:t>
            </w:r>
          </w:p>
        </w:tc>
      </w:tr>
      <w:tr w:rsidR="00763ABC" w:rsidRPr="006D4B7B" w14:paraId="159D117F"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tcPr>
          <w:p w14:paraId="23EC0F33" w14:textId="77777777" w:rsidR="00763ABC" w:rsidRPr="006D4B7B" w:rsidRDefault="00763ABC" w:rsidP="00763ABC">
            <w:pPr>
              <w:rPr>
                <w:rFonts w:cs="Arial"/>
                <w:color w:val="000000"/>
                <w:sz w:val="20"/>
                <w:szCs w:val="20"/>
              </w:rPr>
            </w:pPr>
            <w:r w:rsidRPr="006D4B7B">
              <w:rPr>
                <w:rFonts w:cs="Arial"/>
                <w:color w:val="000000"/>
                <w:sz w:val="20"/>
                <w:szCs w:val="20"/>
              </w:rPr>
              <w:t>Зона действия источника тепловой мощности, га</w:t>
            </w:r>
          </w:p>
        </w:tc>
        <w:tc>
          <w:tcPr>
            <w:tcW w:w="1124" w:type="dxa"/>
            <w:tcBorders>
              <w:top w:val="nil"/>
              <w:left w:val="nil"/>
              <w:bottom w:val="single" w:sz="8" w:space="0" w:color="auto"/>
              <w:right w:val="single" w:sz="8" w:space="0" w:color="auto"/>
            </w:tcBorders>
            <w:shd w:val="clear" w:color="auto" w:fill="auto"/>
            <w:vAlign w:val="center"/>
          </w:tcPr>
          <w:p w14:paraId="320FCC34" w14:textId="77777777" w:rsidR="00763ABC" w:rsidRPr="006D4B7B" w:rsidRDefault="00763ABC" w:rsidP="00763ABC">
            <w:pPr>
              <w:rPr>
                <w:rFonts w:cs="Arial"/>
                <w:color w:val="000000"/>
                <w:sz w:val="20"/>
                <w:szCs w:val="20"/>
              </w:rPr>
            </w:pPr>
            <w:r w:rsidRPr="006D4B7B">
              <w:rPr>
                <w:rFonts w:cs="Arial"/>
                <w:color w:val="000000"/>
                <w:sz w:val="20"/>
                <w:szCs w:val="20"/>
              </w:rPr>
              <w:t>га</w:t>
            </w:r>
          </w:p>
        </w:tc>
        <w:tc>
          <w:tcPr>
            <w:tcW w:w="1022" w:type="dxa"/>
            <w:tcBorders>
              <w:top w:val="nil"/>
              <w:left w:val="nil"/>
              <w:bottom w:val="single" w:sz="8" w:space="0" w:color="auto"/>
              <w:right w:val="single" w:sz="8" w:space="0" w:color="auto"/>
            </w:tcBorders>
            <w:shd w:val="clear" w:color="auto" w:fill="auto"/>
            <w:vAlign w:val="center"/>
          </w:tcPr>
          <w:p w14:paraId="2319B4F8" w14:textId="666E6BC2" w:rsidR="00763ABC" w:rsidRDefault="00763ABC" w:rsidP="00763ABC">
            <w:pPr>
              <w:jc w:val="center"/>
              <w:rPr>
                <w:rFonts w:cs="Arial"/>
                <w:color w:val="000000"/>
                <w:sz w:val="20"/>
                <w:szCs w:val="20"/>
              </w:rPr>
            </w:pPr>
            <w:r>
              <w:rPr>
                <w:rFonts w:cs="Arial"/>
                <w:color w:val="000000"/>
                <w:sz w:val="20"/>
                <w:szCs w:val="20"/>
              </w:rPr>
              <w:t>498</w:t>
            </w:r>
          </w:p>
        </w:tc>
        <w:tc>
          <w:tcPr>
            <w:tcW w:w="1022" w:type="dxa"/>
            <w:tcBorders>
              <w:top w:val="nil"/>
              <w:left w:val="nil"/>
              <w:bottom w:val="single" w:sz="8" w:space="0" w:color="auto"/>
              <w:right w:val="single" w:sz="8" w:space="0" w:color="auto"/>
            </w:tcBorders>
            <w:shd w:val="clear" w:color="auto" w:fill="auto"/>
            <w:vAlign w:val="center"/>
          </w:tcPr>
          <w:p w14:paraId="2C404BE9" w14:textId="7DA7F705" w:rsidR="00763ABC" w:rsidRDefault="00763ABC" w:rsidP="00763ABC">
            <w:pPr>
              <w:jc w:val="center"/>
              <w:rPr>
                <w:rFonts w:cs="Arial"/>
                <w:color w:val="000000"/>
                <w:sz w:val="20"/>
                <w:szCs w:val="20"/>
              </w:rPr>
            </w:pPr>
            <w:r>
              <w:rPr>
                <w:rFonts w:cs="Arial"/>
                <w:color w:val="000000"/>
                <w:sz w:val="20"/>
                <w:szCs w:val="20"/>
              </w:rPr>
              <w:t>498</w:t>
            </w:r>
          </w:p>
        </w:tc>
        <w:tc>
          <w:tcPr>
            <w:tcW w:w="1022" w:type="dxa"/>
            <w:tcBorders>
              <w:top w:val="nil"/>
              <w:left w:val="nil"/>
              <w:bottom w:val="single" w:sz="8" w:space="0" w:color="auto"/>
              <w:right w:val="single" w:sz="8" w:space="0" w:color="auto"/>
            </w:tcBorders>
            <w:shd w:val="clear" w:color="auto" w:fill="auto"/>
            <w:vAlign w:val="center"/>
          </w:tcPr>
          <w:p w14:paraId="39ACFDDD" w14:textId="6C0D690B" w:rsidR="00763ABC" w:rsidRDefault="00763ABC" w:rsidP="00763ABC">
            <w:pPr>
              <w:jc w:val="center"/>
              <w:rPr>
                <w:rFonts w:cs="Arial"/>
                <w:color w:val="000000"/>
                <w:sz w:val="20"/>
                <w:szCs w:val="20"/>
              </w:rPr>
            </w:pPr>
            <w:r>
              <w:rPr>
                <w:rFonts w:cs="Arial"/>
                <w:color w:val="000000"/>
                <w:sz w:val="20"/>
                <w:szCs w:val="20"/>
              </w:rPr>
              <w:t>498</w:t>
            </w:r>
          </w:p>
        </w:tc>
        <w:tc>
          <w:tcPr>
            <w:tcW w:w="1022" w:type="dxa"/>
            <w:tcBorders>
              <w:top w:val="nil"/>
              <w:left w:val="nil"/>
              <w:bottom w:val="single" w:sz="8" w:space="0" w:color="auto"/>
              <w:right w:val="single" w:sz="8" w:space="0" w:color="auto"/>
            </w:tcBorders>
            <w:shd w:val="clear" w:color="auto" w:fill="auto"/>
            <w:vAlign w:val="center"/>
          </w:tcPr>
          <w:p w14:paraId="3C93E76B" w14:textId="2C430173" w:rsidR="00763ABC" w:rsidRDefault="00763ABC" w:rsidP="00763ABC">
            <w:pPr>
              <w:jc w:val="center"/>
              <w:rPr>
                <w:rFonts w:cs="Arial"/>
                <w:color w:val="000000"/>
                <w:sz w:val="20"/>
                <w:szCs w:val="20"/>
              </w:rPr>
            </w:pPr>
            <w:r>
              <w:rPr>
                <w:rFonts w:cs="Arial"/>
                <w:color w:val="000000"/>
                <w:sz w:val="20"/>
                <w:szCs w:val="20"/>
              </w:rPr>
              <w:t>498</w:t>
            </w:r>
          </w:p>
        </w:tc>
        <w:tc>
          <w:tcPr>
            <w:tcW w:w="1022" w:type="dxa"/>
            <w:tcBorders>
              <w:top w:val="nil"/>
              <w:left w:val="nil"/>
              <w:bottom w:val="single" w:sz="8" w:space="0" w:color="auto"/>
              <w:right w:val="single" w:sz="8" w:space="0" w:color="auto"/>
            </w:tcBorders>
            <w:shd w:val="clear" w:color="auto" w:fill="auto"/>
            <w:vAlign w:val="center"/>
          </w:tcPr>
          <w:p w14:paraId="1121CF70" w14:textId="636F0A3B" w:rsidR="00763ABC" w:rsidRDefault="00763ABC" w:rsidP="00763ABC">
            <w:pPr>
              <w:jc w:val="center"/>
              <w:rPr>
                <w:rFonts w:cs="Arial"/>
                <w:color w:val="000000"/>
                <w:sz w:val="20"/>
                <w:szCs w:val="20"/>
              </w:rPr>
            </w:pPr>
            <w:r>
              <w:rPr>
                <w:rFonts w:cs="Arial"/>
                <w:color w:val="000000"/>
                <w:sz w:val="20"/>
                <w:szCs w:val="20"/>
              </w:rPr>
              <w:t>498</w:t>
            </w:r>
          </w:p>
        </w:tc>
        <w:tc>
          <w:tcPr>
            <w:tcW w:w="1022" w:type="dxa"/>
            <w:tcBorders>
              <w:top w:val="nil"/>
              <w:left w:val="nil"/>
              <w:bottom w:val="single" w:sz="8" w:space="0" w:color="auto"/>
              <w:right w:val="single" w:sz="8" w:space="0" w:color="auto"/>
            </w:tcBorders>
            <w:shd w:val="clear" w:color="auto" w:fill="auto"/>
            <w:vAlign w:val="center"/>
          </w:tcPr>
          <w:p w14:paraId="591FADD0" w14:textId="324D16DD" w:rsidR="00763ABC" w:rsidRDefault="00763ABC" w:rsidP="00763ABC">
            <w:pPr>
              <w:jc w:val="center"/>
              <w:rPr>
                <w:rFonts w:cs="Arial"/>
                <w:color w:val="000000"/>
                <w:sz w:val="20"/>
                <w:szCs w:val="20"/>
              </w:rPr>
            </w:pPr>
            <w:r>
              <w:rPr>
                <w:rFonts w:cs="Arial"/>
                <w:color w:val="000000"/>
                <w:sz w:val="20"/>
                <w:szCs w:val="20"/>
              </w:rPr>
              <w:t>498</w:t>
            </w:r>
          </w:p>
        </w:tc>
        <w:tc>
          <w:tcPr>
            <w:tcW w:w="1022" w:type="dxa"/>
            <w:tcBorders>
              <w:top w:val="nil"/>
              <w:left w:val="nil"/>
              <w:bottom w:val="single" w:sz="8" w:space="0" w:color="auto"/>
              <w:right w:val="single" w:sz="8" w:space="0" w:color="auto"/>
            </w:tcBorders>
            <w:shd w:val="clear" w:color="auto" w:fill="auto"/>
            <w:vAlign w:val="center"/>
          </w:tcPr>
          <w:p w14:paraId="2F5BF242" w14:textId="1C3CBF1F" w:rsidR="00763ABC" w:rsidRDefault="00763ABC" w:rsidP="00763ABC">
            <w:pPr>
              <w:jc w:val="center"/>
              <w:rPr>
                <w:rFonts w:cs="Arial"/>
                <w:color w:val="000000"/>
                <w:sz w:val="20"/>
                <w:szCs w:val="20"/>
              </w:rPr>
            </w:pPr>
            <w:r>
              <w:rPr>
                <w:rFonts w:cs="Arial"/>
                <w:color w:val="000000"/>
                <w:sz w:val="20"/>
                <w:szCs w:val="20"/>
              </w:rPr>
              <w:t>498</w:t>
            </w:r>
          </w:p>
        </w:tc>
        <w:tc>
          <w:tcPr>
            <w:tcW w:w="1025" w:type="dxa"/>
            <w:tcBorders>
              <w:top w:val="nil"/>
              <w:left w:val="nil"/>
              <w:bottom w:val="single" w:sz="8" w:space="0" w:color="auto"/>
              <w:right w:val="single" w:sz="8" w:space="0" w:color="auto"/>
            </w:tcBorders>
            <w:shd w:val="clear" w:color="auto" w:fill="auto"/>
            <w:vAlign w:val="center"/>
          </w:tcPr>
          <w:p w14:paraId="7569A4D1" w14:textId="0D824210" w:rsidR="00763ABC" w:rsidRDefault="00763ABC" w:rsidP="00763ABC">
            <w:pPr>
              <w:jc w:val="center"/>
              <w:rPr>
                <w:rFonts w:cs="Arial"/>
                <w:color w:val="000000"/>
                <w:sz w:val="20"/>
                <w:szCs w:val="20"/>
              </w:rPr>
            </w:pPr>
            <w:r>
              <w:rPr>
                <w:rFonts w:cs="Arial"/>
                <w:color w:val="000000"/>
                <w:sz w:val="20"/>
                <w:szCs w:val="20"/>
              </w:rPr>
              <w:t>498</w:t>
            </w:r>
          </w:p>
        </w:tc>
        <w:tc>
          <w:tcPr>
            <w:tcW w:w="1058" w:type="dxa"/>
            <w:tcBorders>
              <w:top w:val="nil"/>
              <w:left w:val="nil"/>
              <w:bottom w:val="single" w:sz="8" w:space="0" w:color="auto"/>
              <w:right w:val="single" w:sz="8" w:space="0" w:color="auto"/>
            </w:tcBorders>
            <w:shd w:val="clear" w:color="auto" w:fill="auto"/>
            <w:vAlign w:val="center"/>
          </w:tcPr>
          <w:p w14:paraId="70E4D3C5" w14:textId="31A2EB8C" w:rsidR="00763ABC" w:rsidRDefault="00763ABC" w:rsidP="00763ABC">
            <w:pPr>
              <w:jc w:val="center"/>
              <w:rPr>
                <w:rFonts w:cs="Arial"/>
                <w:color w:val="000000"/>
                <w:sz w:val="20"/>
                <w:szCs w:val="20"/>
              </w:rPr>
            </w:pPr>
            <w:r>
              <w:rPr>
                <w:rFonts w:cs="Arial"/>
                <w:color w:val="000000"/>
                <w:sz w:val="20"/>
                <w:szCs w:val="20"/>
              </w:rPr>
              <w:t>498</w:t>
            </w:r>
          </w:p>
        </w:tc>
      </w:tr>
      <w:tr w:rsidR="00763ABC" w:rsidRPr="006D4B7B" w14:paraId="3AC3BC6F"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tcPr>
          <w:p w14:paraId="45B50263" w14:textId="77777777" w:rsidR="00763ABC" w:rsidRPr="006D4B7B" w:rsidRDefault="00763ABC" w:rsidP="00763ABC">
            <w:pPr>
              <w:rPr>
                <w:rFonts w:cs="Arial"/>
                <w:color w:val="000000"/>
                <w:sz w:val="20"/>
                <w:szCs w:val="20"/>
              </w:rPr>
            </w:pPr>
            <w:r w:rsidRPr="006D4B7B">
              <w:rPr>
                <w:rFonts w:cs="Arial"/>
                <w:color w:val="000000"/>
                <w:sz w:val="20"/>
                <w:szCs w:val="20"/>
              </w:rPr>
              <w:t>Плотность тепловой нагрузки, Гкал/ч/га</w:t>
            </w:r>
          </w:p>
        </w:tc>
        <w:tc>
          <w:tcPr>
            <w:tcW w:w="1124" w:type="dxa"/>
            <w:tcBorders>
              <w:top w:val="nil"/>
              <w:left w:val="nil"/>
              <w:bottom w:val="single" w:sz="8" w:space="0" w:color="auto"/>
              <w:right w:val="single" w:sz="8" w:space="0" w:color="auto"/>
            </w:tcBorders>
            <w:shd w:val="clear" w:color="auto" w:fill="auto"/>
            <w:vAlign w:val="center"/>
          </w:tcPr>
          <w:p w14:paraId="4C297438" w14:textId="77777777" w:rsidR="00763ABC" w:rsidRPr="006D4B7B" w:rsidRDefault="00763ABC" w:rsidP="00763ABC">
            <w:pPr>
              <w:rPr>
                <w:rFonts w:cs="Arial"/>
                <w:color w:val="000000"/>
                <w:sz w:val="20"/>
                <w:szCs w:val="20"/>
              </w:rPr>
            </w:pPr>
            <w:r w:rsidRPr="006D4B7B">
              <w:rPr>
                <w:rFonts w:cs="Arial"/>
                <w:color w:val="000000"/>
                <w:sz w:val="20"/>
                <w:szCs w:val="20"/>
              </w:rPr>
              <w:t>Гкал/ч/га</w:t>
            </w:r>
          </w:p>
        </w:tc>
        <w:tc>
          <w:tcPr>
            <w:tcW w:w="1022" w:type="dxa"/>
            <w:tcBorders>
              <w:top w:val="nil"/>
              <w:left w:val="nil"/>
              <w:bottom w:val="single" w:sz="8" w:space="0" w:color="auto"/>
              <w:right w:val="single" w:sz="8" w:space="0" w:color="auto"/>
            </w:tcBorders>
            <w:shd w:val="clear" w:color="auto" w:fill="auto"/>
            <w:vAlign w:val="center"/>
          </w:tcPr>
          <w:p w14:paraId="6D5C6387" w14:textId="0F5C2256" w:rsidR="00763ABC" w:rsidRDefault="00763ABC" w:rsidP="00763ABC">
            <w:pPr>
              <w:jc w:val="center"/>
              <w:rPr>
                <w:rFonts w:cs="Arial"/>
                <w:color w:val="000000"/>
                <w:sz w:val="20"/>
                <w:szCs w:val="20"/>
              </w:rPr>
            </w:pPr>
            <w:r>
              <w:rPr>
                <w:rFonts w:cs="Arial"/>
                <w:color w:val="000000"/>
                <w:sz w:val="20"/>
                <w:szCs w:val="20"/>
              </w:rPr>
              <w:t>0,05</w:t>
            </w:r>
          </w:p>
        </w:tc>
        <w:tc>
          <w:tcPr>
            <w:tcW w:w="1022" w:type="dxa"/>
            <w:tcBorders>
              <w:top w:val="nil"/>
              <w:left w:val="nil"/>
              <w:bottom w:val="single" w:sz="8" w:space="0" w:color="auto"/>
              <w:right w:val="single" w:sz="8" w:space="0" w:color="auto"/>
            </w:tcBorders>
            <w:shd w:val="clear" w:color="auto" w:fill="auto"/>
            <w:vAlign w:val="center"/>
          </w:tcPr>
          <w:p w14:paraId="0C63346C" w14:textId="30EF429D" w:rsidR="00763ABC" w:rsidRDefault="00763ABC" w:rsidP="00763ABC">
            <w:pPr>
              <w:jc w:val="center"/>
              <w:rPr>
                <w:rFonts w:cs="Arial"/>
                <w:color w:val="000000"/>
                <w:sz w:val="20"/>
                <w:szCs w:val="20"/>
              </w:rPr>
            </w:pPr>
            <w:r>
              <w:rPr>
                <w:rFonts w:cs="Arial"/>
                <w:color w:val="000000"/>
                <w:sz w:val="20"/>
                <w:szCs w:val="20"/>
              </w:rPr>
              <w:t>0,05</w:t>
            </w:r>
          </w:p>
        </w:tc>
        <w:tc>
          <w:tcPr>
            <w:tcW w:w="1022" w:type="dxa"/>
            <w:tcBorders>
              <w:top w:val="nil"/>
              <w:left w:val="nil"/>
              <w:bottom w:val="single" w:sz="8" w:space="0" w:color="auto"/>
              <w:right w:val="single" w:sz="8" w:space="0" w:color="auto"/>
            </w:tcBorders>
            <w:shd w:val="clear" w:color="auto" w:fill="auto"/>
            <w:vAlign w:val="center"/>
          </w:tcPr>
          <w:p w14:paraId="54DEC8CF" w14:textId="297C8918" w:rsidR="00763ABC" w:rsidRDefault="00763ABC" w:rsidP="00763ABC">
            <w:pPr>
              <w:jc w:val="center"/>
              <w:rPr>
                <w:rFonts w:cs="Arial"/>
                <w:color w:val="000000"/>
                <w:sz w:val="20"/>
                <w:szCs w:val="20"/>
              </w:rPr>
            </w:pPr>
            <w:r>
              <w:rPr>
                <w:rFonts w:cs="Arial"/>
                <w:color w:val="000000"/>
                <w:sz w:val="20"/>
                <w:szCs w:val="20"/>
              </w:rPr>
              <w:t>0,05</w:t>
            </w:r>
          </w:p>
        </w:tc>
        <w:tc>
          <w:tcPr>
            <w:tcW w:w="1022" w:type="dxa"/>
            <w:tcBorders>
              <w:top w:val="nil"/>
              <w:left w:val="nil"/>
              <w:bottom w:val="single" w:sz="8" w:space="0" w:color="auto"/>
              <w:right w:val="single" w:sz="8" w:space="0" w:color="auto"/>
            </w:tcBorders>
            <w:shd w:val="clear" w:color="auto" w:fill="auto"/>
            <w:vAlign w:val="center"/>
          </w:tcPr>
          <w:p w14:paraId="01CA822C" w14:textId="19E0728D" w:rsidR="00763ABC" w:rsidRDefault="00763ABC" w:rsidP="00763ABC">
            <w:pPr>
              <w:jc w:val="center"/>
              <w:rPr>
                <w:rFonts w:cs="Arial"/>
                <w:color w:val="000000"/>
                <w:sz w:val="20"/>
                <w:szCs w:val="20"/>
              </w:rPr>
            </w:pPr>
            <w:r>
              <w:rPr>
                <w:rFonts w:cs="Arial"/>
                <w:color w:val="000000"/>
                <w:sz w:val="20"/>
                <w:szCs w:val="20"/>
              </w:rPr>
              <w:t>0,05</w:t>
            </w:r>
          </w:p>
        </w:tc>
        <w:tc>
          <w:tcPr>
            <w:tcW w:w="1022" w:type="dxa"/>
            <w:tcBorders>
              <w:top w:val="nil"/>
              <w:left w:val="nil"/>
              <w:bottom w:val="single" w:sz="8" w:space="0" w:color="auto"/>
              <w:right w:val="single" w:sz="8" w:space="0" w:color="auto"/>
            </w:tcBorders>
            <w:shd w:val="clear" w:color="auto" w:fill="auto"/>
            <w:vAlign w:val="center"/>
          </w:tcPr>
          <w:p w14:paraId="50F084B6" w14:textId="0E8113E2" w:rsidR="00763ABC" w:rsidRDefault="00763ABC" w:rsidP="00763ABC">
            <w:pPr>
              <w:jc w:val="center"/>
              <w:rPr>
                <w:rFonts w:cs="Arial"/>
                <w:color w:val="000000"/>
                <w:sz w:val="20"/>
                <w:szCs w:val="20"/>
              </w:rPr>
            </w:pPr>
            <w:r>
              <w:rPr>
                <w:rFonts w:cs="Arial"/>
                <w:color w:val="000000"/>
                <w:sz w:val="20"/>
                <w:szCs w:val="20"/>
              </w:rPr>
              <w:t>0,05</w:t>
            </w:r>
          </w:p>
        </w:tc>
        <w:tc>
          <w:tcPr>
            <w:tcW w:w="1022" w:type="dxa"/>
            <w:tcBorders>
              <w:top w:val="nil"/>
              <w:left w:val="nil"/>
              <w:bottom w:val="single" w:sz="8" w:space="0" w:color="auto"/>
              <w:right w:val="single" w:sz="8" w:space="0" w:color="auto"/>
            </w:tcBorders>
            <w:shd w:val="clear" w:color="auto" w:fill="auto"/>
            <w:vAlign w:val="center"/>
          </w:tcPr>
          <w:p w14:paraId="362012D6" w14:textId="437C0EB3" w:rsidR="00763ABC" w:rsidRDefault="00763ABC" w:rsidP="00763ABC">
            <w:pPr>
              <w:jc w:val="center"/>
              <w:rPr>
                <w:rFonts w:cs="Arial"/>
                <w:color w:val="000000"/>
                <w:sz w:val="20"/>
                <w:szCs w:val="20"/>
              </w:rPr>
            </w:pPr>
            <w:r>
              <w:rPr>
                <w:rFonts w:cs="Arial"/>
                <w:color w:val="000000"/>
                <w:sz w:val="20"/>
                <w:szCs w:val="20"/>
              </w:rPr>
              <w:t>0,05</w:t>
            </w:r>
          </w:p>
        </w:tc>
        <w:tc>
          <w:tcPr>
            <w:tcW w:w="1022" w:type="dxa"/>
            <w:tcBorders>
              <w:top w:val="nil"/>
              <w:left w:val="nil"/>
              <w:bottom w:val="single" w:sz="8" w:space="0" w:color="auto"/>
              <w:right w:val="single" w:sz="8" w:space="0" w:color="auto"/>
            </w:tcBorders>
            <w:shd w:val="clear" w:color="auto" w:fill="auto"/>
            <w:vAlign w:val="center"/>
          </w:tcPr>
          <w:p w14:paraId="077F689F" w14:textId="61B9E65C" w:rsidR="00763ABC" w:rsidRDefault="00763ABC" w:rsidP="00763ABC">
            <w:pPr>
              <w:jc w:val="center"/>
              <w:rPr>
                <w:rFonts w:cs="Arial"/>
                <w:color w:val="000000"/>
                <w:sz w:val="20"/>
                <w:szCs w:val="20"/>
              </w:rPr>
            </w:pPr>
            <w:r>
              <w:rPr>
                <w:rFonts w:cs="Arial"/>
                <w:color w:val="000000"/>
                <w:sz w:val="20"/>
                <w:szCs w:val="20"/>
              </w:rPr>
              <w:t>0,06</w:t>
            </w:r>
          </w:p>
        </w:tc>
        <w:tc>
          <w:tcPr>
            <w:tcW w:w="1025" w:type="dxa"/>
            <w:tcBorders>
              <w:top w:val="nil"/>
              <w:left w:val="nil"/>
              <w:bottom w:val="single" w:sz="8" w:space="0" w:color="auto"/>
              <w:right w:val="single" w:sz="8" w:space="0" w:color="auto"/>
            </w:tcBorders>
            <w:shd w:val="clear" w:color="auto" w:fill="auto"/>
            <w:vAlign w:val="center"/>
          </w:tcPr>
          <w:p w14:paraId="3DDD5D2D" w14:textId="7FD8998C" w:rsidR="00763ABC" w:rsidRDefault="00763ABC" w:rsidP="00763ABC">
            <w:pPr>
              <w:jc w:val="center"/>
              <w:rPr>
                <w:rFonts w:cs="Arial"/>
                <w:color w:val="000000"/>
                <w:sz w:val="20"/>
                <w:szCs w:val="20"/>
              </w:rPr>
            </w:pPr>
            <w:r>
              <w:rPr>
                <w:rFonts w:cs="Arial"/>
                <w:color w:val="000000"/>
                <w:sz w:val="20"/>
                <w:szCs w:val="20"/>
              </w:rPr>
              <w:t>0,06</w:t>
            </w:r>
          </w:p>
        </w:tc>
        <w:tc>
          <w:tcPr>
            <w:tcW w:w="1058" w:type="dxa"/>
            <w:tcBorders>
              <w:top w:val="nil"/>
              <w:left w:val="nil"/>
              <w:bottom w:val="single" w:sz="8" w:space="0" w:color="auto"/>
              <w:right w:val="single" w:sz="8" w:space="0" w:color="auto"/>
            </w:tcBorders>
            <w:shd w:val="clear" w:color="auto" w:fill="auto"/>
            <w:vAlign w:val="center"/>
          </w:tcPr>
          <w:p w14:paraId="704C50C6" w14:textId="702D8452" w:rsidR="00763ABC" w:rsidRDefault="00763ABC" w:rsidP="00763ABC">
            <w:pPr>
              <w:jc w:val="center"/>
              <w:rPr>
                <w:rFonts w:cs="Arial"/>
                <w:color w:val="000000"/>
                <w:sz w:val="20"/>
                <w:szCs w:val="20"/>
              </w:rPr>
            </w:pPr>
            <w:r>
              <w:rPr>
                <w:rFonts w:cs="Arial"/>
                <w:color w:val="000000"/>
                <w:sz w:val="20"/>
                <w:szCs w:val="20"/>
              </w:rPr>
              <w:t>0,06</w:t>
            </w:r>
          </w:p>
        </w:tc>
      </w:tr>
    </w:tbl>
    <w:p w14:paraId="0220B596" w14:textId="77777777" w:rsidR="000E66B2" w:rsidRDefault="000E66B2"/>
    <w:p w14:paraId="3BE2E501" w14:textId="0A25AF8C" w:rsidR="00CA5DE7" w:rsidRPr="00CA5DE7" w:rsidRDefault="00CA5DE7" w:rsidP="00CA5DE7">
      <w:pPr>
        <w:pStyle w:val="af2"/>
        <w:keepNext/>
        <w:contextualSpacing/>
        <w:rPr>
          <w:b/>
          <w:i w:val="0"/>
          <w:sz w:val="22"/>
          <w:szCs w:val="22"/>
        </w:rPr>
      </w:pPr>
      <w:bookmarkStart w:id="22" w:name="_Toc133954651"/>
      <w:r w:rsidRPr="00CA5DE7">
        <w:rPr>
          <w:b/>
          <w:i w:val="0"/>
          <w:sz w:val="22"/>
          <w:szCs w:val="22"/>
        </w:rPr>
        <w:lastRenderedPageBreak/>
        <w:t xml:space="preserve">Таблица </w:t>
      </w:r>
      <w:r w:rsidR="0069410C">
        <w:rPr>
          <w:b/>
          <w:i w:val="0"/>
          <w:sz w:val="22"/>
          <w:szCs w:val="22"/>
        </w:rPr>
        <w:fldChar w:fldCharType="begin"/>
      </w:r>
      <w:r w:rsidR="0069410C">
        <w:rPr>
          <w:b/>
          <w:i w:val="0"/>
          <w:sz w:val="22"/>
          <w:szCs w:val="22"/>
        </w:rPr>
        <w:instrText xml:space="preserve"> STYLEREF 1 \s </w:instrText>
      </w:r>
      <w:r w:rsidR="0069410C">
        <w:rPr>
          <w:b/>
          <w:i w:val="0"/>
          <w:sz w:val="22"/>
          <w:szCs w:val="22"/>
        </w:rPr>
        <w:fldChar w:fldCharType="separate"/>
      </w:r>
      <w:r w:rsidR="00C36EC5">
        <w:rPr>
          <w:b/>
          <w:i w:val="0"/>
          <w:noProof/>
          <w:sz w:val="22"/>
          <w:szCs w:val="22"/>
        </w:rPr>
        <w:t>3</w:t>
      </w:r>
      <w:r w:rsidR="0069410C">
        <w:rPr>
          <w:b/>
          <w:i w:val="0"/>
          <w:sz w:val="22"/>
          <w:szCs w:val="22"/>
        </w:rPr>
        <w:fldChar w:fldCharType="end"/>
      </w:r>
      <w:r w:rsidR="0069410C">
        <w:rPr>
          <w:b/>
          <w:i w:val="0"/>
          <w:sz w:val="22"/>
          <w:szCs w:val="22"/>
        </w:rPr>
        <w:t>–</w:t>
      </w:r>
      <w:r w:rsidR="0069410C">
        <w:rPr>
          <w:b/>
          <w:i w:val="0"/>
          <w:sz w:val="22"/>
          <w:szCs w:val="22"/>
        </w:rPr>
        <w:fldChar w:fldCharType="begin"/>
      </w:r>
      <w:r w:rsidR="0069410C">
        <w:rPr>
          <w:b/>
          <w:i w:val="0"/>
          <w:sz w:val="22"/>
          <w:szCs w:val="22"/>
        </w:rPr>
        <w:instrText xml:space="preserve"> SEQ Таблица \* ARABIC \s 1 </w:instrText>
      </w:r>
      <w:r w:rsidR="0069410C">
        <w:rPr>
          <w:b/>
          <w:i w:val="0"/>
          <w:sz w:val="22"/>
          <w:szCs w:val="22"/>
        </w:rPr>
        <w:fldChar w:fldCharType="separate"/>
      </w:r>
      <w:r w:rsidR="00C36EC5">
        <w:rPr>
          <w:b/>
          <w:i w:val="0"/>
          <w:noProof/>
          <w:sz w:val="22"/>
          <w:szCs w:val="22"/>
        </w:rPr>
        <w:t>13</w:t>
      </w:r>
      <w:r w:rsidR="0069410C">
        <w:rPr>
          <w:b/>
          <w:i w:val="0"/>
          <w:sz w:val="22"/>
          <w:szCs w:val="22"/>
        </w:rPr>
        <w:fldChar w:fldCharType="end"/>
      </w:r>
      <w:r>
        <w:rPr>
          <w:b/>
          <w:i w:val="0"/>
          <w:sz w:val="22"/>
          <w:szCs w:val="22"/>
        </w:rPr>
        <w:t xml:space="preserve"> </w:t>
      </w:r>
      <w:r w:rsidRPr="00CA5DE7">
        <w:rPr>
          <w:b/>
          <w:i w:val="0"/>
          <w:sz w:val="22"/>
          <w:szCs w:val="22"/>
        </w:rPr>
        <w:t>Тепловой баланс системы теплоснабжения на базе котельной ООО «Коммунальщик»  в зоне деятельности единой теплоснабжающей организации №6 за 2022 год и на период до 2040 года, Гкал/ч</w:t>
      </w:r>
      <w:bookmarkEnd w:id="22"/>
    </w:p>
    <w:tbl>
      <w:tblPr>
        <w:tblW w:w="15299" w:type="dxa"/>
        <w:tblLayout w:type="fixed"/>
        <w:tblLook w:val="04A0" w:firstRow="1" w:lastRow="0" w:firstColumn="1" w:lastColumn="0" w:noHBand="0" w:noVBand="1"/>
      </w:tblPr>
      <w:tblGrid>
        <w:gridCol w:w="4938"/>
        <w:gridCol w:w="1124"/>
        <w:gridCol w:w="1022"/>
        <w:gridCol w:w="1022"/>
        <w:gridCol w:w="1022"/>
        <w:gridCol w:w="1022"/>
        <w:gridCol w:w="1022"/>
        <w:gridCol w:w="1022"/>
        <w:gridCol w:w="1022"/>
        <w:gridCol w:w="1025"/>
        <w:gridCol w:w="1058"/>
      </w:tblGrid>
      <w:tr w:rsidR="000E66B2" w:rsidRPr="006D4B7B" w14:paraId="3AA04786" w14:textId="77777777" w:rsidTr="007E04D1">
        <w:trPr>
          <w:trHeight w:val="259"/>
        </w:trPr>
        <w:tc>
          <w:tcPr>
            <w:tcW w:w="493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A7822F9" w14:textId="77777777" w:rsidR="000E66B2" w:rsidRPr="006D4B7B" w:rsidRDefault="000E66B2" w:rsidP="00CA5DE7">
            <w:pPr>
              <w:jc w:val="center"/>
              <w:rPr>
                <w:rFonts w:cs="Arial"/>
                <w:b/>
                <w:bCs/>
                <w:color w:val="000000"/>
                <w:sz w:val="20"/>
                <w:szCs w:val="20"/>
              </w:rPr>
            </w:pPr>
            <w:r w:rsidRPr="006D4B7B">
              <w:rPr>
                <w:rFonts w:cs="Arial"/>
                <w:b/>
                <w:bCs/>
                <w:color w:val="000000"/>
                <w:sz w:val="20"/>
                <w:szCs w:val="20"/>
              </w:rPr>
              <w:t>Теплоисточник №</w:t>
            </w:r>
            <w:r>
              <w:rPr>
                <w:rFonts w:cs="Arial"/>
                <w:b/>
                <w:bCs/>
                <w:color w:val="000000"/>
                <w:sz w:val="20"/>
                <w:szCs w:val="20"/>
              </w:rPr>
              <w:t>1</w:t>
            </w:r>
          </w:p>
        </w:tc>
        <w:tc>
          <w:tcPr>
            <w:tcW w:w="1124" w:type="dxa"/>
            <w:tcBorders>
              <w:top w:val="single" w:sz="8" w:space="0" w:color="auto"/>
              <w:left w:val="nil"/>
              <w:bottom w:val="single" w:sz="8" w:space="0" w:color="auto"/>
              <w:right w:val="single" w:sz="8" w:space="0" w:color="auto"/>
            </w:tcBorders>
            <w:shd w:val="clear" w:color="auto" w:fill="auto"/>
            <w:vAlign w:val="center"/>
            <w:hideMark/>
          </w:tcPr>
          <w:p w14:paraId="3DE25923" w14:textId="77777777" w:rsidR="000E66B2" w:rsidRPr="006D4B7B" w:rsidRDefault="000E66B2" w:rsidP="00CA5DE7">
            <w:pPr>
              <w:jc w:val="center"/>
              <w:rPr>
                <w:rFonts w:cs="Arial"/>
                <w:b/>
                <w:bCs/>
                <w:color w:val="000000"/>
                <w:sz w:val="20"/>
                <w:szCs w:val="20"/>
              </w:rPr>
            </w:pPr>
            <w:r w:rsidRPr="006D4B7B">
              <w:rPr>
                <w:rFonts w:cs="Arial"/>
                <w:b/>
                <w:bCs/>
                <w:color w:val="000000"/>
                <w:sz w:val="20"/>
                <w:szCs w:val="20"/>
              </w:rPr>
              <w:t>ЕТО №</w:t>
            </w:r>
            <w:r w:rsidR="00CA5DE7">
              <w:rPr>
                <w:rFonts w:cs="Arial"/>
                <w:b/>
                <w:bCs/>
                <w:color w:val="000000"/>
                <w:sz w:val="20"/>
                <w:szCs w:val="20"/>
              </w:rPr>
              <w:t xml:space="preserve"> 6</w:t>
            </w:r>
          </w:p>
        </w:tc>
        <w:tc>
          <w:tcPr>
            <w:tcW w:w="9237" w:type="dxa"/>
            <w:gridSpan w:val="9"/>
            <w:tcBorders>
              <w:top w:val="single" w:sz="8" w:space="0" w:color="auto"/>
              <w:left w:val="nil"/>
              <w:bottom w:val="single" w:sz="8" w:space="0" w:color="auto"/>
              <w:right w:val="single" w:sz="8" w:space="0" w:color="000000"/>
            </w:tcBorders>
            <w:shd w:val="clear" w:color="auto" w:fill="auto"/>
            <w:vAlign w:val="center"/>
            <w:hideMark/>
          </w:tcPr>
          <w:p w14:paraId="2F8273C6" w14:textId="77777777" w:rsidR="000E66B2" w:rsidRPr="006D4B7B" w:rsidRDefault="000E66B2" w:rsidP="00CA5DE7">
            <w:pPr>
              <w:jc w:val="center"/>
              <w:rPr>
                <w:rFonts w:cs="Arial"/>
                <w:b/>
                <w:bCs/>
                <w:color w:val="000000"/>
                <w:sz w:val="20"/>
                <w:szCs w:val="20"/>
              </w:rPr>
            </w:pPr>
            <w:r w:rsidRPr="000E66B2">
              <w:rPr>
                <w:b/>
                <w:szCs w:val="22"/>
              </w:rPr>
              <w:t>ООО «</w:t>
            </w:r>
            <w:r w:rsidR="00CA5DE7">
              <w:rPr>
                <w:b/>
                <w:szCs w:val="22"/>
              </w:rPr>
              <w:t>Коммунальщик</w:t>
            </w:r>
            <w:r w:rsidRPr="000E66B2">
              <w:rPr>
                <w:b/>
                <w:szCs w:val="22"/>
              </w:rPr>
              <w:t>»</w:t>
            </w:r>
          </w:p>
        </w:tc>
      </w:tr>
      <w:tr w:rsidR="00763ABC" w:rsidRPr="006D4B7B" w14:paraId="4C39132F" w14:textId="77777777" w:rsidTr="007E04D1">
        <w:trPr>
          <w:trHeight w:val="3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31E4BC4B" w14:textId="77777777" w:rsidR="00763ABC" w:rsidRPr="006D4B7B" w:rsidRDefault="00763ABC" w:rsidP="00763ABC">
            <w:pPr>
              <w:jc w:val="center"/>
              <w:rPr>
                <w:rFonts w:cs="Arial"/>
                <w:b/>
                <w:bCs/>
                <w:color w:val="000000"/>
                <w:sz w:val="20"/>
                <w:szCs w:val="20"/>
              </w:rPr>
            </w:pPr>
            <w:r w:rsidRPr="006D4B7B">
              <w:rPr>
                <w:rFonts w:cs="Arial"/>
                <w:b/>
                <w:bCs/>
                <w:color w:val="000000"/>
                <w:sz w:val="20"/>
                <w:szCs w:val="20"/>
              </w:rPr>
              <w:t>Показатель</w:t>
            </w:r>
          </w:p>
        </w:tc>
        <w:tc>
          <w:tcPr>
            <w:tcW w:w="1124" w:type="dxa"/>
            <w:tcBorders>
              <w:top w:val="nil"/>
              <w:left w:val="nil"/>
              <w:bottom w:val="single" w:sz="8" w:space="0" w:color="auto"/>
              <w:right w:val="single" w:sz="8" w:space="0" w:color="auto"/>
            </w:tcBorders>
            <w:shd w:val="clear" w:color="auto" w:fill="auto"/>
            <w:vAlign w:val="center"/>
            <w:hideMark/>
          </w:tcPr>
          <w:p w14:paraId="2F185034" w14:textId="77777777" w:rsidR="00763ABC" w:rsidRPr="006D4B7B" w:rsidRDefault="00763ABC" w:rsidP="00763ABC">
            <w:pPr>
              <w:jc w:val="center"/>
              <w:rPr>
                <w:rFonts w:cs="Arial"/>
                <w:b/>
                <w:bCs/>
                <w:color w:val="000000"/>
                <w:sz w:val="20"/>
                <w:szCs w:val="20"/>
              </w:rPr>
            </w:pPr>
            <w:r w:rsidRPr="006D4B7B">
              <w:rPr>
                <w:rFonts w:cs="Arial"/>
                <w:b/>
                <w:bCs/>
                <w:color w:val="000000"/>
                <w:sz w:val="20"/>
                <w:szCs w:val="20"/>
              </w:rPr>
              <w:t>Ед. изм.</w:t>
            </w:r>
          </w:p>
        </w:tc>
        <w:tc>
          <w:tcPr>
            <w:tcW w:w="1022" w:type="dxa"/>
            <w:tcBorders>
              <w:top w:val="nil"/>
              <w:left w:val="nil"/>
              <w:bottom w:val="single" w:sz="8" w:space="0" w:color="auto"/>
              <w:right w:val="single" w:sz="8" w:space="0" w:color="auto"/>
            </w:tcBorders>
            <w:shd w:val="clear" w:color="auto" w:fill="auto"/>
            <w:vAlign w:val="center"/>
            <w:hideMark/>
          </w:tcPr>
          <w:p w14:paraId="52C9B541" w14:textId="38317E7A" w:rsidR="00763ABC" w:rsidRPr="006D4B7B" w:rsidRDefault="00763ABC" w:rsidP="00763ABC">
            <w:pPr>
              <w:jc w:val="center"/>
              <w:rPr>
                <w:rFonts w:cs="Arial"/>
                <w:b/>
                <w:bCs/>
                <w:color w:val="000000"/>
                <w:sz w:val="20"/>
                <w:szCs w:val="20"/>
              </w:rPr>
            </w:pPr>
            <w:r>
              <w:rPr>
                <w:rFonts w:cs="Arial"/>
                <w:b/>
                <w:bCs/>
                <w:color w:val="000000"/>
                <w:sz w:val="20"/>
                <w:szCs w:val="20"/>
              </w:rPr>
              <w:t>2022</w:t>
            </w:r>
          </w:p>
        </w:tc>
        <w:tc>
          <w:tcPr>
            <w:tcW w:w="1022" w:type="dxa"/>
            <w:tcBorders>
              <w:top w:val="nil"/>
              <w:left w:val="nil"/>
              <w:bottom w:val="single" w:sz="8" w:space="0" w:color="auto"/>
              <w:right w:val="single" w:sz="8" w:space="0" w:color="auto"/>
            </w:tcBorders>
            <w:shd w:val="clear" w:color="auto" w:fill="auto"/>
            <w:vAlign w:val="center"/>
            <w:hideMark/>
          </w:tcPr>
          <w:p w14:paraId="1F3B5AB4" w14:textId="3D6A746C" w:rsidR="00763ABC" w:rsidRPr="006D4B7B" w:rsidRDefault="00763ABC" w:rsidP="00763ABC">
            <w:pPr>
              <w:jc w:val="center"/>
              <w:rPr>
                <w:rFonts w:cs="Arial"/>
                <w:b/>
                <w:bCs/>
                <w:color w:val="000000"/>
                <w:sz w:val="20"/>
                <w:szCs w:val="20"/>
              </w:rPr>
            </w:pPr>
            <w:r>
              <w:rPr>
                <w:rFonts w:cs="Arial"/>
                <w:b/>
                <w:bCs/>
                <w:color w:val="000000"/>
                <w:sz w:val="20"/>
                <w:szCs w:val="20"/>
              </w:rPr>
              <w:t>2023</w:t>
            </w:r>
          </w:p>
        </w:tc>
        <w:tc>
          <w:tcPr>
            <w:tcW w:w="1022" w:type="dxa"/>
            <w:tcBorders>
              <w:top w:val="nil"/>
              <w:left w:val="nil"/>
              <w:bottom w:val="single" w:sz="8" w:space="0" w:color="auto"/>
              <w:right w:val="single" w:sz="8" w:space="0" w:color="auto"/>
            </w:tcBorders>
            <w:shd w:val="clear" w:color="auto" w:fill="auto"/>
            <w:vAlign w:val="center"/>
            <w:hideMark/>
          </w:tcPr>
          <w:p w14:paraId="431367EF" w14:textId="20FCDA23" w:rsidR="00763ABC" w:rsidRPr="006D4B7B" w:rsidRDefault="00763ABC" w:rsidP="00763ABC">
            <w:pPr>
              <w:jc w:val="center"/>
              <w:rPr>
                <w:rFonts w:cs="Arial"/>
                <w:b/>
                <w:bCs/>
                <w:color w:val="000000"/>
                <w:sz w:val="20"/>
                <w:szCs w:val="20"/>
              </w:rPr>
            </w:pPr>
            <w:r>
              <w:rPr>
                <w:rFonts w:cs="Arial"/>
                <w:b/>
                <w:bCs/>
                <w:color w:val="000000"/>
                <w:sz w:val="20"/>
                <w:szCs w:val="20"/>
              </w:rPr>
              <w:t>2024</w:t>
            </w:r>
          </w:p>
        </w:tc>
        <w:tc>
          <w:tcPr>
            <w:tcW w:w="1022" w:type="dxa"/>
            <w:tcBorders>
              <w:top w:val="nil"/>
              <w:left w:val="nil"/>
              <w:bottom w:val="single" w:sz="8" w:space="0" w:color="auto"/>
              <w:right w:val="single" w:sz="8" w:space="0" w:color="auto"/>
            </w:tcBorders>
            <w:shd w:val="clear" w:color="auto" w:fill="auto"/>
            <w:vAlign w:val="center"/>
            <w:hideMark/>
          </w:tcPr>
          <w:p w14:paraId="5A870CAC" w14:textId="54D5D3C6" w:rsidR="00763ABC" w:rsidRPr="006D4B7B" w:rsidRDefault="00763ABC" w:rsidP="00763ABC">
            <w:pPr>
              <w:jc w:val="center"/>
              <w:rPr>
                <w:rFonts w:cs="Arial"/>
                <w:b/>
                <w:bCs/>
                <w:color w:val="000000"/>
                <w:sz w:val="20"/>
                <w:szCs w:val="20"/>
              </w:rPr>
            </w:pPr>
            <w:r>
              <w:rPr>
                <w:rFonts w:cs="Arial"/>
                <w:b/>
                <w:bCs/>
                <w:color w:val="000000"/>
                <w:sz w:val="20"/>
                <w:szCs w:val="20"/>
              </w:rPr>
              <w:t>2025</w:t>
            </w:r>
          </w:p>
        </w:tc>
        <w:tc>
          <w:tcPr>
            <w:tcW w:w="1022" w:type="dxa"/>
            <w:tcBorders>
              <w:top w:val="nil"/>
              <w:left w:val="nil"/>
              <w:bottom w:val="single" w:sz="8" w:space="0" w:color="auto"/>
              <w:right w:val="single" w:sz="8" w:space="0" w:color="auto"/>
            </w:tcBorders>
            <w:shd w:val="clear" w:color="auto" w:fill="auto"/>
            <w:vAlign w:val="center"/>
            <w:hideMark/>
          </w:tcPr>
          <w:p w14:paraId="09FDFBF4" w14:textId="2E9FB7C4" w:rsidR="00763ABC" w:rsidRPr="006D4B7B" w:rsidRDefault="00763ABC" w:rsidP="00763ABC">
            <w:pPr>
              <w:jc w:val="center"/>
              <w:rPr>
                <w:rFonts w:cs="Arial"/>
                <w:b/>
                <w:bCs/>
                <w:color w:val="000000"/>
                <w:sz w:val="20"/>
                <w:szCs w:val="20"/>
              </w:rPr>
            </w:pPr>
            <w:r>
              <w:rPr>
                <w:rFonts w:cs="Arial"/>
                <w:b/>
                <w:bCs/>
                <w:color w:val="000000"/>
                <w:sz w:val="20"/>
                <w:szCs w:val="20"/>
              </w:rPr>
              <w:t>2026</w:t>
            </w:r>
          </w:p>
        </w:tc>
        <w:tc>
          <w:tcPr>
            <w:tcW w:w="1022" w:type="dxa"/>
            <w:tcBorders>
              <w:top w:val="nil"/>
              <w:left w:val="nil"/>
              <w:bottom w:val="single" w:sz="8" w:space="0" w:color="auto"/>
              <w:right w:val="single" w:sz="8" w:space="0" w:color="auto"/>
            </w:tcBorders>
            <w:shd w:val="clear" w:color="auto" w:fill="auto"/>
            <w:vAlign w:val="center"/>
            <w:hideMark/>
          </w:tcPr>
          <w:p w14:paraId="6FB76E78" w14:textId="4AEA0C5A" w:rsidR="00763ABC" w:rsidRPr="006D4B7B" w:rsidRDefault="00763ABC" w:rsidP="00763ABC">
            <w:pPr>
              <w:jc w:val="center"/>
              <w:rPr>
                <w:rFonts w:cs="Arial"/>
                <w:b/>
                <w:bCs/>
                <w:color w:val="000000"/>
                <w:sz w:val="20"/>
                <w:szCs w:val="20"/>
              </w:rPr>
            </w:pPr>
            <w:r>
              <w:rPr>
                <w:rFonts w:cs="Arial"/>
                <w:b/>
                <w:bCs/>
                <w:color w:val="000000"/>
                <w:sz w:val="20"/>
                <w:szCs w:val="20"/>
              </w:rPr>
              <w:t>2027</w:t>
            </w:r>
          </w:p>
        </w:tc>
        <w:tc>
          <w:tcPr>
            <w:tcW w:w="1022" w:type="dxa"/>
            <w:tcBorders>
              <w:top w:val="nil"/>
              <w:left w:val="nil"/>
              <w:bottom w:val="single" w:sz="8" w:space="0" w:color="auto"/>
              <w:right w:val="single" w:sz="8" w:space="0" w:color="auto"/>
            </w:tcBorders>
            <w:shd w:val="clear" w:color="auto" w:fill="auto"/>
            <w:vAlign w:val="center"/>
            <w:hideMark/>
          </w:tcPr>
          <w:p w14:paraId="6B15DF96" w14:textId="6C32EDA8" w:rsidR="00763ABC" w:rsidRPr="006D4B7B" w:rsidRDefault="00763ABC" w:rsidP="00763ABC">
            <w:pPr>
              <w:jc w:val="center"/>
              <w:rPr>
                <w:rFonts w:cs="Arial"/>
                <w:b/>
                <w:bCs/>
                <w:color w:val="000000"/>
                <w:sz w:val="20"/>
                <w:szCs w:val="20"/>
              </w:rPr>
            </w:pPr>
            <w:r>
              <w:rPr>
                <w:rFonts w:cs="Arial"/>
                <w:b/>
                <w:bCs/>
                <w:color w:val="000000"/>
                <w:sz w:val="20"/>
                <w:szCs w:val="20"/>
              </w:rPr>
              <w:t>2030</w:t>
            </w:r>
          </w:p>
        </w:tc>
        <w:tc>
          <w:tcPr>
            <w:tcW w:w="1025" w:type="dxa"/>
            <w:tcBorders>
              <w:top w:val="nil"/>
              <w:left w:val="nil"/>
              <w:bottom w:val="single" w:sz="8" w:space="0" w:color="auto"/>
              <w:right w:val="single" w:sz="8" w:space="0" w:color="auto"/>
            </w:tcBorders>
            <w:shd w:val="clear" w:color="auto" w:fill="auto"/>
            <w:vAlign w:val="center"/>
            <w:hideMark/>
          </w:tcPr>
          <w:p w14:paraId="412F7035" w14:textId="7F920067" w:rsidR="00763ABC" w:rsidRPr="006D4B7B" w:rsidRDefault="00763ABC" w:rsidP="00763ABC">
            <w:pPr>
              <w:jc w:val="center"/>
              <w:rPr>
                <w:rFonts w:cs="Arial"/>
                <w:b/>
                <w:bCs/>
                <w:color w:val="000000"/>
                <w:sz w:val="20"/>
                <w:szCs w:val="20"/>
              </w:rPr>
            </w:pPr>
            <w:r>
              <w:rPr>
                <w:rFonts w:cs="Arial"/>
                <w:b/>
                <w:bCs/>
                <w:color w:val="000000"/>
                <w:sz w:val="20"/>
                <w:szCs w:val="20"/>
              </w:rPr>
              <w:t>2035</w:t>
            </w:r>
          </w:p>
        </w:tc>
        <w:tc>
          <w:tcPr>
            <w:tcW w:w="1058" w:type="dxa"/>
            <w:tcBorders>
              <w:top w:val="nil"/>
              <w:left w:val="nil"/>
              <w:bottom w:val="single" w:sz="8" w:space="0" w:color="auto"/>
              <w:right w:val="single" w:sz="8" w:space="0" w:color="auto"/>
            </w:tcBorders>
            <w:shd w:val="clear" w:color="auto" w:fill="auto"/>
            <w:vAlign w:val="center"/>
            <w:hideMark/>
          </w:tcPr>
          <w:p w14:paraId="53F07EB0" w14:textId="2204E7F5" w:rsidR="00763ABC" w:rsidRPr="006D4B7B" w:rsidRDefault="00763ABC" w:rsidP="00763ABC">
            <w:pPr>
              <w:jc w:val="center"/>
              <w:rPr>
                <w:rFonts w:cs="Arial"/>
                <w:b/>
                <w:bCs/>
                <w:color w:val="000000"/>
                <w:sz w:val="20"/>
                <w:szCs w:val="20"/>
              </w:rPr>
            </w:pPr>
            <w:r>
              <w:rPr>
                <w:rFonts w:cs="Arial"/>
                <w:b/>
                <w:bCs/>
                <w:color w:val="000000"/>
                <w:sz w:val="20"/>
                <w:szCs w:val="20"/>
              </w:rPr>
              <w:t>2040</w:t>
            </w:r>
          </w:p>
        </w:tc>
      </w:tr>
      <w:tr w:rsidR="00D36C97" w:rsidRPr="000119C2" w14:paraId="7528754F"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44A1C578" w14:textId="77777777" w:rsidR="00D36C97" w:rsidRPr="006D4B7B" w:rsidRDefault="00D36C97" w:rsidP="00D36C97">
            <w:pPr>
              <w:rPr>
                <w:rFonts w:cs="Arial"/>
                <w:color w:val="000000"/>
                <w:sz w:val="20"/>
                <w:szCs w:val="20"/>
              </w:rPr>
            </w:pPr>
            <w:r w:rsidRPr="006D4B7B">
              <w:rPr>
                <w:rFonts w:cs="Arial"/>
                <w:color w:val="000000"/>
                <w:sz w:val="20"/>
                <w:szCs w:val="20"/>
              </w:rPr>
              <w:t>Установленная тепловая мощность, в том числе:</w:t>
            </w:r>
          </w:p>
        </w:tc>
        <w:tc>
          <w:tcPr>
            <w:tcW w:w="1124" w:type="dxa"/>
            <w:tcBorders>
              <w:top w:val="nil"/>
              <w:left w:val="nil"/>
              <w:bottom w:val="single" w:sz="8" w:space="0" w:color="auto"/>
              <w:right w:val="single" w:sz="8" w:space="0" w:color="auto"/>
            </w:tcBorders>
            <w:shd w:val="clear" w:color="auto" w:fill="auto"/>
            <w:vAlign w:val="center"/>
            <w:hideMark/>
          </w:tcPr>
          <w:p w14:paraId="0D216CCE" w14:textId="77777777" w:rsidR="00D36C97" w:rsidRPr="006D4B7B" w:rsidRDefault="00D36C97" w:rsidP="00D36C97">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5657D701" w14:textId="3A580573" w:rsidR="00D36C97" w:rsidRDefault="00D36C97" w:rsidP="00D36C97">
            <w:pPr>
              <w:jc w:val="center"/>
              <w:rPr>
                <w:rFonts w:cs="Arial"/>
                <w:color w:val="000000"/>
                <w:sz w:val="20"/>
                <w:szCs w:val="20"/>
              </w:rPr>
            </w:pPr>
            <w:r>
              <w:rPr>
                <w:rFonts w:cs="Arial"/>
                <w:color w:val="000000"/>
                <w:sz w:val="20"/>
                <w:szCs w:val="20"/>
              </w:rPr>
              <w:t>5,53</w:t>
            </w:r>
          </w:p>
        </w:tc>
        <w:tc>
          <w:tcPr>
            <w:tcW w:w="1022" w:type="dxa"/>
            <w:tcBorders>
              <w:top w:val="nil"/>
              <w:left w:val="nil"/>
              <w:bottom w:val="single" w:sz="8" w:space="0" w:color="auto"/>
              <w:right w:val="single" w:sz="8" w:space="0" w:color="auto"/>
            </w:tcBorders>
            <w:shd w:val="clear" w:color="auto" w:fill="auto"/>
            <w:vAlign w:val="center"/>
          </w:tcPr>
          <w:p w14:paraId="02E015BD" w14:textId="71001873" w:rsidR="00D36C97" w:rsidRDefault="00D36C97" w:rsidP="00D36C97">
            <w:pPr>
              <w:jc w:val="center"/>
              <w:rPr>
                <w:rFonts w:cs="Arial"/>
                <w:color w:val="000000"/>
                <w:sz w:val="20"/>
                <w:szCs w:val="20"/>
              </w:rPr>
            </w:pPr>
            <w:r>
              <w:rPr>
                <w:rFonts w:cs="Arial"/>
                <w:color w:val="000000"/>
                <w:sz w:val="20"/>
                <w:szCs w:val="20"/>
              </w:rPr>
              <w:t>5,53</w:t>
            </w:r>
          </w:p>
        </w:tc>
        <w:tc>
          <w:tcPr>
            <w:tcW w:w="1022" w:type="dxa"/>
            <w:tcBorders>
              <w:top w:val="nil"/>
              <w:left w:val="nil"/>
              <w:bottom w:val="single" w:sz="8" w:space="0" w:color="auto"/>
              <w:right w:val="single" w:sz="8" w:space="0" w:color="auto"/>
            </w:tcBorders>
            <w:shd w:val="clear" w:color="auto" w:fill="auto"/>
            <w:vAlign w:val="center"/>
          </w:tcPr>
          <w:p w14:paraId="69AE9500" w14:textId="21849AEB" w:rsidR="00D36C97" w:rsidRDefault="00D36C97" w:rsidP="00D36C97">
            <w:pPr>
              <w:jc w:val="center"/>
              <w:rPr>
                <w:rFonts w:cs="Arial"/>
                <w:color w:val="000000"/>
                <w:sz w:val="20"/>
                <w:szCs w:val="20"/>
              </w:rPr>
            </w:pPr>
            <w:r>
              <w:rPr>
                <w:rFonts w:cs="Arial"/>
                <w:color w:val="000000"/>
                <w:sz w:val="20"/>
                <w:szCs w:val="20"/>
              </w:rPr>
              <w:t>5,53</w:t>
            </w:r>
          </w:p>
        </w:tc>
        <w:tc>
          <w:tcPr>
            <w:tcW w:w="1022" w:type="dxa"/>
            <w:tcBorders>
              <w:top w:val="nil"/>
              <w:left w:val="nil"/>
              <w:bottom w:val="single" w:sz="8" w:space="0" w:color="auto"/>
              <w:right w:val="single" w:sz="8" w:space="0" w:color="auto"/>
            </w:tcBorders>
            <w:shd w:val="clear" w:color="auto" w:fill="auto"/>
            <w:vAlign w:val="center"/>
          </w:tcPr>
          <w:p w14:paraId="69971AAF" w14:textId="3A41E767" w:rsidR="00D36C97" w:rsidRDefault="00D36C97" w:rsidP="00D36C97">
            <w:pPr>
              <w:jc w:val="center"/>
              <w:rPr>
                <w:rFonts w:cs="Arial"/>
                <w:color w:val="000000"/>
                <w:sz w:val="20"/>
                <w:szCs w:val="20"/>
              </w:rPr>
            </w:pPr>
            <w:r>
              <w:rPr>
                <w:rFonts w:cs="Arial"/>
                <w:color w:val="000000"/>
                <w:sz w:val="20"/>
                <w:szCs w:val="20"/>
              </w:rPr>
              <w:t>5,53</w:t>
            </w:r>
          </w:p>
        </w:tc>
        <w:tc>
          <w:tcPr>
            <w:tcW w:w="1022" w:type="dxa"/>
            <w:tcBorders>
              <w:top w:val="nil"/>
              <w:left w:val="nil"/>
              <w:bottom w:val="single" w:sz="8" w:space="0" w:color="auto"/>
              <w:right w:val="single" w:sz="8" w:space="0" w:color="auto"/>
            </w:tcBorders>
            <w:shd w:val="clear" w:color="auto" w:fill="auto"/>
            <w:vAlign w:val="center"/>
          </w:tcPr>
          <w:p w14:paraId="64E79BD1" w14:textId="64E7205F" w:rsidR="00D36C97" w:rsidRDefault="00D36C97" w:rsidP="00D36C97">
            <w:pPr>
              <w:jc w:val="center"/>
              <w:rPr>
                <w:rFonts w:cs="Arial"/>
                <w:color w:val="000000"/>
                <w:sz w:val="20"/>
                <w:szCs w:val="20"/>
              </w:rPr>
            </w:pPr>
            <w:r>
              <w:rPr>
                <w:rFonts w:cs="Arial"/>
                <w:color w:val="000000"/>
                <w:sz w:val="20"/>
                <w:szCs w:val="20"/>
              </w:rPr>
              <w:t>5,53</w:t>
            </w:r>
          </w:p>
        </w:tc>
        <w:tc>
          <w:tcPr>
            <w:tcW w:w="1022" w:type="dxa"/>
            <w:tcBorders>
              <w:top w:val="nil"/>
              <w:left w:val="nil"/>
              <w:bottom w:val="single" w:sz="8" w:space="0" w:color="auto"/>
              <w:right w:val="single" w:sz="8" w:space="0" w:color="auto"/>
            </w:tcBorders>
            <w:shd w:val="clear" w:color="auto" w:fill="auto"/>
            <w:vAlign w:val="center"/>
          </w:tcPr>
          <w:p w14:paraId="24517E83" w14:textId="389A8659" w:rsidR="00D36C97" w:rsidRDefault="00D36C97" w:rsidP="00D36C97">
            <w:pPr>
              <w:jc w:val="center"/>
              <w:rPr>
                <w:rFonts w:cs="Arial"/>
                <w:color w:val="000000"/>
                <w:sz w:val="20"/>
                <w:szCs w:val="20"/>
              </w:rPr>
            </w:pPr>
            <w:r>
              <w:rPr>
                <w:rFonts w:cs="Arial"/>
                <w:color w:val="000000"/>
                <w:sz w:val="20"/>
                <w:szCs w:val="20"/>
              </w:rPr>
              <w:t>5,53</w:t>
            </w:r>
          </w:p>
        </w:tc>
        <w:tc>
          <w:tcPr>
            <w:tcW w:w="1022" w:type="dxa"/>
            <w:tcBorders>
              <w:top w:val="nil"/>
              <w:left w:val="nil"/>
              <w:bottom w:val="single" w:sz="8" w:space="0" w:color="auto"/>
              <w:right w:val="single" w:sz="8" w:space="0" w:color="auto"/>
            </w:tcBorders>
            <w:shd w:val="clear" w:color="auto" w:fill="auto"/>
            <w:vAlign w:val="center"/>
          </w:tcPr>
          <w:p w14:paraId="656F3C68" w14:textId="538E36F8" w:rsidR="00D36C97" w:rsidRDefault="00D36C97" w:rsidP="00D36C97">
            <w:pPr>
              <w:jc w:val="center"/>
              <w:rPr>
                <w:rFonts w:cs="Arial"/>
                <w:color w:val="000000"/>
                <w:sz w:val="20"/>
                <w:szCs w:val="20"/>
              </w:rPr>
            </w:pPr>
            <w:r>
              <w:rPr>
                <w:rFonts w:cs="Arial"/>
                <w:color w:val="000000"/>
                <w:sz w:val="20"/>
                <w:szCs w:val="20"/>
              </w:rPr>
              <w:t>5,53</w:t>
            </w:r>
          </w:p>
        </w:tc>
        <w:tc>
          <w:tcPr>
            <w:tcW w:w="1025" w:type="dxa"/>
            <w:tcBorders>
              <w:top w:val="nil"/>
              <w:left w:val="nil"/>
              <w:bottom w:val="single" w:sz="8" w:space="0" w:color="auto"/>
              <w:right w:val="single" w:sz="8" w:space="0" w:color="auto"/>
            </w:tcBorders>
            <w:shd w:val="clear" w:color="auto" w:fill="auto"/>
            <w:vAlign w:val="center"/>
          </w:tcPr>
          <w:p w14:paraId="776D534B" w14:textId="4F08B4D1" w:rsidR="00D36C97" w:rsidRDefault="00D36C97" w:rsidP="00D36C97">
            <w:pPr>
              <w:jc w:val="center"/>
              <w:rPr>
                <w:rFonts w:cs="Arial"/>
                <w:color w:val="000000"/>
                <w:sz w:val="20"/>
                <w:szCs w:val="20"/>
              </w:rPr>
            </w:pPr>
            <w:r>
              <w:rPr>
                <w:rFonts w:cs="Arial"/>
                <w:color w:val="000000"/>
                <w:sz w:val="20"/>
                <w:szCs w:val="20"/>
              </w:rPr>
              <w:t>5,53</w:t>
            </w:r>
          </w:p>
        </w:tc>
        <w:tc>
          <w:tcPr>
            <w:tcW w:w="1058" w:type="dxa"/>
            <w:tcBorders>
              <w:top w:val="nil"/>
              <w:left w:val="nil"/>
              <w:bottom w:val="single" w:sz="8" w:space="0" w:color="auto"/>
              <w:right w:val="single" w:sz="8" w:space="0" w:color="auto"/>
            </w:tcBorders>
            <w:shd w:val="clear" w:color="auto" w:fill="auto"/>
            <w:vAlign w:val="center"/>
          </w:tcPr>
          <w:p w14:paraId="38216B91" w14:textId="526A802E" w:rsidR="00D36C97" w:rsidRDefault="00D36C97" w:rsidP="00D36C97">
            <w:pPr>
              <w:jc w:val="center"/>
              <w:rPr>
                <w:rFonts w:cs="Arial"/>
                <w:color w:val="000000"/>
                <w:sz w:val="20"/>
                <w:szCs w:val="20"/>
              </w:rPr>
            </w:pPr>
            <w:r>
              <w:rPr>
                <w:rFonts w:cs="Arial"/>
                <w:color w:val="000000"/>
                <w:sz w:val="20"/>
                <w:szCs w:val="20"/>
              </w:rPr>
              <w:t>5,53</w:t>
            </w:r>
          </w:p>
        </w:tc>
      </w:tr>
      <w:tr w:rsidR="00D36C97" w:rsidRPr="000119C2" w14:paraId="547A2E78"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2C295D86" w14:textId="77777777" w:rsidR="00D36C97" w:rsidRPr="006D4B7B" w:rsidRDefault="00D36C97" w:rsidP="00D36C97">
            <w:pPr>
              <w:rPr>
                <w:rFonts w:cs="Arial"/>
                <w:color w:val="000000"/>
                <w:sz w:val="20"/>
                <w:szCs w:val="20"/>
              </w:rPr>
            </w:pPr>
            <w:r w:rsidRPr="006D4B7B">
              <w:rPr>
                <w:rFonts w:cs="Arial"/>
                <w:color w:val="000000"/>
                <w:sz w:val="20"/>
                <w:szCs w:val="20"/>
              </w:rPr>
              <w:t>Располагаемая тепловая мощность нетто станции</w:t>
            </w:r>
          </w:p>
        </w:tc>
        <w:tc>
          <w:tcPr>
            <w:tcW w:w="1124" w:type="dxa"/>
            <w:tcBorders>
              <w:top w:val="nil"/>
              <w:left w:val="nil"/>
              <w:bottom w:val="single" w:sz="8" w:space="0" w:color="auto"/>
              <w:right w:val="single" w:sz="8" w:space="0" w:color="auto"/>
            </w:tcBorders>
            <w:shd w:val="clear" w:color="auto" w:fill="auto"/>
            <w:vAlign w:val="center"/>
            <w:hideMark/>
          </w:tcPr>
          <w:p w14:paraId="49F5A10A" w14:textId="77777777" w:rsidR="00D36C97" w:rsidRPr="006D4B7B" w:rsidRDefault="00D36C97" w:rsidP="00D36C97">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6F2FE1C9" w14:textId="3794A265" w:rsidR="00D36C97" w:rsidRDefault="00D36C97" w:rsidP="00D36C97">
            <w:pPr>
              <w:jc w:val="center"/>
              <w:rPr>
                <w:rFonts w:cs="Arial"/>
                <w:color w:val="000000"/>
                <w:sz w:val="20"/>
                <w:szCs w:val="20"/>
              </w:rPr>
            </w:pPr>
            <w:r>
              <w:rPr>
                <w:rFonts w:cs="Arial"/>
                <w:color w:val="000000"/>
                <w:sz w:val="20"/>
                <w:szCs w:val="20"/>
              </w:rPr>
              <w:t>5,41</w:t>
            </w:r>
          </w:p>
        </w:tc>
        <w:tc>
          <w:tcPr>
            <w:tcW w:w="1022" w:type="dxa"/>
            <w:tcBorders>
              <w:top w:val="nil"/>
              <w:left w:val="nil"/>
              <w:bottom w:val="single" w:sz="8" w:space="0" w:color="auto"/>
              <w:right w:val="single" w:sz="8" w:space="0" w:color="auto"/>
            </w:tcBorders>
            <w:shd w:val="clear" w:color="auto" w:fill="auto"/>
            <w:vAlign w:val="center"/>
          </w:tcPr>
          <w:p w14:paraId="1AF5BE1A" w14:textId="54F61FA2" w:rsidR="00D36C97" w:rsidRDefault="00D36C97" w:rsidP="00D36C97">
            <w:pPr>
              <w:jc w:val="center"/>
              <w:rPr>
                <w:rFonts w:cs="Arial"/>
                <w:color w:val="000000"/>
                <w:sz w:val="20"/>
                <w:szCs w:val="20"/>
              </w:rPr>
            </w:pPr>
            <w:r>
              <w:rPr>
                <w:rFonts w:cs="Arial"/>
                <w:color w:val="000000"/>
                <w:sz w:val="20"/>
                <w:szCs w:val="20"/>
              </w:rPr>
              <w:t>5,41</w:t>
            </w:r>
          </w:p>
        </w:tc>
        <w:tc>
          <w:tcPr>
            <w:tcW w:w="1022" w:type="dxa"/>
            <w:tcBorders>
              <w:top w:val="nil"/>
              <w:left w:val="nil"/>
              <w:bottom w:val="single" w:sz="8" w:space="0" w:color="auto"/>
              <w:right w:val="single" w:sz="8" w:space="0" w:color="auto"/>
            </w:tcBorders>
            <w:shd w:val="clear" w:color="auto" w:fill="auto"/>
            <w:vAlign w:val="center"/>
          </w:tcPr>
          <w:p w14:paraId="608ABC71" w14:textId="0950E344" w:rsidR="00D36C97" w:rsidRDefault="00D36C97" w:rsidP="00D36C97">
            <w:pPr>
              <w:jc w:val="center"/>
              <w:rPr>
                <w:rFonts w:cs="Arial"/>
                <w:color w:val="000000"/>
                <w:sz w:val="20"/>
                <w:szCs w:val="20"/>
              </w:rPr>
            </w:pPr>
            <w:r>
              <w:rPr>
                <w:rFonts w:cs="Arial"/>
                <w:color w:val="000000"/>
                <w:sz w:val="20"/>
                <w:szCs w:val="20"/>
              </w:rPr>
              <w:t>5,41</w:t>
            </w:r>
          </w:p>
        </w:tc>
        <w:tc>
          <w:tcPr>
            <w:tcW w:w="1022" w:type="dxa"/>
            <w:tcBorders>
              <w:top w:val="nil"/>
              <w:left w:val="nil"/>
              <w:bottom w:val="single" w:sz="8" w:space="0" w:color="auto"/>
              <w:right w:val="single" w:sz="8" w:space="0" w:color="auto"/>
            </w:tcBorders>
            <w:shd w:val="clear" w:color="auto" w:fill="auto"/>
            <w:vAlign w:val="center"/>
          </w:tcPr>
          <w:p w14:paraId="456C2274" w14:textId="3B7E6618" w:rsidR="00D36C97" w:rsidRDefault="00D36C97" w:rsidP="00D36C97">
            <w:pPr>
              <w:jc w:val="center"/>
              <w:rPr>
                <w:rFonts w:cs="Arial"/>
                <w:color w:val="000000"/>
                <w:sz w:val="20"/>
                <w:szCs w:val="20"/>
              </w:rPr>
            </w:pPr>
            <w:r>
              <w:rPr>
                <w:rFonts w:cs="Arial"/>
                <w:color w:val="000000"/>
                <w:sz w:val="20"/>
                <w:szCs w:val="20"/>
              </w:rPr>
              <w:t>5,41</w:t>
            </w:r>
          </w:p>
        </w:tc>
        <w:tc>
          <w:tcPr>
            <w:tcW w:w="1022" w:type="dxa"/>
            <w:tcBorders>
              <w:top w:val="nil"/>
              <w:left w:val="nil"/>
              <w:bottom w:val="single" w:sz="8" w:space="0" w:color="auto"/>
              <w:right w:val="single" w:sz="8" w:space="0" w:color="auto"/>
            </w:tcBorders>
            <w:shd w:val="clear" w:color="auto" w:fill="auto"/>
            <w:vAlign w:val="center"/>
          </w:tcPr>
          <w:p w14:paraId="60728917" w14:textId="02828067" w:rsidR="00D36C97" w:rsidRDefault="00D36C97" w:rsidP="00D36C97">
            <w:pPr>
              <w:jc w:val="center"/>
              <w:rPr>
                <w:rFonts w:cs="Arial"/>
                <w:color w:val="000000"/>
                <w:sz w:val="20"/>
                <w:szCs w:val="20"/>
              </w:rPr>
            </w:pPr>
            <w:r>
              <w:rPr>
                <w:rFonts w:cs="Arial"/>
                <w:color w:val="000000"/>
                <w:sz w:val="20"/>
                <w:szCs w:val="20"/>
              </w:rPr>
              <w:t>5,41</w:t>
            </w:r>
          </w:p>
        </w:tc>
        <w:tc>
          <w:tcPr>
            <w:tcW w:w="1022" w:type="dxa"/>
            <w:tcBorders>
              <w:top w:val="nil"/>
              <w:left w:val="nil"/>
              <w:bottom w:val="single" w:sz="8" w:space="0" w:color="auto"/>
              <w:right w:val="single" w:sz="8" w:space="0" w:color="auto"/>
            </w:tcBorders>
            <w:shd w:val="clear" w:color="auto" w:fill="auto"/>
            <w:vAlign w:val="center"/>
          </w:tcPr>
          <w:p w14:paraId="2502261A" w14:textId="704D952D" w:rsidR="00D36C97" w:rsidRDefault="00D36C97" w:rsidP="00D36C97">
            <w:pPr>
              <w:jc w:val="center"/>
              <w:rPr>
                <w:rFonts w:cs="Arial"/>
                <w:color w:val="000000"/>
                <w:sz w:val="20"/>
                <w:szCs w:val="20"/>
              </w:rPr>
            </w:pPr>
            <w:r>
              <w:rPr>
                <w:rFonts w:cs="Arial"/>
                <w:color w:val="000000"/>
                <w:sz w:val="20"/>
                <w:szCs w:val="20"/>
              </w:rPr>
              <w:t>5,41</w:t>
            </w:r>
          </w:p>
        </w:tc>
        <w:tc>
          <w:tcPr>
            <w:tcW w:w="1022" w:type="dxa"/>
            <w:tcBorders>
              <w:top w:val="nil"/>
              <w:left w:val="nil"/>
              <w:bottom w:val="single" w:sz="8" w:space="0" w:color="auto"/>
              <w:right w:val="single" w:sz="8" w:space="0" w:color="auto"/>
            </w:tcBorders>
            <w:shd w:val="clear" w:color="auto" w:fill="auto"/>
            <w:vAlign w:val="center"/>
          </w:tcPr>
          <w:p w14:paraId="5E7C78C1" w14:textId="7D2DE43F" w:rsidR="00D36C97" w:rsidRDefault="00D36C97" w:rsidP="00D36C97">
            <w:pPr>
              <w:jc w:val="center"/>
              <w:rPr>
                <w:rFonts w:cs="Arial"/>
                <w:color w:val="000000"/>
                <w:sz w:val="20"/>
                <w:szCs w:val="20"/>
              </w:rPr>
            </w:pPr>
            <w:r>
              <w:rPr>
                <w:rFonts w:cs="Arial"/>
                <w:color w:val="000000"/>
                <w:sz w:val="20"/>
                <w:szCs w:val="20"/>
              </w:rPr>
              <w:t>5,41</w:t>
            </w:r>
          </w:p>
        </w:tc>
        <w:tc>
          <w:tcPr>
            <w:tcW w:w="1025" w:type="dxa"/>
            <w:tcBorders>
              <w:top w:val="nil"/>
              <w:left w:val="nil"/>
              <w:bottom w:val="single" w:sz="8" w:space="0" w:color="auto"/>
              <w:right w:val="single" w:sz="8" w:space="0" w:color="auto"/>
            </w:tcBorders>
            <w:shd w:val="clear" w:color="auto" w:fill="auto"/>
            <w:vAlign w:val="center"/>
          </w:tcPr>
          <w:p w14:paraId="68315EA0" w14:textId="0CDADACC" w:rsidR="00D36C97" w:rsidRDefault="00D36C97" w:rsidP="00D36C97">
            <w:pPr>
              <w:jc w:val="center"/>
              <w:rPr>
                <w:rFonts w:cs="Arial"/>
                <w:color w:val="000000"/>
                <w:sz w:val="20"/>
                <w:szCs w:val="20"/>
              </w:rPr>
            </w:pPr>
            <w:r>
              <w:rPr>
                <w:rFonts w:cs="Arial"/>
                <w:color w:val="000000"/>
                <w:sz w:val="20"/>
                <w:szCs w:val="20"/>
              </w:rPr>
              <w:t>5,41</w:t>
            </w:r>
          </w:p>
        </w:tc>
        <w:tc>
          <w:tcPr>
            <w:tcW w:w="1058" w:type="dxa"/>
            <w:tcBorders>
              <w:top w:val="nil"/>
              <w:left w:val="nil"/>
              <w:bottom w:val="single" w:sz="8" w:space="0" w:color="auto"/>
              <w:right w:val="single" w:sz="8" w:space="0" w:color="auto"/>
            </w:tcBorders>
            <w:shd w:val="clear" w:color="auto" w:fill="auto"/>
            <w:vAlign w:val="center"/>
          </w:tcPr>
          <w:p w14:paraId="49080A26" w14:textId="36482E05" w:rsidR="00D36C97" w:rsidRDefault="00D36C97" w:rsidP="00D36C97">
            <w:pPr>
              <w:jc w:val="center"/>
              <w:rPr>
                <w:rFonts w:cs="Arial"/>
                <w:color w:val="000000"/>
                <w:sz w:val="20"/>
                <w:szCs w:val="20"/>
              </w:rPr>
            </w:pPr>
            <w:r>
              <w:rPr>
                <w:rFonts w:cs="Arial"/>
                <w:color w:val="000000"/>
                <w:sz w:val="20"/>
                <w:szCs w:val="20"/>
              </w:rPr>
              <w:t>5,41</w:t>
            </w:r>
          </w:p>
        </w:tc>
      </w:tr>
      <w:tr w:rsidR="00D36C97" w:rsidRPr="000119C2" w14:paraId="4E98F015"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6E558330" w14:textId="77777777" w:rsidR="00D36C97" w:rsidRPr="006D4B7B" w:rsidRDefault="00D36C97" w:rsidP="00D36C97">
            <w:pPr>
              <w:rPr>
                <w:rFonts w:cs="Arial"/>
                <w:color w:val="000000"/>
                <w:sz w:val="20"/>
                <w:szCs w:val="20"/>
              </w:rPr>
            </w:pPr>
            <w:r w:rsidRPr="006D4B7B">
              <w:rPr>
                <w:rFonts w:cs="Arial"/>
                <w:color w:val="000000"/>
                <w:sz w:val="20"/>
                <w:szCs w:val="20"/>
              </w:rPr>
              <w:t>Затраты тепла на собственные нужды станции в горячей воде</w:t>
            </w:r>
          </w:p>
        </w:tc>
        <w:tc>
          <w:tcPr>
            <w:tcW w:w="1124" w:type="dxa"/>
            <w:tcBorders>
              <w:top w:val="nil"/>
              <w:left w:val="nil"/>
              <w:bottom w:val="single" w:sz="8" w:space="0" w:color="auto"/>
              <w:right w:val="single" w:sz="8" w:space="0" w:color="auto"/>
            </w:tcBorders>
            <w:shd w:val="clear" w:color="auto" w:fill="auto"/>
            <w:vAlign w:val="center"/>
            <w:hideMark/>
          </w:tcPr>
          <w:p w14:paraId="6196C138" w14:textId="77777777" w:rsidR="00D36C97" w:rsidRPr="006D4B7B" w:rsidRDefault="00D36C97" w:rsidP="00D36C97">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6F7F7A0D" w14:textId="2C9A26C9" w:rsidR="00D36C97" w:rsidRDefault="00D36C97" w:rsidP="00D36C97">
            <w:pPr>
              <w:jc w:val="center"/>
              <w:rPr>
                <w:rFonts w:cs="Arial"/>
                <w:color w:val="000000"/>
                <w:sz w:val="20"/>
                <w:szCs w:val="20"/>
              </w:rPr>
            </w:pPr>
            <w:r>
              <w:rPr>
                <w:rFonts w:cs="Arial"/>
                <w:color w:val="000000"/>
                <w:sz w:val="20"/>
                <w:szCs w:val="20"/>
              </w:rPr>
              <w:t>0,12</w:t>
            </w:r>
          </w:p>
        </w:tc>
        <w:tc>
          <w:tcPr>
            <w:tcW w:w="1022" w:type="dxa"/>
            <w:tcBorders>
              <w:top w:val="nil"/>
              <w:left w:val="nil"/>
              <w:bottom w:val="single" w:sz="8" w:space="0" w:color="auto"/>
              <w:right w:val="single" w:sz="8" w:space="0" w:color="auto"/>
            </w:tcBorders>
            <w:shd w:val="clear" w:color="auto" w:fill="auto"/>
            <w:vAlign w:val="center"/>
          </w:tcPr>
          <w:p w14:paraId="087A3678" w14:textId="04CCF8D6" w:rsidR="00D36C97" w:rsidRDefault="00D36C97" w:rsidP="00D36C97">
            <w:pPr>
              <w:jc w:val="center"/>
              <w:rPr>
                <w:rFonts w:cs="Arial"/>
                <w:color w:val="000000"/>
                <w:sz w:val="20"/>
                <w:szCs w:val="20"/>
              </w:rPr>
            </w:pPr>
            <w:r>
              <w:rPr>
                <w:rFonts w:cs="Arial"/>
                <w:color w:val="000000"/>
                <w:sz w:val="20"/>
                <w:szCs w:val="20"/>
              </w:rPr>
              <w:t>0,12</w:t>
            </w:r>
          </w:p>
        </w:tc>
        <w:tc>
          <w:tcPr>
            <w:tcW w:w="1022" w:type="dxa"/>
            <w:tcBorders>
              <w:top w:val="nil"/>
              <w:left w:val="nil"/>
              <w:bottom w:val="single" w:sz="8" w:space="0" w:color="auto"/>
              <w:right w:val="single" w:sz="8" w:space="0" w:color="auto"/>
            </w:tcBorders>
            <w:shd w:val="clear" w:color="auto" w:fill="auto"/>
            <w:vAlign w:val="center"/>
          </w:tcPr>
          <w:p w14:paraId="538842E1" w14:textId="3D4A79C9" w:rsidR="00D36C97" w:rsidRDefault="00D36C97" w:rsidP="00D36C97">
            <w:pPr>
              <w:jc w:val="center"/>
              <w:rPr>
                <w:rFonts w:cs="Arial"/>
                <w:color w:val="000000"/>
                <w:sz w:val="20"/>
                <w:szCs w:val="20"/>
              </w:rPr>
            </w:pPr>
            <w:r>
              <w:rPr>
                <w:rFonts w:cs="Arial"/>
                <w:color w:val="000000"/>
                <w:sz w:val="20"/>
                <w:szCs w:val="20"/>
              </w:rPr>
              <w:t>0,12</w:t>
            </w:r>
          </w:p>
        </w:tc>
        <w:tc>
          <w:tcPr>
            <w:tcW w:w="1022" w:type="dxa"/>
            <w:tcBorders>
              <w:top w:val="nil"/>
              <w:left w:val="nil"/>
              <w:bottom w:val="single" w:sz="8" w:space="0" w:color="auto"/>
              <w:right w:val="single" w:sz="8" w:space="0" w:color="auto"/>
            </w:tcBorders>
            <w:shd w:val="clear" w:color="auto" w:fill="auto"/>
            <w:vAlign w:val="center"/>
          </w:tcPr>
          <w:p w14:paraId="2D7A8ECD" w14:textId="3DB273B9" w:rsidR="00D36C97" w:rsidRDefault="00D36C97" w:rsidP="00D36C97">
            <w:pPr>
              <w:jc w:val="center"/>
              <w:rPr>
                <w:rFonts w:cs="Arial"/>
                <w:color w:val="000000"/>
                <w:sz w:val="20"/>
                <w:szCs w:val="20"/>
              </w:rPr>
            </w:pPr>
            <w:r>
              <w:rPr>
                <w:rFonts w:cs="Arial"/>
                <w:color w:val="000000"/>
                <w:sz w:val="20"/>
                <w:szCs w:val="20"/>
              </w:rPr>
              <w:t>0,12</w:t>
            </w:r>
          </w:p>
        </w:tc>
        <w:tc>
          <w:tcPr>
            <w:tcW w:w="1022" w:type="dxa"/>
            <w:tcBorders>
              <w:top w:val="nil"/>
              <w:left w:val="nil"/>
              <w:bottom w:val="single" w:sz="8" w:space="0" w:color="auto"/>
              <w:right w:val="single" w:sz="8" w:space="0" w:color="auto"/>
            </w:tcBorders>
            <w:shd w:val="clear" w:color="auto" w:fill="auto"/>
            <w:vAlign w:val="center"/>
          </w:tcPr>
          <w:p w14:paraId="51C518E0" w14:textId="798AA815" w:rsidR="00D36C97" w:rsidRDefault="00D36C97" w:rsidP="00D36C97">
            <w:pPr>
              <w:jc w:val="center"/>
              <w:rPr>
                <w:rFonts w:cs="Arial"/>
                <w:color w:val="000000"/>
                <w:sz w:val="20"/>
                <w:szCs w:val="20"/>
              </w:rPr>
            </w:pPr>
            <w:r>
              <w:rPr>
                <w:rFonts w:cs="Arial"/>
                <w:color w:val="000000"/>
                <w:sz w:val="20"/>
                <w:szCs w:val="20"/>
              </w:rPr>
              <w:t>0,12</w:t>
            </w:r>
          </w:p>
        </w:tc>
        <w:tc>
          <w:tcPr>
            <w:tcW w:w="1022" w:type="dxa"/>
            <w:tcBorders>
              <w:top w:val="nil"/>
              <w:left w:val="nil"/>
              <w:bottom w:val="single" w:sz="8" w:space="0" w:color="auto"/>
              <w:right w:val="single" w:sz="8" w:space="0" w:color="auto"/>
            </w:tcBorders>
            <w:shd w:val="clear" w:color="auto" w:fill="auto"/>
            <w:vAlign w:val="center"/>
          </w:tcPr>
          <w:p w14:paraId="11583161" w14:textId="79402F1F" w:rsidR="00D36C97" w:rsidRDefault="00D36C97" w:rsidP="00D36C97">
            <w:pPr>
              <w:jc w:val="center"/>
              <w:rPr>
                <w:rFonts w:cs="Arial"/>
                <w:color w:val="000000"/>
                <w:sz w:val="20"/>
                <w:szCs w:val="20"/>
              </w:rPr>
            </w:pPr>
            <w:r>
              <w:rPr>
                <w:rFonts w:cs="Arial"/>
                <w:color w:val="000000"/>
                <w:sz w:val="20"/>
                <w:szCs w:val="20"/>
              </w:rPr>
              <w:t>0,12</w:t>
            </w:r>
          </w:p>
        </w:tc>
        <w:tc>
          <w:tcPr>
            <w:tcW w:w="1022" w:type="dxa"/>
            <w:tcBorders>
              <w:top w:val="nil"/>
              <w:left w:val="nil"/>
              <w:bottom w:val="single" w:sz="8" w:space="0" w:color="auto"/>
              <w:right w:val="single" w:sz="8" w:space="0" w:color="auto"/>
            </w:tcBorders>
            <w:shd w:val="clear" w:color="auto" w:fill="auto"/>
            <w:vAlign w:val="center"/>
          </w:tcPr>
          <w:p w14:paraId="7F6B0E35" w14:textId="331281F3" w:rsidR="00D36C97" w:rsidRDefault="00D36C97" w:rsidP="00D36C97">
            <w:pPr>
              <w:jc w:val="center"/>
              <w:rPr>
                <w:rFonts w:cs="Arial"/>
                <w:color w:val="000000"/>
                <w:sz w:val="20"/>
                <w:szCs w:val="20"/>
              </w:rPr>
            </w:pPr>
            <w:r>
              <w:rPr>
                <w:rFonts w:cs="Arial"/>
                <w:color w:val="000000"/>
                <w:sz w:val="20"/>
                <w:szCs w:val="20"/>
              </w:rPr>
              <w:t>0,12</w:t>
            </w:r>
          </w:p>
        </w:tc>
        <w:tc>
          <w:tcPr>
            <w:tcW w:w="1025" w:type="dxa"/>
            <w:tcBorders>
              <w:top w:val="nil"/>
              <w:left w:val="nil"/>
              <w:bottom w:val="single" w:sz="8" w:space="0" w:color="auto"/>
              <w:right w:val="single" w:sz="8" w:space="0" w:color="auto"/>
            </w:tcBorders>
            <w:shd w:val="clear" w:color="auto" w:fill="auto"/>
            <w:vAlign w:val="center"/>
          </w:tcPr>
          <w:p w14:paraId="490CFB64" w14:textId="4E65E6F9" w:rsidR="00D36C97" w:rsidRDefault="00D36C97" w:rsidP="00D36C97">
            <w:pPr>
              <w:jc w:val="center"/>
              <w:rPr>
                <w:rFonts w:cs="Arial"/>
                <w:color w:val="000000"/>
                <w:sz w:val="20"/>
                <w:szCs w:val="20"/>
              </w:rPr>
            </w:pPr>
            <w:r>
              <w:rPr>
                <w:rFonts w:cs="Arial"/>
                <w:color w:val="000000"/>
                <w:sz w:val="20"/>
                <w:szCs w:val="20"/>
              </w:rPr>
              <w:t>0,12</w:t>
            </w:r>
          </w:p>
        </w:tc>
        <w:tc>
          <w:tcPr>
            <w:tcW w:w="1058" w:type="dxa"/>
            <w:tcBorders>
              <w:top w:val="nil"/>
              <w:left w:val="nil"/>
              <w:bottom w:val="single" w:sz="8" w:space="0" w:color="auto"/>
              <w:right w:val="single" w:sz="8" w:space="0" w:color="auto"/>
            </w:tcBorders>
            <w:shd w:val="clear" w:color="auto" w:fill="auto"/>
            <w:vAlign w:val="center"/>
          </w:tcPr>
          <w:p w14:paraId="12151A26" w14:textId="544B4B87" w:rsidR="00D36C97" w:rsidRDefault="00D36C97" w:rsidP="00D36C97">
            <w:pPr>
              <w:jc w:val="center"/>
              <w:rPr>
                <w:rFonts w:cs="Arial"/>
                <w:color w:val="000000"/>
                <w:sz w:val="20"/>
                <w:szCs w:val="20"/>
              </w:rPr>
            </w:pPr>
            <w:r>
              <w:rPr>
                <w:rFonts w:cs="Arial"/>
                <w:color w:val="000000"/>
                <w:sz w:val="20"/>
                <w:szCs w:val="20"/>
              </w:rPr>
              <w:t>0,12</w:t>
            </w:r>
          </w:p>
        </w:tc>
      </w:tr>
      <w:tr w:rsidR="00D36C97" w:rsidRPr="000119C2" w14:paraId="4C27E0E6"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5C3F2C05" w14:textId="77777777" w:rsidR="00D36C97" w:rsidRPr="006D4B7B" w:rsidRDefault="00D36C97" w:rsidP="00D36C97">
            <w:pPr>
              <w:rPr>
                <w:rFonts w:cs="Arial"/>
                <w:color w:val="000000"/>
                <w:sz w:val="20"/>
                <w:szCs w:val="20"/>
              </w:rPr>
            </w:pPr>
            <w:r w:rsidRPr="006D4B7B">
              <w:rPr>
                <w:rFonts w:cs="Arial"/>
                <w:color w:val="000000"/>
                <w:sz w:val="20"/>
                <w:szCs w:val="20"/>
              </w:rPr>
              <w:t>Потери в тепловых сетях в горячей воде</w:t>
            </w:r>
          </w:p>
        </w:tc>
        <w:tc>
          <w:tcPr>
            <w:tcW w:w="1124" w:type="dxa"/>
            <w:tcBorders>
              <w:top w:val="nil"/>
              <w:left w:val="nil"/>
              <w:bottom w:val="single" w:sz="8" w:space="0" w:color="auto"/>
              <w:right w:val="single" w:sz="8" w:space="0" w:color="auto"/>
            </w:tcBorders>
            <w:shd w:val="clear" w:color="auto" w:fill="auto"/>
            <w:vAlign w:val="center"/>
            <w:hideMark/>
          </w:tcPr>
          <w:p w14:paraId="7E88A636" w14:textId="77777777" w:rsidR="00D36C97" w:rsidRPr="006D4B7B" w:rsidRDefault="00D36C97" w:rsidP="00D36C97">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5B5D631F" w14:textId="1CBB154A" w:rsidR="00D36C97" w:rsidRDefault="00D36C97" w:rsidP="00D36C97">
            <w:pPr>
              <w:jc w:val="center"/>
              <w:rPr>
                <w:rFonts w:cs="Arial"/>
                <w:color w:val="000000"/>
                <w:sz w:val="20"/>
                <w:szCs w:val="20"/>
              </w:rPr>
            </w:pPr>
            <w:r>
              <w:rPr>
                <w:rFonts w:cs="Arial"/>
                <w:color w:val="000000"/>
                <w:sz w:val="20"/>
                <w:szCs w:val="20"/>
              </w:rPr>
              <w:t>0,26</w:t>
            </w:r>
          </w:p>
        </w:tc>
        <w:tc>
          <w:tcPr>
            <w:tcW w:w="1022" w:type="dxa"/>
            <w:tcBorders>
              <w:top w:val="nil"/>
              <w:left w:val="nil"/>
              <w:bottom w:val="single" w:sz="8" w:space="0" w:color="auto"/>
              <w:right w:val="single" w:sz="8" w:space="0" w:color="auto"/>
            </w:tcBorders>
            <w:shd w:val="clear" w:color="auto" w:fill="auto"/>
            <w:vAlign w:val="center"/>
          </w:tcPr>
          <w:p w14:paraId="28B07FB1" w14:textId="56A3319D" w:rsidR="00D36C97" w:rsidRDefault="00D36C97" w:rsidP="00D36C97">
            <w:pPr>
              <w:jc w:val="center"/>
              <w:rPr>
                <w:rFonts w:cs="Arial"/>
                <w:color w:val="000000"/>
                <w:sz w:val="20"/>
                <w:szCs w:val="20"/>
              </w:rPr>
            </w:pPr>
            <w:r>
              <w:rPr>
                <w:rFonts w:cs="Arial"/>
                <w:color w:val="000000"/>
                <w:sz w:val="20"/>
                <w:szCs w:val="20"/>
              </w:rPr>
              <w:t>0,26</w:t>
            </w:r>
          </w:p>
        </w:tc>
        <w:tc>
          <w:tcPr>
            <w:tcW w:w="1022" w:type="dxa"/>
            <w:tcBorders>
              <w:top w:val="nil"/>
              <w:left w:val="nil"/>
              <w:bottom w:val="single" w:sz="8" w:space="0" w:color="auto"/>
              <w:right w:val="single" w:sz="8" w:space="0" w:color="auto"/>
            </w:tcBorders>
            <w:shd w:val="clear" w:color="auto" w:fill="auto"/>
            <w:vAlign w:val="center"/>
          </w:tcPr>
          <w:p w14:paraId="161F8491" w14:textId="700D43DC" w:rsidR="00D36C97" w:rsidRDefault="00D36C97" w:rsidP="00D36C97">
            <w:pPr>
              <w:jc w:val="center"/>
              <w:rPr>
                <w:rFonts w:cs="Arial"/>
                <w:color w:val="000000"/>
                <w:sz w:val="20"/>
                <w:szCs w:val="20"/>
              </w:rPr>
            </w:pPr>
            <w:r>
              <w:rPr>
                <w:rFonts w:cs="Arial"/>
                <w:color w:val="000000"/>
                <w:sz w:val="20"/>
                <w:szCs w:val="20"/>
              </w:rPr>
              <w:t>0,26</w:t>
            </w:r>
          </w:p>
        </w:tc>
        <w:tc>
          <w:tcPr>
            <w:tcW w:w="1022" w:type="dxa"/>
            <w:tcBorders>
              <w:top w:val="nil"/>
              <w:left w:val="nil"/>
              <w:bottom w:val="single" w:sz="8" w:space="0" w:color="auto"/>
              <w:right w:val="single" w:sz="8" w:space="0" w:color="auto"/>
            </w:tcBorders>
            <w:shd w:val="clear" w:color="auto" w:fill="auto"/>
            <w:vAlign w:val="center"/>
          </w:tcPr>
          <w:p w14:paraId="522D6B4B" w14:textId="0EE2B6E5" w:rsidR="00D36C97" w:rsidRDefault="00D36C97" w:rsidP="00D36C97">
            <w:pPr>
              <w:jc w:val="center"/>
              <w:rPr>
                <w:rFonts w:cs="Arial"/>
                <w:color w:val="000000"/>
                <w:sz w:val="20"/>
                <w:szCs w:val="20"/>
              </w:rPr>
            </w:pPr>
            <w:r>
              <w:rPr>
                <w:rFonts w:cs="Arial"/>
                <w:color w:val="000000"/>
                <w:sz w:val="20"/>
                <w:szCs w:val="20"/>
              </w:rPr>
              <w:t>0,26</w:t>
            </w:r>
          </w:p>
        </w:tc>
        <w:tc>
          <w:tcPr>
            <w:tcW w:w="1022" w:type="dxa"/>
            <w:tcBorders>
              <w:top w:val="nil"/>
              <w:left w:val="nil"/>
              <w:bottom w:val="single" w:sz="8" w:space="0" w:color="auto"/>
              <w:right w:val="single" w:sz="8" w:space="0" w:color="auto"/>
            </w:tcBorders>
            <w:shd w:val="clear" w:color="auto" w:fill="auto"/>
            <w:vAlign w:val="center"/>
          </w:tcPr>
          <w:p w14:paraId="3379F410" w14:textId="52E0CCE2" w:rsidR="00D36C97" w:rsidRDefault="00D36C97" w:rsidP="00D36C97">
            <w:pPr>
              <w:jc w:val="center"/>
              <w:rPr>
                <w:rFonts w:cs="Arial"/>
                <w:color w:val="000000"/>
                <w:sz w:val="20"/>
                <w:szCs w:val="20"/>
              </w:rPr>
            </w:pPr>
            <w:r>
              <w:rPr>
                <w:rFonts w:cs="Arial"/>
                <w:color w:val="000000"/>
                <w:sz w:val="20"/>
                <w:szCs w:val="20"/>
              </w:rPr>
              <w:t>0,26</w:t>
            </w:r>
          </w:p>
        </w:tc>
        <w:tc>
          <w:tcPr>
            <w:tcW w:w="1022" w:type="dxa"/>
            <w:tcBorders>
              <w:top w:val="nil"/>
              <w:left w:val="nil"/>
              <w:bottom w:val="single" w:sz="8" w:space="0" w:color="auto"/>
              <w:right w:val="single" w:sz="8" w:space="0" w:color="auto"/>
            </w:tcBorders>
            <w:shd w:val="clear" w:color="auto" w:fill="auto"/>
            <w:vAlign w:val="center"/>
          </w:tcPr>
          <w:p w14:paraId="6894DF27" w14:textId="293E6167" w:rsidR="00D36C97" w:rsidRDefault="00D36C97" w:rsidP="00D36C97">
            <w:pPr>
              <w:jc w:val="center"/>
              <w:rPr>
                <w:rFonts w:cs="Arial"/>
                <w:color w:val="000000"/>
                <w:sz w:val="20"/>
                <w:szCs w:val="20"/>
              </w:rPr>
            </w:pPr>
            <w:r>
              <w:rPr>
                <w:rFonts w:cs="Arial"/>
                <w:color w:val="000000"/>
                <w:sz w:val="20"/>
                <w:szCs w:val="20"/>
              </w:rPr>
              <w:t>0,26</w:t>
            </w:r>
          </w:p>
        </w:tc>
        <w:tc>
          <w:tcPr>
            <w:tcW w:w="1022" w:type="dxa"/>
            <w:tcBorders>
              <w:top w:val="nil"/>
              <w:left w:val="nil"/>
              <w:bottom w:val="single" w:sz="8" w:space="0" w:color="auto"/>
              <w:right w:val="single" w:sz="8" w:space="0" w:color="auto"/>
            </w:tcBorders>
            <w:shd w:val="clear" w:color="auto" w:fill="auto"/>
            <w:vAlign w:val="center"/>
          </w:tcPr>
          <w:p w14:paraId="3241D71A" w14:textId="740717F3" w:rsidR="00D36C97" w:rsidRDefault="00D36C97" w:rsidP="00D36C97">
            <w:pPr>
              <w:jc w:val="center"/>
              <w:rPr>
                <w:rFonts w:cs="Arial"/>
                <w:color w:val="000000"/>
                <w:sz w:val="20"/>
                <w:szCs w:val="20"/>
              </w:rPr>
            </w:pPr>
            <w:r>
              <w:rPr>
                <w:rFonts w:cs="Arial"/>
                <w:color w:val="000000"/>
                <w:sz w:val="20"/>
                <w:szCs w:val="20"/>
              </w:rPr>
              <w:t>0,26</w:t>
            </w:r>
          </w:p>
        </w:tc>
        <w:tc>
          <w:tcPr>
            <w:tcW w:w="1025" w:type="dxa"/>
            <w:tcBorders>
              <w:top w:val="nil"/>
              <w:left w:val="nil"/>
              <w:bottom w:val="single" w:sz="8" w:space="0" w:color="auto"/>
              <w:right w:val="single" w:sz="8" w:space="0" w:color="auto"/>
            </w:tcBorders>
            <w:shd w:val="clear" w:color="auto" w:fill="auto"/>
            <w:vAlign w:val="center"/>
          </w:tcPr>
          <w:p w14:paraId="22E5C48F" w14:textId="4F833B0E" w:rsidR="00D36C97" w:rsidRDefault="00D36C97" w:rsidP="00D36C97">
            <w:pPr>
              <w:jc w:val="center"/>
              <w:rPr>
                <w:rFonts w:cs="Arial"/>
                <w:color w:val="000000"/>
                <w:sz w:val="20"/>
                <w:szCs w:val="20"/>
              </w:rPr>
            </w:pPr>
            <w:r>
              <w:rPr>
                <w:rFonts w:cs="Arial"/>
                <w:color w:val="000000"/>
                <w:sz w:val="20"/>
                <w:szCs w:val="20"/>
              </w:rPr>
              <w:t>0,26</w:t>
            </w:r>
          </w:p>
        </w:tc>
        <w:tc>
          <w:tcPr>
            <w:tcW w:w="1058" w:type="dxa"/>
            <w:tcBorders>
              <w:top w:val="nil"/>
              <w:left w:val="nil"/>
              <w:bottom w:val="single" w:sz="8" w:space="0" w:color="auto"/>
              <w:right w:val="single" w:sz="8" w:space="0" w:color="auto"/>
            </w:tcBorders>
            <w:shd w:val="clear" w:color="auto" w:fill="auto"/>
            <w:vAlign w:val="center"/>
          </w:tcPr>
          <w:p w14:paraId="63B259B2" w14:textId="7D64AFCB" w:rsidR="00D36C97" w:rsidRDefault="00D36C97" w:rsidP="00D36C97">
            <w:pPr>
              <w:jc w:val="center"/>
              <w:rPr>
                <w:rFonts w:cs="Arial"/>
                <w:color w:val="000000"/>
                <w:sz w:val="20"/>
                <w:szCs w:val="20"/>
              </w:rPr>
            </w:pPr>
            <w:r>
              <w:rPr>
                <w:rFonts w:cs="Arial"/>
                <w:color w:val="000000"/>
                <w:sz w:val="20"/>
                <w:szCs w:val="20"/>
              </w:rPr>
              <w:t>0,26</w:t>
            </w:r>
          </w:p>
        </w:tc>
      </w:tr>
      <w:tr w:rsidR="00D36C97" w:rsidRPr="000119C2" w14:paraId="2B9E65EC"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30EBAC3A" w14:textId="77777777" w:rsidR="00D36C97" w:rsidRPr="006D4B7B" w:rsidRDefault="00D36C97" w:rsidP="00D36C97">
            <w:pPr>
              <w:rPr>
                <w:rFonts w:cs="Arial"/>
                <w:color w:val="000000"/>
                <w:sz w:val="20"/>
                <w:szCs w:val="20"/>
              </w:rPr>
            </w:pPr>
            <w:r w:rsidRPr="006D4B7B">
              <w:rPr>
                <w:rFonts w:cs="Arial"/>
                <w:color w:val="000000"/>
                <w:sz w:val="20"/>
                <w:szCs w:val="20"/>
              </w:rPr>
              <w:t>Расчетная нагрузка на хозяйственные нужды</w:t>
            </w:r>
          </w:p>
        </w:tc>
        <w:tc>
          <w:tcPr>
            <w:tcW w:w="1124" w:type="dxa"/>
            <w:tcBorders>
              <w:top w:val="nil"/>
              <w:left w:val="nil"/>
              <w:bottom w:val="single" w:sz="8" w:space="0" w:color="auto"/>
              <w:right w:val="single" w:sz="8" w:space="0" w:color="auto"/>
            </w:tcBorders>
            <w:shd w:val="clear" w:color="auto" w:fill="auto"/>
            <w:vAlign w:val="center"/>
            <w:hideMark/>
          </w:tcPr>
          <w:p w14:paraId="5C3AEA49" w14:textId="77777777" w:rsidR="00D36C97" w:rsidRPr="006D4B7B" w:rsidRDefault="00D36C97" w:rsidP="00D36C97">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5B3ADBB8" w14:textId="55FC5F1C" w:rsidR="00D36C97" w:rsidRDefault="00D36C97" w:rsidP="00D36C97">
            <w:pPr>
              <w:jc w:val="center"/>
              <w:rPr>
                <w:rFonts w:cs="Arial"/>
                <w:color w:val="000000"/>
                <w:sz w:val="20"/>
                <w:szCs w:val="20"/>
              </w:rPr>
            </w:pPr>
            <w:r>
              <w:rPr>
                <w:rFonts w:cs="Arial"/>
                <w:color w:val="000000"/>
                <w:sz w:val="20"/>
                <w:szCs w:val="20"/>
              </w:rPr>
              <w:t>0</w:t>
            </w:r>
          </w:p>
        </w:tc>
        <w:tc>
          <w:tcPr>
            <w:tcW w:w="1022" w:type="dxa"/>
            <w:tcBorders>
              <w:top w:val="nil"/>
              <w:left w:val="nil"/>
              <w:bottom w:val="single" w:sz="8" w:space="0" w:color="auto"/>
              <w:right w:val="single" w:sz="8" w:space="0" w:color="auto"/>
            </w:tcBorders>
            <w:shd w:val="clear" w:color="auto" w:fill="auto"/>
            <w:vAlign w:val="center"/>
          </w:tcPr>
          <w:p w14:paraId="7C0BFC94" w14:textId="305B603A" w:rsidR="00D36C97" w:rsidRDefault="00D36C97" w:rsidP="00D36C97">
            <w:pPr>
              <w:jc w:val="center"/>
              <w:rPr>
                <w:rFonts w:cs="Arial"/>
                <w:color w:val="000000"/>
                <w:sz w:val="20"/>
                <w:szCs w:val="20"/>
              </w:rPr>
            </w:pPr>
            <w:r>
              <w:rPr>
                <w:rFonts w:cs="Arial"/>
                <w:color w:val="000000"/>
                <w:sz w:val="20"/>
                <w:szCs w:val="20"/>
              </w:rPr>
              <w:t>0</w:t>
            </w:r>
          </w:p>
        </w:tc>
        <w:tc>
          <w:tcPr>
            <w:tcW w:w="1022" w:type="dxa"/>
            <w:tcBorders>
              <w:top w:val="nil"/>
              <w:left w:val="nil"/>
              <w:bottom w:val="single" w:sz="8" w:space="0" w:color="auto"/>
              <w:right w:val="single" w:sz="8" w:space="0" w:color="auto"/>
            </w:tcBorders>
            <w:shd w:val="clear" w:color="auto" w:fill="auto"/>
            <w:vAlign w:val="center"/>
          </w:tcPr>
          <w:p w14:paraId="72E5B8B1" w14:textId="2EE16390" w:rsidR="00D36C97" w:rsidRDefault="00D36C97" w:rsidP="00D36C97">
            <w:pPr>
              <w:jc w:val="center"/>
              <w:rPr>
                <w:rFonts w:cs="Arial"/>
                <w:color w:val="000000"/>
                <w:sz w:val="20"/>
                <w:szCs w:val="20"/>
              </w:rPr>
            </w:pPr>
            <w:r>
              <w:rPr>
                <w:rFonts w:cs="Arial"/>
                <w:color w:val="000000"/>
                <w:sz w:val="20"/>
                <w:szCs w:val="20"/>
              </w:rPr>
              <w:t>0</w:t>
            </w:r>
          </w:p>
        </w:tc>
        <w:tc>
          <w:tcPr>
            <w:tcW w:w="1022" w:type="dxa"/>
            <w:tcBorders>
              <w:top w:val="nil"/>
              <w:left w:val="nil"/>
              <w:bottom w:val="single" w:sz="8" w:space="0" w:color="auto"/>
              <w:right w:val="single" w:sz="8" w:space="0" w:color="auto"/>
            </w:tcBorders>
            <w:shd w:val="clear" w:color="auto" w:fill="auto"/>
            <w:vAlign w:val="center"/>
          </w:tcPr>
          <w:p w14:paraId="71EB531C" w14:textId="24891FC2" w:rsidR="00D36C97" w:rsidRDefault="00D36C97" w:rsidP="00D36C97">
            <w:pPr>
              <w:jc w:val="center"/>
              <w:rPr>
                <w:rFonts w:cs="Arial"/>
                <w:color w:val="000000"/>
                <w:sz w:val="20"/>
                <w:szCs w:val="20"/>
              </w:rPr>
            </w:pPr>
            <w:r>
              <w:rPr>
                <w:rFonts w:cs="Arial"/>
                <w:color w:val="000000"/>
                <w:sz w:val="20"/>
                <w:szCs w:val="20"/>
              </w:rPr>
              <w:t>0</w:t>
            </w:r>
          </w:p>
        </w:tc>
        <w:tc>
          <w:tcPr>
            <w:tcW w:w="1022" w:type="dxa"/>
            <w:tcBorders>
              <w:top w:val="nil"/>
              <w:left w:val="nil"/>
              <w:bottom w:val="single" w:sz="8" w:space="0" w:color="auto"/>
              <w:right w:val="single" w:sz="8" w:space="0" w:color="auto"/>
            </w:tcBorders>
            <w:shd w:val="clear" w:color="auto" w:fill="auto"/>
            <w:vAlign w:val="center"/>
          </w:tcPr>
          <w:p w14:paraId="6BE06044" w14:textId="398FC5A8" w:rsidR="00D36C97" w:rsidRDefault="00D36C97" w:rsidP="00D36C97">
            <w:pPr>
              <w:jc w:val="center"/>
              <w:rPr>
                <w:rFonts w:cs="Arial"/>
                <w:color w:val="000000"/>
                <w:sz w:val="20"/>
                <w:szCs w:val="20"/>
              </w:rPr>
            </w:pPr>
            <w:r>
              <w:rPr>
                <w:rFonts w:cs="Arial"/>
                <w:color w:val="000000"/>
                <w:sz w:val="20"/>
                <w:szCs w:val="20"/>
              </w:rPr>
              <w:t>0</w:t>
            </w:r>
          </w:p>
        </w:tc>
        <w:tc>
          <w:tcPr>
            <w:tcW w:w="1022" w:type="dxa"/>
            <w:tcBorders>
              <w:top w:val="nil"/>
              <w:left w:val="nil"/>
              <w:bottom w:val="single" w:sz="8" w:space="0" w:color="auto"/>
              <w:right w:val="single" w:sz="8" w:space="0" w:color="auto"/>
            </w:tcBorders>
            <w:shd w:val="clear" w:color="auto" w:fill="auto"/>
            <w:vAlign w:val="center"/>
          </w:tcPr>
          <w:p w14:paraId="19D9FDBA" w14:textId="6EE74FAA" w:rsidR="00D36C97" w:rsidRDefault="00D36C97" w:rsidP="00D36C97">
            <w:pPr>
              <w:jc w:val="center"/>
              <w:rPr>
                <w:rFonts w:cs="Arial"/>
                <w:color w:val="000000"/>
                <w:sz w:val="20"/>
                <w:szCs w:val="20"/>
              </w:rPr>
            </w:pPr>
            <w:r>
              <w:rPr>
                <w:rFonts w:cs="Arial"/>
                <w:color w:val="000000"/>
                <w:sz w:val="20"/>
                <w:szCs w:val="20"/>
              </w:rPr>
              <w:t>0</w:t>
            </w:r>
          </w:p>
        </w:tc>
        <w:tc>
          <w:tcPr>
            <w:tcW w:w="1022" w:type="dxa"/>
            <w:tcBorders>
              <w:top w:val="nil"/>
              <w:left w:val="nil"/>
              <w:bottom w:val="single" w:sz="8" w:space="0" w:color="auto"/>
              <w:right w:val="single" w:sz="8" w:space="0" w:color="auto"/>
            </w:tcBorders>
            <w:shd w:val="clear" w:color="auto" w:fill="auto"/>
            <w:vAlign w:val="center"/>
          </w:tcPr>
          <w:p w14:paraId="5AE78722" w14:textId="7434D799" w:rsidR="00D36C97" w:rsidRDefault="00D36C97" w:rsidP="00D36C97">
            <w:pPr>
              <w:jc w:val="center"/>
              <w:rPr>
                <w:rFonts w:cs="Arial"/>
                <w:color w:val="000000"/>
                <w:sz w:val="20"/>
                <w:szCs w:val="20"/>
              </w:rPr>
            </w:pPr>
            <w:r>
              <w:rPr>
                <w:rFonts w:cs="Arial"/>
                <w:color w:val="000000"/>
                <w:sz w:val="20"/>
                <w:szCs w:val="20"/>
              </w:rPr>
              <w:t>0</w:t>
            </w:r>
          </w:p>
        </w:tc>
        <w:tc>
          <w:tcPr>
            <w:tcW w:w="1025" w:type="dxa"/>
            <w:tcBorders>
              <w:top w:val="nil"/>
              <w:left w:val="nil"/>
              <w:bottom w:val="single" w:sz="8" w:space="0" w:color="auto"/>
              <w:right w:val="single" w:sz="8" w:space="0" w:color="auto"/>
            </w:tcBorders>
            <w:shd w:val="clear" w:color="auto" w:fill="auto"/>
            <w:vAlign w:val="center"/>
          </w:tcPr>
          <w:p w14:paraId="7F3816E3" w14:textId="7652F0B1" w:rsidR="00D36C97" w:rsidRDefault="00D36C97" w:rsidP="00D36C97">
            <w:pPr>
              <w:jc w:val="center"/>
              <w:rPr>
                <w:rFonts w:cs="Arial"/>
                <w:color w:val="000000"/>
                <w:sz w:val="20"/>
                <w:szCs w:val="20"/>
              </w:rPr>
            </w:pPr>
            <w:r>
              <w:rPr>
                <w:rFonts w:cs="Arial"/>
                <w:color w:val="000000"/>
                <w:sz w:val="20"/>
                <w:szCs w:val="20"/>
              </w:rPr>
              <w:t>0</w:t>
            </w:r>
          </w:p>
        </w:tc>
        <w:tc>
          <w:tcPr>
            <w:tcW w:w="1058" w:type="dxa"/>
            <w:tcBorders>
              <w:top w:val="nil"/>
              <w:left w:val="nil"/>
              <w:bottom w:val="single" w:sz="8" w:space="0" w:color="auto"/>
              <w:right w:val="single" w:sz="8" w:space="0" w:color="auto"/>
            </w:tcBorders>
            <w:shd w:val="clear" w:color="auto" w:fill="auto"/>
            <w:vAlign w:val="center"/>
          </w:tcPr>
          <w:p w14:paraId="25D3061E" w14:textId="064A003C" w:rsidR="00D36C97" w:rsidRDefault="00D36C97" w:rsidP="00D36C97">
            <w:pPr>
              <w:jc w:val="center"/>
              <w:rPr>
                <w:rFonts w:cs="Arial"/>
                <w:color w:val="000000"/>
                <w:sz w:val="20"/>
                <w:szCs w:val="20"/>
              </w:rPr>
            </w:pPr>
            <w:r>
              <w:rPr>
                <w:rFonts w:cs="Arial"/>
                <w:color w:val="000000"/>
                <w:sz w:val="20"/>
                <w:szCs w:val="20"/>
              </w:rPr>
              <w:t>0</w:t>
            </w:r>
          </w:p>
        </w:tc>
      </w:tr>
      <w:tr w:rsidR="00D36C97" w:rsidRPr="000119C2" w14:paraId="636727A4"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76B8CAF9" w14:textId="77777777" w:rsidR="00D36C97" w:rsidRPr="006D4B7B" w:rsidRDefault="00D36C97" w:rsidP="00D36C97">
            <w:pPr>
              <w:rPr>
                <w:rFonts w:cs="Arial"/>
                <w:color w:val="000000"/>
                <w:sz w:val="20"/>
                <w:szCs w:val="20"/>
              </w:rPr>
            </w:pPr>
            <w:r w:rsidRPr="006D4B7B">
              <w:rPr>
                <w:rFonts w:cs="Arial"/>
                <w:color w:val="000000"/>
                <w:sz w:val="20"/>
                <w:szCs w:val="20"/>
              </w:rPr>
              <w:t>Присоединенная договорная тепловая нагрузка в горячей воде</w:t>
            </w:r>
          </w:p>
        </w:tc>
        <w:tc>
          <w:tcPr>
            <w:tcW w:w="1124" w:type="dxa"/>
            <w:tcBorders>
              <w:top w:val="nil"/>
              <w:left w:val="nil"/>
              <w:bottom w:val="single" w:sz="8" w:space="0" w:color="auto"/>
              <w:right w:val="single" w:sz="8" w:space="0" w:color="auto"/>
            </w:tcBorders>
            <w:shd w:val="clear" w:color="auto" w:fill="auto"/>
            <w:vAlign w:val="center"/>
            <w:hideMark/>
          </w:tcPr>
          <w:p w14:paraId="2A4FB429" w14:textId="77777777" w:rsidR="00D36C97" w:rsidRPr="006D4B7B" w:rsidRDefault="00D36C97" w:rsidP="00D36C97">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4EBF4C8E" w14:textId="3DAEACB6" w:rsidR="00D36C97" w:rsidRDefault="00D36C97" w:rsidP="00D36C97">
            <w:pPr>
              <w:jc w:val="center"/>
              <w:rPr>
                <w:rFonts w:cs="Arial"/>
                <w:color w:val="000000"/>
                <w:sz w:val="20"/>
                <w:szCs w:val="20"/>
              </w:rPr>
            </w:pPr>
            <w:r>
              <w:rPr>
                <w:rFonts w:cs="Arial"/>
                <w:color w:val="000000"/>
                <w:sz w:val="20"/>
                <w:szCs w:val="20"/>
              </w:rPr>
              <w:t>3,07</w:t>
            </w:r>
          </w:p>
        </w:tc>
        <w:tc>
          <w:tcPr>
            <w:tcW w:w="1022" w:type="dxa"/>
            <w:tcBorders>
              <w:top w:val="nil"/>
              <w:left w:val="nil"/>
              <w:bottom w:val="single" w:sz="8" w:space="0" w:color="auto"/>
              <w:right w:val="single" w:sz="8" w:space="0" w:color="auto"/>
            </w:tcBorders>
            <w:shd w:val="clear" w:color="auto" w:fill="auto"/>
            <w:vAlign w:val="center"/>
          </w:tcPr>
          <w:p w14:paraId="1BE8BE40" w14:textId="25ADAA19" w:rsidR="00D36C97" w:rsidRDefault="00D36C97" w:rsidP="00D36C97">
            <w:pPr>
              <w:jc w:val="center"/>
              <w:rPr>
                <w:rFonts w:cs="Arial"/>
                <w:color w:val="000000"/>
                <w:sz w:val="20"/>
                <w:szCs w:val="20"/>
              </w:rPr>
            </w:pPr>
            <w:r>
              <w:rPr>
                <w:rFonts w:cs="Arial"/>
                <w:color w:val="000000"/>
                <w:sz w:val="20"/>
                <w:szCs w:val="20"/>
              </w:rPr>
              <w:t>3,07</w:t>
            </w:r>
          </w:p>
        </w:tc>
        <w:tc>
          <w:tcPr>
            <w:tcW w:w="1022" w:type="dxa"/>
            <w:tcBorders>
              <w:top w:val="nil"/>
              <w:left w:val="nil"/>
              <w:bottom w:val="single" w:sz="8" w:space="0" w:color="auto"/>
              <w:right w:val="single" w:sz="8" w:space="0" w:color="auto"/>
            </w:tcBorders>
            <w:shd w:val="clear" w:color="auto" w:fill="auto"/>
            <w:vAlign w:val="center"/>
          </w:tcPr>
          <w:p w14:paraId="4AD76ED9" w14:textId="06FA748D" w:rsidR="00D36C97" w:rsidRDefault="00D36C97" w:rsidP="00D36C97">
            <w:pPr>
              <w:jc w:val="center"/>
              <w:rPr>
                <w:rFonts w:cs="Arial"/>
                <w:color w:val="000000"/>
                <w:sz w:val="20"/>
                <w:szCs w:val="20"/>
              </w:rPr>
            </w:pPr>
            <w:r>
              <w:rPr>
                <w:rFonts w:cs="Arial"/>
                <w:color w:val="000000"/>
                <w:sz w:val="20"/>
                <w:szCs w:val="20"/>
              </w:rPr>
              <w:t>3,07</w:t>
            </w:r>
          </w:p>
        </w:tc>
        <w:tc>
          <w:tcPr>
            <w:tcW w:w="1022" w:type="dxa"/>
            <w:tcBorders>
              <w:top w:val="nil"/>
              <w:left w:val="nil"/>
              <w:bottom w:val="single" w:sz="8" w:space="0" w:color="auto"/>
              <w:right w:val="single" w:sz="8" w:space="0" w:color="auto"/>
            </w:tcBorders>
            <w:shd w:val="clear" w:color="auto" w:fill="auto"/>
            <w:vAlign w:val="center"/>
          </w:tcPr>
          <w:p w14:paraId="45C44D41" w14:textId="698C0433" w:rsidR="00D36C97" w:rsidRDefault="00D36C97" w:rsidP="00D36C97">
            <w:pPr>
              <w:jc w:val="center"/>
              <w:rPr>
                <w:rFonts w:cs="Arial"/>
                <w:color w:val="000000"/>
                <w:sz w:val="20"/>
                <w:szCs w:val="20"/>
              </w:rPr>
            </w:pPr>
            <w:r>
              <w:rPr>
                <w:rFonts w:cs="Arial"/>
                <w:color w:val="000000"/>
                <w:sz w:val="20"/>
                <w:szCs w:val="20"/>
              </w:rPr>
              <w:t>3,07</w:t>
            </w:r>
          </w:p>
        </w:tc>
        <w:tc>
          <w:tcPr>
            <w:tcW w:w="1022" w:type="dxa"/>
            <w:tcBorders>
              <w:top w:val="nil"/>
              <w:left w:val="nil"/>
              <w:bottom w:val="single" w:sz="8" w:space="0" w:color="auto"/>
              <w:right w:val="single" w:sz="8" w:space="0" w:color="auto"/>
            </w:tcBorders>
            <w:shd w:val="clear" w:color="auto" w:fill="auto"/>
            <w:vAlign w:val="center"/>
          </w:tcPr>
          <w:p w14:paraId="16D488F6" w14:textId="3765C356" w:rsidR="00D36C97" w:rsidRDefault="00D36C97" w:rsidP="00D36C97">
            <w:pPr>
              <w:jc w:val="center"/>
              <w:rPr>
                <w:rFonts w:cs="Arial"/>
                <w:color w:val="000000"/>
                <w:sz w:val="20"/>
                <w:szCs w:val="20"/>
              </w:rPr>
            </w:pPr>
            <w:r>
              <w:rPr>
                <w:rFonts w:cs="Arial"/>
                <w:color w:val="000000"/>
                <w:sz w:val="20"/>
                <w:szCs w:val="20"/>
              </w:rPr>
              <w:t>3,07</w:t>
            </w:r>
          </w:p>
        </w:tc>
        <w:tc>
          <w:tcPr>
            <w:tcW w:w="1022" w:type="dxa"/>
            <w:tcBorders>
              <w:top w:val="nil"/>
              <w:left w:val="nil"/>
              <w:bottom w:val="single" w:sz="8" w:space="0" w:color="auto"/>
              <w:right w:val="single" w:sz="8" w:space="0" w:color="auto"/>
            </w:tcBorders>
            <w:shd w:val="clear" w:color="auto" w:fill="auto"/>
            <w:vAlign w:val="center"/>
          </w:tcPr>
          <w:p w14:paraId="729710BE" w14:textId="62157E25" w:rsidR="00D36C97" w:rsidRDefault="00D36C97" w:rsidP="00D36C97">
            <w:pPr>
              <w:jc w:val="center"/>
              <w:rPr>
                <w:rFonts w:cs="Arial"/>
                <w:color w:val="000000"/>
                <w:sz w:val="20"/>
                <w:szCs w:val="20"/>
              </w:rPr>
            </w:pPr>
            <w:r>
              <w:rPr>
                <w:rFonts w:cs="Arial"/>
                <w:color w:val="000000"/>
                <w:sz w:val="20"/>
                <w:szCs w:val="20"/>
              </w:rPr>
              <w:t>3,07</w:t>
            </w:r>
          </w:p>
        </w:tc>
        <w:tc>
          <w:tcPr>
            <w:tcW w:w="1022" w:type="dxa"/>
            <w:tcBorders>
              <w:top w:val="nil"/>
              <w:left w:val="nil"/>
              <w:bottom w:val="single" w:sz="8" w:space="0" w:color="auto"/>
              <w:right w:val="single" w:sz="8" w:space="0" w:color="auto"/>
            </w:tcBorders>
            <w:shd w:val="clear" w:color="auto" w:fill="auto"/>
            <w:vAlign w:val="center"/>
          </w:tcPr>
          <w:p w14:paraId="286A3EE3" w14:textId="10AFA38D" w:rsidR="00D36C97" w:rsidRDefault="00D36C97" w:rsidP="00D36C97">
            <w:pPr>
              <w:jc w:val="center"/>
              <w:rPr>
                <w:rFonts w:cs="Arial"/>
                <w:color w:val="000000"/>
                <w:sz w:val="20"/>
                <w:szCs w:val="20"/>
              </w:rPr>
            </w:pPr>
            <w:r>
              <w:rPr>
                <w:rFonts w:cs="Arial"/>
                <w:color w:val="000000"/>
                <w:sz w:val="20"/>
                <w:szCs w:val="20"/>
              </w:rPr>
              <w:t>4,00</w:t>
            </w:r>
          </w:p>
        </w:tc>
        <w:tc>
          <w:tcPr>
            <w:tcW w:w="1025" w:type="dxa"/>
            <w:tcBorders>
              <w:top w:val="nil"/>
              <w:left w:val="nil"/>
              <w:bottom w:val="single" w:sz="8" w:space="0" w:color="auto"/>
              <w:right w:val="single" w:sz="8" w:space="0" w:color="auto"/>
            </w:tcBorders>
            <w:shd w:val="clear" w:color="auto" w:fill="auto"/>
            <w:vAlign w:val="center"/>
          </w:tcPr>
          <w:p w14:paraId="0EFB59AB" w14:textId="61ED783E" w:rsidR="00D36C97" w:rsidRDefault="00D36C97" w:rsidP="00D36C97">
            <w:pPr>
              <w:jc w:val="center"/>
              <w:rPr>
                <w:rFonts w:cs="Arial"/>
                <w:color w:val="000000"/>
                <w:sz w:val="20"/>
                <w:szCs w:val="20"/>
              </w:rPr>
            </w:pPr>
            <w:r>
              <w:rPr>
                <w:rFonts w:cs="Arial"/>
                <w:color w:val="000000"/>
                <w:sz w:val="20"/>
                <w:szCs w:val="20"/>
              </w:rPr>
              <w:t>5,03</w:t>
            </w:r>
          </w:p>
        </w:tc>
        <w:tc>
          <w:tcPr>
            <w:tcW w:w="1058" w:type="dxa"/>
            <w:tcBorders>
              <w:top w:val="nil"/>
              <w:left w:val="nil"/>
              <w:bottom w:val="single" w:sz="8" w:space="0" w:color="auto"/>
              <w:right w:val="single" w:sz="8" w:space="0" w:color="auto"/>
            </w:tcBorders>
            <w:shd w:val="clear" w:color="auto" w:fill="auto"/>
            <w:vAlign w:val="center"/>
          </w:tcPr>
          <w:p w14:paraId="5BABA85F" w14:textId="7DAD9239" w:rsidR="00D36C97" w:rsidRDefault="00D36C97" w:rsidP="00D36C97">
            <w:pPr>
              <w:jc w:val="center"/>
              <w:rPr>
                <w:rFonts w:cs="Arial"/>
                <w:color w:val="000000"/>
                <w:sz w:val="20"/>
                <w:szCs w:val="20"/>
              </w:rPr>
            </w:pPr>
            <w:r>
              <w:rPr>
                <w:rFonts w:cs="Arial"/>
                <w:color w:val="000000"/>
                <w:sz w:val="20"/>
                <w:szCs w:val="20"/>
              </w:rPr>
              <w:t>5,03</w:t>
            </w:r>
          </w:p>
        </w:tc>
      </w:tr>
      <w:tr w:rsidR="00D36C97" w:rsidRPr="000119C2" w14:paraId="15683D23"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0768A456" w14:textId="77777777" w:rsidR="00D36C97" w:rsidRPr="006D4B7B" w:rsidRDefault="00D36C97" w:rsidP="00D36C97">
            <w:pPr>
              <w:rPr>
                <w:rFonts w:cs="Arial"/>
                <w:color w:val="000000"/>
                <w:sz w:val="20"/>
                <w:szCs w:val="20"/>
              </w:rPr>
            </w:pPr>
            <w:r w:rsidRPr="006D4B7B">
              <w:rPr>
                <w:rFonts w:cs="Arial"/>
                <w:color w:val="000000"/>
                <w:sz w:val="20"/>
                <w:szCs w:val="20"/>
              </w:rPr>
              <w:t>Присоединенная расчетная тепловая нагрузка в горячей воде (на коллекторах станции), в том числе:</w:t>
            </w:r>
          </w:p>
        </w:tc>
        <w:tc>
          <w:tcPr>
            <w:tcW w:w="1124" w:type="dxa"/>
            <w:tcBorders>
              <w:top w:val="nil"/>
              <w:left w:val="nil"/>
              <w:bottom w:val="single" w:sz="8" w:space="0" w:color="auto"/>
              <w:right w:val="single" w:sz="8" w:space="0" w:color="auto"/>
            </w:tcBorders>
            <w:shd w:val="clear" w:color="auto" w:fill="auto"/>
            <w:vAlign w:val="center"/>
            <w:hideMark/>
          </w:tcPr>
          <w:p w14:paraId="54751DFB" w14:textId="77777777" w:rsidR="00D36C97" w:rsidRPr="006D4B7B" w:rsidRDefault="00D36C97" w:rsidP="00D36C97">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2C0BFC81" w14:textId="435661D7" w:rsidR="00D36C97" w:rsidRDefault="00D36C97" w:rsidP="00D36C97">
            <w:pPr>
              <w:jc w:val="center"/>
              <w:rPr>
                <w:rFonts w:cs="Arial"/>
                <w:color w:val="000000"/>
                <w:sz w:val="20"/>
                <w:szCs w:val="20"/>
              </w:rPr>
            </w:pPr>
            <w:r>
              <w:rPr>
                <w:rFonts w:cs="Arial"/>
                <w:color w:val="000000"/>
                <w:sz w:val="20"/>
                <w:szCs w:val="20"/>
              </w:rPr>
              <w:t>3,07</w:t>
            </w:r>
          </w:p>
        </w:tc>
        <w:tc>
          <w:tcPr>
            <w:tcW w:w="1022" w:type="dxa"/>
            <w:tcBorders>
              <w:top w:val="nil"/>
              <w:left w:val="nil"/>
              <w:bottom w:val="single" w:sz="8" w:space="0" w:color="auto"/>
              <w:right w:val="single" w:sz="8" w:space="0" w:color="auto"/>
            </w:tcBorders>
            <w:shd w:val="clear" w:color="auto" w:fill="auto"/>
            <w:vAlign w:val="center"/>
          </w:tcPr>
          <w:p w14:paraId="62E29DEE" w14:textId="2C32665C" w:rsidR="00D36C97" w:rsidRDefault="00D36C97" w:rsidP="00D36C97">
            <w:pPr>
              <w:jc w:val="center"/>
              <w:rPr>
                <w:rFonts w:cs="Arial"/>
                <w:color w:val="000000"/>
                <w:sz w:val="20"/>
                <w:szCs w:val="20"/>
              </w:rPr>
            </w:pPr>
            <w:r>
              <w:rPr>
                <w:rFonts w:cs="Arial"/>
                <w:color w:val="000000"/>
                <w:sz w:val="20"/>
                <w:szCs w:val="20"/>
              </w:rPr>
              <w:t>3,07</w:t>
            </w:r>
          </w:p>
        </w:tc>
        <w:tc>
          <w:tcPr>
            <w:tcW w:w="1022" w:type="dxa"/>
            <w:tcBorders>
              <w:top w:val="nil"/>
              <w:left w:val="nil"/>
              <w:bottom w:val="single" w:sz="8" w:space="0" w:color="auto"/>
              <w:right w:val="single" w:sz="8" w:space="0" w:color="auto"/>
            </w:tcBorders>
            <w:shd w:val="clear" w:color="auto" w:fill="auto"/>
            <w:vAlign w:val="center"/>
          </w:tcPr>
          <w:p w14:paraId="2AD18EBA" w14:textId="6660FC5A" w:rsidR="00D36C97" w:rsidRDefault="00D36C97" w:rsidP="00D36C97">
            <w:pPr>
              <w:jc w:val="center"/>
              <w:rPr>
                <w:rFonts w:cs="Arial"/>
                <w:color w:val="000000"/>
                <w:sz w:val="20"/>
                <w:szCs w:val="20"/>
              </w:rPr>
            </w:pPr>
            <w:r>
              <w:rPr>
                <w:rFonts w:cs="Arial"/>
                <w:color w:val="000000"/>
                <w:sz w:val="20"/>
                <w:szCs w:val="20"/>
              </w:rPr>
              <w:t>3,07</w:t>
            </w:r>
          </w:p>
        </w:tc>
        <w:tc>
          <w:tcPr>
            <w:tcW w:w="1022" w:type="dxa"/>
            <w:tcBorders>
              <w:top w:val="nil"/>
              <w:left w:val="nil"/>
              <w:bottom w:val="single" w:sz="8" w:space="0" w:color="auto"/>
              <w:right w:val="single" w:sz="8" w:space="0" w:color="auto"/>
            </w:tcBorders>
            <w:shd w:val="clear" w:color="auto" w:fill="auto"/>
            <w:vAlign w:val="center"/>
          </w:tcPr>
          <w:p w14:paraId="445D3230" w14:textId="604EA969" w:rsidR="00D36C97" w:rsidRDefault="00D36C97" w:rsidP="00D36C97">
            <w:pPr>
              <w:jc w:val="center"/>
              <w:rPr>
                <w:rFonts w:cs="Arial"/>
                <w:color w:val="000000"/>
                <w:sz w:val="20"/>
                <w:szCs w:val="20"/>
              </w:rPr>
            </w:pPr>
            <w:r>
              <w:rPr>
                <w:rFonts w:cs="Arial"/>
                <w:color w:val="000000"/>
                <w:sz w:val="20"/>
                <w:szCs w:val="20"/>
              </w:rPr>
              <w:t>3,07</w:t>
            </w:r>
          </w:p>
        </w:tc>
        <w:tc>
          <w:tcPr>
            <w:tcW w:w="1022" w:type="dxa"/>
            <w:tcBorders>
              <w:top w:val="nil"/>
              <w:left w:val="nil"/>
              <w:bottom w:val="single" w:sz="8" w:space="0" w:color="auto"/>
              <w:right w:val="single" w:sz="8" w:space="0" w:color="auto"/>
            </w:tcBorders>
            <w:shd w:val="clear" w:color="auto" w:fill="auto"/>
            <w:vAlign w:val="center"/>
          </w:tcPr>
          <w:p w14:paraId="465B3341" w14:textId="7AAA822C" w:rsidR="00D36C97" w:rsidRDefault="00D36C97" w:rsidP="00D36C97">
            <w:pPr>
              <w:jc w:val="center"/>
              <w:rPr>
                <w:rFonts w:cs="Arial"/>
                <w:color w:val="000000"/>
                <w:sz w:val="20"/>
                <w:szCs w:val="20"/>
              </w:rPr>
            </w:pPr>
            <w:r>
              <w:rPr>
                <w:rFonts w:cs="Arial"/>
                <w:color w:val="000000"/>
                <w:sz w:val="20"/>
                <w:szCs w:val="20"/>
              </w:rPr>
              <w:t>3,07</w:t>
            </w:r>
          </w:p>
        </w:tc>
        <w:tc>
          <w:tcPr>
            <w:tcW w:w="1022" w:type="dxa"/>
            <w:tcBorders>
              <w:top w:val="nil"/>
              <w:left w:val="nil"/>
              <w:bottom w:val="single" w:sz="8" w:space="0" w:color="auto"/>
              <w:right w:val="single" w:sz="8" w:space="0" w:color="auto"/>
            </w:tcBorders>
            <w:shd w:val="clear" w:color="auto" w:fill="auto"/>
            <w:vAlign w:val="center"/>
          </w:tcPr>
          <w:p w14:paraId="33CA19F5" w14:textId="08743A6F" w:rsidR="00D36C97" w:rsidRDefault="00D36C97" w:rsidP="00D36C97">
            <w:pPr>
              <w:jc w:val="center"/>
              <w:rPr>
                <w:rFonts w:cs="Arial"/>
                <w:color w:val="000000"/>
                <w:sz w:val="20"/>
                <w:szCs w:val="20"/>
              </w:rPr>
            </w:pPr>
            <w:r>
              <w:rPr>
                <w:rFonts w:cs="Arial"/>
                <w:color w:val="000000"/>
                <w:sz w:val="20"/>
                <w:szCs w:val="20"/>
              </w:rPr>
              <w:t>3,07</w:t>
            </w:r>
          </w:p>
        </w:tc>
        <w:tc>
          <w:tcPr>
            <w:tcW w:w="1022" w:type="dxa"/>
            <w:tcBorders>
              <w:top w:val="nil"/>
              <w:left w:val="nil"/>
              <w:bottom w:val="single" w:sz="8" w:space="0" w:color="auto"/>
              <w:right w:val="single" w:sz="8" w:space="0" w:color="auto"/>
            </w:tcBorders>
            <w:shd w:val="clear" w:color="auto" w:fill="auto"/>
            <w:vAlign w:val="center"/>
          </w:tcPr>
          <w:p w14:paraId="6B52A192" w14:textId="07D57187" w:rsidR="00D36C97" w:rsidRDefault="00D36C97" w:rsidP="00D36C97">
            <w:pPr>
              <w:jc w:val="center"/>
              <w:rPr>
                <w:rFonts w:cs="Arial"/>
                <w:color w:val="000000"/>
                <w:sz w:val="20"/>
                <w:szCs w:val="20"/>
              </w:rPr>
            </w:pPr>
            <w:r>
              <w:rPr>
                <w:rFonts w:cs="Arial"/>
                <w:color w:val="000000"/>
                <w:sz w:val="20"/>
                <w:szCs w:val="20"/>
              </w:rPr>
              <w:t>4,00</w:t>
            </w:r>
          </w:p>
        </w:tc>
        <w:tc>
          <w:tcPr>
            <w:tcW w:w="1025" w:type="dxa"/>
            <w:tcBorders>
              <w:top w:val="nil"/>
              <w:left w:val="nil"/>
              <w:bottom w:val="single" w:sz="8" w:space="0" w:color="auto"/>
              <w:right w:val="single" w:sz="8" w:space="0" w:color="auto"/>
            </w:tcBorders>
            <w:shd w:val="clear" w:color="auto" w:fill="auto"/>
            <w:vAlign w:val="center"/>
          </w:tcPr>
          <w:p w14:paraId="5C0D4883" w14:textId="6356F005" w:rsidR="00D36C97" w:rsidRDefault="00D36C97" w:rsidP="00D36C97">
            <w:pPr>
              <w:jc w:val="center"/>
              <w:rPr>
                <w:rFonts w:cs="Arial"/>
                <w:color w:val="000000"/>
                <w:sz w:val="20"/>
                <w:szCs w:val="20"/>
              </w:rPr>
            </w:pPr>
            <w:r>
              <w:rPr>
                <w:rFonts w:cs="Arial"/>
                <w:color w:val="000000"/>
                <w:sz w:val="20"/>
                <w:szCs w:val="20"/>
              </w:rPr>
              <w:t>5,03</w:t>
            </w:r>
          </w:p>
        </w:tc>
        <w:tc>
          <w:tcPr>
            <w:tcW w:w="1058" w:type="dxa"/>
            <w:tcBorders>
              <w:top w:val="nil"/>
              <w:left w:val="nil"/>
              <w:bottom w:val="single" w:sz="8" w:space="0" w:color="auto"/>
              <w:right w:val="single" w:sz="8" w:space="0" w:color="auto"/>
            </w:tcBorders>
            <w:shd w:val="clear" w:color="auto" w:fill="auto"/>
            <w:vAlign w:val="center"/>
          </w:tcPr>
          <w:p w14:paraId="04A3A7C7" w14:textId="371E8B94" w:rsidR="00D36C97" w:rsidRDefault="00D36C97" w:rsidP="00D36C97">
            <w:pPr>
              <w:jc w:val="center"/>
              <w:rPr>
                <w:rFonts w:cs="Arial"/>
                <w:color w:val="000000"/>
                <w:sz w:val="20"/>
                <w:szCs w:val="20"/>
              </w:rPr>
            </w:pPr>
            <w:r>
              <w:rPr>
                <w:rFonts w:cs="Arial"/>
                <w:color w:val="000000"/>
                <w:sz w:val="20"/>
                <w:szCs w:val="20"/>
              </w:rPr>
              <w:t>5,03</w:t>
            </w:r>
          </w:p>
        </w:tc>
      </w:tr>
      <w:tr w:rsidR="00D36C97" w:rsidRPr="000119C2" w14:paraId="1345F118"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5AFE11E6" w14:textId="77777777" w:rsidR="00D36C97" w:rsidRPr="006D4B7B" w:rsidRDefault="00D36C97" w:rsidP="00D36C97">
            <w:pPr>
              <w:rPr>
                <w:rFonts w:cs="Arial"/>
                <w:color w:val="000000"/>
                <w:sz w:val="20"/>
                <w:szCs w:val="20"/>
              </w:rPr>
            </w:pPr>
            <w:r w:rsidRPr="006D4B7B">
              <w:rPr>
                <w:rFonts w:cs="Arial"/>
                <w:color w:val="000000"/>
                <w:sz w:val="20"/>
                <w:szCs w:val="20"/>
              </w:rPr>
              <w:t>отопление</w:t>
            </w:r>
          </w:p>
        </w:tc>
        <w:tc>
          <w:tcPr>
            <w:tcW w:w="1124" w:type="dxa"/>
            <w:tcBorders>
              <w:top w:val="nil"/>
              <w:left w:val="nil"/>
              <w:bottom w:val="single" w:sz="8" w:space="0" w:color="auto"/>
              <w:right w:val="single" w:sz="8" w:space="0" w:color="auto"/>
            </w:tcBorders>
            <w:shd w:val="clear" w:color="auto" w:fill="auto"/>
            <w:vAlign w:val="center"/>
            <w:hideMark/>
          </w:tcPr>
          <w:p w14:paraId="60018882" w14:textId="77777777" w:rsidR="00D36C97" w:rsidRPr="006D4B7B" w:rsidRDefault="00D36C97" w:rsidP="00D36C97">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35DEC8E8" w14:textId="04016D3B" w:rsidR="00D36C97" w:rsidRDefault="00D36C97" w:rsidP="00D36C97">
            <w:pPr>
              <w:jc w:val="center"/>
              <w:rPr>
                <w:rFonts w:cs="Arial"/>
                <w:color w:val="000000"/>
                <w:sz w:val="20"/>
                <w:szCs w:val="20"/>
              </w:rPr>
            </w:pPr>
            <w:r>
              <w:rPr>
                <w:rFonts w:cs="Arial"/>
                <w:color w:val="000000"/>
                <w:sz w:val="20"/>
                <w:szCs w:val="20"/>
              </w:rPr>
              <w:t>2,28</w:t>
            </w:r>
          </w:p>
        </w:tc>
        <w:tc>
          <w:tcPr>
            <w:tcW w:w="1022" w:type="dxa"/>
            <w:tcBorders>
              <w:top w:val="nil"/>
              <w:left w:val="nil"/>
              <w:bottom w:val="single" w:sz="8" w:space="0" w:color="auto"/>
              <w:right w:val="single" w:sz="8" w:space="0" w:color="auto"/>
            </w:tcBorders>
            <w:shd w:val="clear" w:color="auto" w:fill="auto"/>
            <w:vAlign w:val="center"/>
          </w:tcPr>
          <w:p w14:paraId="3ECE326A" w14:textId="29A3787E" w:rsidR="00D36C97" w:rsidRDefault="00D36C97" w:rsidP="00D36C97">
            <w:pPr>
              <w:jc w:val="center"/>
              <w:rPr>
                <w:rFonts w:cs="Arial"/>
                <w:color w:val="000000"/>
                <w:sz w:val="20"/>
                <w:szCs w:val="20"/>
              </w:rPr>
            </w:pPr>
            <w:r>
              <w:rPr>
                <w:rFonts w:cs="Arial"/>
                <w:color w:val="000000"/>
                <w:sz w:val="20"/>
                <w:szCs w:val="20"/>
              </w:rPr>
              <w:t>2,28</w:t>
            </w:r>
          </w:p>
        </w:tc>
        <w:tc>
          <w:tcPr>
            <w:tcW w:w="1022" w:type="dxa"/>
            <w:tcBorders>
              <w:top w:val="nil"/>
              <w:left w:val="nil"/>
              <w:bottom w:val="single" w:sz="8" w:space="0" w:color="auto"/>
              <w:right w:val="single" w:sz="8" w:space="0" w:color="auto"/>
            </w:tcBorders>
            <w:shd w:val="clear" w:color="auto" w:fill="auto"/>
            <w:vAlign w:val="center"/>
          </w:tcPr>
          <w:p w14:paraId="0770E6F3" w14:textId="10426F0B" w:rsidR="00D36C97" w:rsidRDefault="00D36C97" w:rsidP="00D36C97">
            <w:pPr>
              <w:jc w:val="center"/>
              <w:rPr>
                <w:rFonts w:cs="Arial"/>
                <w:color w:val="000000"/>
                <w:sz w:val="20"/>
                <w:szCs w:val="20"/>
              </w:rPr>
            </w:pPr>
            <w:r>
              <w:rPr>
                <w:rFonts w:cs="Arial"/>
                <w:color w:val="000000"/>
                <w:sz w:val="20"/>
                <w:szCs w:val="20"/>
              </w:rPr>
              <w:t>2,28</w:t>
            </w:r>
          </w:p>
        </w:tc>
        <w:tc>
          <w:tcPr>
            <w:tcW w:w="1022" w:type="dxa"/>
            <w:tcBorders>
              <w:top w:val="nil"/>
              <w:left w:val="nil"/>
              <w:bottom w:val="single" w:sz="8" w:space="0" w:color="auto"/>
              <w:right w:val="single" w:sz="8" w:space="0" w:color="auto"/>
            </w:tcBorders>
            <w:shd w:val="clear" w:color="auto" w:fill="auto"/>
            <w:vAlign w:val="center"/>
          </w:tcPr>
          <w:p w14:paraId="1158B4F9" w14:textId="3367DB75" w:rsidR="00D36C97" w:rsidRDefault="00D36C97" w:rsidP="00D36C97">
            <w:pPr>
              <w:jc w:val="center"/>
              <w:rPr>
                <w:rFonts w:cs="Arial"/>
                <w:color w:val="000000"/>
                <w:sz w:val="20"/>
                <w:szCs w:val="20"/>
              </w:rPr>
            </w:pPr>
            <w:r>
              <w:rPr>
                <w:rFonts w:cs="Arial"/>
                <w:color w:val="000000"/>
                <w:sz w:val="20"/>
                <w:szCs w:val="20"/>
              </w:rPr>
              <w:t>2,28</w:t>
            </w:r>
          </w:p>
        </w:tc>
        <w:tc>
          <w:tcPr>
            <w:tcW w:w="1022" w:type="dxa"/>
            <w:tcBorders>
              <w:top w:val="nil"/>
              <w:left w:val="nil"/>
              <w:bottom w:val="single" w:sz="8" w:space="0" w:color="auto"/>
              <w:right w:val="single" w:sz="8" w:space="0" w:color="auto"/>
            </w:tcBorders>
            <w:shd w:val="clear" w:color="auto" w:fill="auto"/>
            <w:vAlign w:val="center"/>
          </w:tcPr>
          <w:p w14:paraId="13236CE2" w14:textId="617D0198" w:rsidR="00D36C97" w:rsidRDefault="00D36C97" w:rsidP="00D36C97">
            <w:pPr>
              <w:jc w:val="center"/>
              <w:rPr>
                <w:rFonts w:cs="Arial"/>
                <w:color w:val="000000"/>
                <w:sz w:val="20"/>
                <w:szCs w:val="20"/>
              </w:rPr>
            </w:pPr>
            <w:r>
              <w:rPr>
                <w:rFonts w:cs="Arial"/>
                <w:color w:val="000000"/>
                <w:sz w:val="20"/>
                <w:szCs w:val="20"/>
              </w:rPr>
              <w:t>2,28</w:t>
            </w:r>
          </w:p>
        </w:tc>
        <w:tc>
          <w:tcPr>
            <w:tcW w:w="1022" w:type="dxa"/>
            <w:tcBorders>
              <w:top w:val="nil"/>
              <w:left w:val="nil"/>
              <w:bottom w:val="single" w:sz="8" w:space="0" w:color="auto"/>
              <w:right w:val="single" w:sz="8" w:space="0" w:color="auto"/>
            </w:tcBorders>
            <w:shd w:val="clear" w:color="auto" w:fill="auto"/>
            <w:vAlign w:val="center"/>
          </w:tcPr>
          <w:p w14:paraId="5114C4F6" w14:textId="5695426E" w:rsidR="00D36C97" w:rsidRDefault="00D36C97" w:rsidP="00D36C97">
            <w:pPr>
              <w:jc w:val="center"/>
              <w:rPr>
                <w:rFonts w:cs="Arial"/>
                <w:color w:val="000000"/>
                <w:sz w:val="20"/>
                <w:szCs w:val="20"/>
              </w:rPr>
            </w:pPr>
            <w:r>
              <w:rPr>
                <w:rFonts w:cs="Arial"/>
                <w:color w:val="000000"/>
                <w:sz w:val="20"/>
                <w:szCs w:val="20"/>
              </w:rPr>
              <w:t>2,28</w:t>
            </w:r>
          </w:p>
        </w:tc>
        <w:tc>
          <w:tcPr>
            <w:tcW w:w="1022" w:type="dxa"/>
            <w:tcBorders>
              <w:top w:val="nil"/>
              <w:left w:val="nil"/>
              <w:bottom w:val="single" w:sz="8" w:space="0" w:color="auto"/>
              <w:right w:val="single" w:sz="8" w:space="0" w:color="auto"/>
            </w:tcBorders>
            <w:shd w:val="clear" w:color="auto" w:fill="auto"/>
            <w:vAlign w:val="center"/>
          </w:tcPr>
          <w:p w14:paraId="24D4E750" w14:textId="39370A56" w:rsidR="00D36C97" w:rsidRDefault="00D36C97" w:rsidP="00D36C97">
            <w:pPr>
              <w:jc w:val="center"/>
              <w:rPr>
                <w:rFonts w:cs="Arial"/>
                <w:color w:val="000000"/>
                <w:sz w:val="20"/>
                <w:szCs w:val="20"/>
              </w:rPr>
            </w:pPr>
            <w:r>
              <w:rPr>
                <w:rFonts w:cs="Arial"/>
                <w:color w:val="000000"/>
                <w:sz w:val="20"/>
                <w:szCs w:val="20"/>
              </w:rPr>
              <w:t>3,21</w:t>
            </w:r>
          </w:p>
        </w:tc>
        <w:tc>
          <w:tcPr>
            <w:tcW w:w="1025" w:type="dxa"/>
            <w:tcBorders>
              <w:top w:val="nil"/>
              <w:left w:val="nil"/>
              <w:bottom w:val="single" w:sz="8" w:space="0" w:color="auto"/>
              <w:right w:val="single" w:sz="8" w:space="0" w:color="auto"/>
            </w:tcBorders>
            <w:shd w:val="clear" w:color="auto" w:fill="auto"/>
            <w:vAlign w:val="center"/>
          </w:tcPr>
          <w:p w14:paraId="16BAA8A7" w14:textId="49BFFDEC" w:rsidR="00D36C97" w:rsidRDefault="00D36C97" w:rsidP="00D36C97">
            <w:pPr>
              <w:jc w:val="center"/>
              <w:rPr>
                <w:rFonts w:cs="Arial"/>
                <w:color w:val="000000"/>
                <w:sz w:val="20"/>
                <w:szCs w:val="20"/>
              </w:rPr>
            </w:pPr>
            <w:r>
              <w:rPr>
                <w:rFonts w:cs="Arial"/>
                <w:color w:val="000000"/>
                <w:sz w:val="20"/>
                <w:szCs w:val="20"/>
              </w:rPr>
              <w:t>4,24</w:t>
            </w:r>
          </w:p>
        </w:tc>
        <w:tc>
          <w:tcPr>
            <w:tcW w:w="1058" w:type="dxa"/>
            <w:tcBorders>
              <w:top w:val="nil"/>
              <w:left w:val="nil"/>
              <w:bottom w:val="single" w:sz="8" w:space="0" w:color="auto"/>
              <w:right w:val="single" w:sz="8" w:space="0" w:color="auto"/>
            </w:tcBorders>
            <w:shd w:val="clear" w:color="auto" w:fill="auto"/>
            <w:vAlign w:val="center"/>
          </w:tcPr>
          <w:p w14:paraId="11E4D82D" w14:textId="0C51B956" w:rsidR="00D36C97" w:rsidRDefault="00D36C97" w:rsidP="00D36C97">
            <w:pPr>
              <w:jc w:val="center"/>
              <w:rPr>
                <w:rFonts w:cs="Arial"/>
                <w:color w:val="000000"/>
                <w:sz w:val="20"/>
                <w:szCs w:val="20"/>
              </w:rPr>
            </w:pPr>
            <w:r>
              <w:rPr>
                <w:rFonts w:cs="Arial"/>
                <w:color w:val="000000"/>
                <w:sz w:val="20"/>
                <w:szCs w:val="20"/>
              </w:rPr>
              <w:t>4,24</w:t>
            </w:r>
          </w:p>
        </w:tc>
      </w:tr>
      <w:tr w:rsidR="00D36C97" w:rsidRPr="000119C2" w14:paraId="1123DEA1"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7D3EE8C7" w14:textId="77777777" w:rsidR="00D36C97" w:rsidRPr="006D4B7B" w:rsidRDefault="00D36C97" w:rsidP="00D36C97">
            <w:pPr>
              <w:rPr>
                <w:rFonts w:cs="Arial"/>
                <w:color w:val="000000"/>
                <w:sz w:val="20"/>
                <w:szCs w:val="20"/>
              </w:rPr>
            </w:pPr>
            <w:r w:rsidRPr="006D4B7B">
              <w:rPr>
                <w:rFonts w:cs="Arial"/>
                <w:color w:val="000000"/>
                <w:sz w:val="20"/>
                <w:szCs w:val="20"/>
              </w:rPr>
              <w:t>вентиляция</w:t>
            </w:r>
          </w:p>
        </w:tc>
        <w:tc>
          <w:tcPr>
            <w:tcW w:w="1124" w:type="dxa"/>
            <w:tcBorders>
              <w:top w:val="nil"/>
              <w:left w:val="nil"/>
              <w:bottom w:val="single" w:sz="8" w:space="0" w:color="auto"/>
              <w:right w:val="single" w:sz="8" w:space="0" w:color="auto"/>
            </w:tcBorders>
            <w:shd w:val="clear" w:color="auto" w:fill="auto"/>
            <w:vAlign w:val="center"/>
            <w:hideMark/>
          </w:tcPr>
          <w:p w14:paraId="717509EF" w14:textId="77777777" w:rsidR="00D36C97" w:rsidRPr="006D4B7B" w:rsidRDefault="00D36C97" w:rsidP="00D36C97">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320B088A" w14:textId="49A21611" w:rsidR="00D36C97" w:rsidRDefault="00D36C97" w:rsidP="00D36C97">
            <w:pPr>
              <w:jc w:val="center"/>
              <w:rPr>
                <w:rFonts w:cs="Arial"/>
                <w:color w:val="000000"/>
                <w:sz w:val="20"/>
                <w:szCs w:val="20"/>
              </w:rPr>
            </w:pPr>
            <w:r>
              <w:rPr>
                <w:rFonts w:cs="Arial"/>
                <w:color w:val="000000"/>
                <w:sz w:val="20"/>
                <w:szCs w:val="20"/>
              </w:rPr>
              <w:t>0,27</w:t>
            </w:r>
          </w:p>
        </w:tc>
        <w:tc>
          <w:tcPr>
            <w:tcW w:w="1022" w:type="dxa"/>
            <w:tcBorders>
              <w:top w:val="nil"/>
              <w:left w:val="nil"/>
              <w:bottom w:val="single" w:sz="8" w:space="0" w:color="auto"/>
              <w:right w:val="single" w:sz="8" w:space="0" w:color="auto"/>
            </w:tcBorders>
            <w:shd w:val="clear" w:color="auto" w:fill="auto"/>
            <w:vAlign w:val="center"/>
          </w:tcPr>
          <w:p w14:paraId="6C537391" w14:textId="1C3C8B49" w:rsidR="00D36C97" w:rsidRDefault="00D36C97" w:rsidP="00D36C97">
            <w:pPr>
              <w:jc w:val="center"/>
              <w:rPr>
                <w:rFonts w:cs="Arial"/>
                <w:color w:val="000000"/>
                <w:sz w:val="20"/>
                <w:szCs w:val="20"/>
              </w:rPr>
            </w:pPr>
            <w:r>
              <w:rPr>
                <w:rFonts w:cs="Arial"/>
                <w:color w:val="000000"/>
                <w:sz w:val="20"/>
                <w:szCs w:val="20"/>
              </w:rPr>
              <w:t>0,27</w:t>
            </w:r>
          </w:p>
        </w:tc>
        <w:tc>
          <w:tcPr>
            <w:tcW w:w="1022" w:type="dxa"/>
            <w:tcBorders>
              <w:top w:val="nil"/>
              <w:left w:val="nil"/>
              <w:bottom w:val="single" w:sz="8" w:space="0" w:color="auto"/>
              <w:right w:val="single" w:sz="8" w:space="0" w:color="auto"/>
            </w:tcBorders>
            <w:shd w:val="clear" w:color="auto" w:fill="auto"/>
            <w:vAlign w:val="center"/>
          </w:tcPr>
          <w:p w14:paraId="58856EEC" w14:textId="08A1DC9F" w:rsidR="00D36C97" w:rsidRDefault="00D36C97" w:rsidP="00D36C97">
            <w:pPr>
              <w:jc w:val="center"/>
              <w:rPr>
                <w:rFonts w:cs="Arial"/>
                <w:color w:val="000000"/>
                <w:sz w:val="20"/>
                <w:szCs w:val="20"/>
              </w:rPr>
            </w:pPr>
            <w:r>
              <w:rPr>
                <w:rFonts w:cs="Arial"/>
                <w:color w:val="000000"/>
                <w:sz w:val="20"/>
                <w:szCs w:val="20"/>
              </w:rPr>
              <w:t>0,27</w:t>
            </w:r>
          </w:p>
        </w:tc>
        <w:tc>
          <w:tcPr>
            <w:tcW w:w="1022" w:type="dxa"/>
            <w:tcBorders>
              <w:top w:val="nil"/>
              <w:left w:val="nil"/>
              <w:bottom w:val="single" w:sz="8" w:space="0" w:color="auto"/>
              <w:right w:val="single" w:sz="8" w:space="0" w:color="auto"/>
            </w:tcBorders>
            <w:shd w:val="clear" w:color="auto" w:fill="auto"/>
            <w:vAlign w:val="center"/>
          </w:tcPr>
          <w:p w14:paraId="11FD2748" w14:textId="4F67EB80" w:rsidR="00D36C97" w:rsidRDefault="00D36C97" w:rsidP="00D36C97">
            <w:pPr>
              <w:jc w:val="center"/>
              <w:rPr>
                <w:rFonts w:cs="Arial"/>
                <w:color w:val="000000"/>
                <w:sz w:val="20"/>
                <w:szCs w:val="20"/>
              </w:rPr>
            </w:pPr>
            <w:r>
              <w:rPr>
                <w:rFonts w:cs="Arial"/>
                <w:color w:val="000000"/>
                <w:sz w:val="20"/>
                <w:szCs w:val="20"/>
              </w:rPr>
              <w:t>0,27</w:t>
            </w:r>
          </w:p>
        </w:tc>
        <w:tc>
          <w:tcPr>
            <w:tcW w:w="1022" w:type="dxa"/>
            <w:tcBorders>
              <w:top w:val="nil"/>
              <w:left w:val="nil"/>
              <w:bottom w:val="single" w:sz="8" w:space="0" w:color="auto"/>
              <w:right w:val="single" w:sz="8" w:space="0" w:color="auto"/>
            </w:tcBorders>
            <w:shd w:val="clear" w:color="auto" w:fill="auto"/>
            <w:vAlign w:val="center"/>
          </w:tcPr>
          <w:p w14:paraId="37D8BCF0" w14:textId="206D1EF7" w:rsidR="00D36C97" w:rsidRDefault="00D36C97" w:rsidP="00D36C97">
            <w:pPr>
              <w:jc w:val="center"/>
              <w:rPr>
                <w:rFonts w:cs="Arial"/>
                <w:color w:val="000000"/>
                <w:sz w:val="20"/>
                <w:szCs w:val="20"/>
              </w:rPr>
            </w:pPr>
            <w:r>
              <w:rPr>
                <w:rFonts w:cs="Arial"/>
                <w:color w:val="000000"/>
                <w:sz w:val="20"/>
                <w:szCs w:val="20"/>
              </w:rPr>
              <w:t>0,27</w:t>
            </w:r>
          </w:p>
        </w:tc>
        <w:tc>
          <w:tcPr>
            <w:tcW w:w="1022" w:type="dxa"/>
            <w:tcBorders>
              <w:top w:val="nil"/>
              <w:left w:val="nil"/>
              <w:bottom w:val="single" w:sz="8" w:space="0" w:color="auto"/>
              <w:right w:val="single" w:sz="8" w:space="0" w:color="auto"/>
            </w:tcBorders>
            <w:shd w:val="clear" w:color="auto" w:fill="auto"/>
            <w:vAlign w:val="center"/>
          </w:tcPr>
          <w:p w14:paraId="10D51D7B" w14:textId="460975F1" w:rsidR="00D36C97" w:rsidRDefault="00D36C97" w:rsidP="00D36C97">
            <w:pPr>
              <w:jc w:val="center"/>
              <w:rPr>
                <w:rFonts w:cs="Arial"/>
                <w:color w:val="000000"/>
                <w:sz w:val="20"/>
                <w:szCs w:val="20"/>
              </w:rPr>
            </w:pPr>
            <w:r>
              <w:rPr>
                <w:rFonts w:cs="Arial"/>
                <w:color w:val="000000"/>
                <w:sz w:val="20"/>
                <w:szCs w:val="20"/>
              </w:rPr>
              <w:t>0,27</w:t>
            </w:r>
          </w:p>
        </w:tc>
        <w:tc>
          <w:tcPr>
            <w:tcW w:w="1022" w:type="dxa"/>
            <w:tcBorders>
              <w:top w:val="nil"/>
              <w:left w:val="nil"/>
              <w:bottom w:val="single" w:sz="8" w:space="0" w:color="auto"/>
              <w:right w:val="single" w:sz="8" w:space="0" w:color="auto"/>
            </w:tcBorders>
            <w:shd w:val="clear" w:color="auto" w:fill="auto"/>
            <w:vAlign w:val="center"/>
          </w:tcPr>
          <w:p w14:paraId="5AD8A670" w14:textId="02CAF81C" w:rsidR="00D36C97" w:rsidRDefault="00D36C97" w:rsidP="00D36C97">
            <w:pPr>
              <w:jc w:val="center"/>
              <w:rPr>
                <w:rFonts w:cs="Arial"/>
                <w:color w:val="000000"/>
                <w:sz w:val="20"/>
                <w:szCs w:val="20"/>
              </w:rPr>
            </w:pPr>
            <w:r>
              <w:rPr>
                <w:rFonts w:cs="Arial"/>
                <w:color w:val="000000"/>
                <w:sz w:val="20"/>
                <w:szCs w:val="20"/>
              </w:rPr>
              <w:t>0,27</w:t>
            </w:r>
          </w:p>
        </w:tc>
        <w:tc>
          <w:tcPr>
            <w:tcW w:w="1025" w:type="dxa"/>
            <w:tcBorders>
              <w:top w:val="nil"/>
              <w:left w:val="nil"/>
              <w:bottom w:val="single" w:sz="8" w:space="0" w:color="auto"/>
              <w:right w:val="single" w:sz="8" w:space="0" w:color="auto"/>
            </w:tcBorders>
            <w:shd w:val="clear" w:color="auto" w:fill="auto"/>
            <w:vAlign w:val="center"/>
          </w:tcPr>
          <w:p w14:paraId="4475FDB7" w14:textId="04E998EA" w:rsidR="00D36C97" w:rsidRDefault="00D36C97" w:rsidP="00D36C97">
            <w:pPr>
              <w:jc w:val="center"/>
              <w:rPr>
                <w:rFonts w:cs="Arial"/>
                <w:color w:val="000000"/>
                <w:sz w:val="20"/>
                <w:szCs w:val="20"/>
              </w:rPr>
            </w:pPr>
            <w:r>
              <w:rPr>
                <w:rFonts w:cs="Arial"/>
                <w:color w:val="000000"/>
                <w:sz w:val="20"/>
                <w:szCs w:val="20"/>
              </w:rPr>
              <w:t>0,27</w:t>
            </w:r>
          </w:p>
        </w:tc>
        <w:tc>
          <w:tcPr>
            <w:tcW w:w="1058" w:type="dxa"/>
            <w:tcBorders>
              <w:top w:val="nil"/>
              <w:left w:val="nil"/>
              <w:bottom w:val="single" w:sz="8" w:space="0" w:color="auto"/>
              <w:right w:val="single" w:sz="8" w:space="0" w:color="auto"/>
            </w:tcBorders>
            <w:shd w:val="clear" w:color="auto" w:fill="auto"/>
            <w:vAlign w:val="center"/>
          </w:tcPr>
          <w:p w14:paraId="7D9325F3" w14:textId="4A715B62" w:rsidR="00D36C97" w:rsidRDefault="00D36C97" w:rsidP="00D36C97">
            <w:pPr>
              <w:jc w:val="center"/>
              <w:rPr>
                <w:rFonts w:cs="Arial"/>
                <w:color w:val="000000"/>
                <w:sz w:val="20"/>
                <w:szCs w:val="20"/>
              </w:rPr>
            </w:pPr>
            <w:r>
              <w:rPr>
                <w:rFonts w:cs="Arial"/>
                <w:color w:val="000000"/>
                <w:sz w:val="20"/>
                <w:szCs w:val="20"/>
              </w:rPr>
              <w:t>0,27</w:t>
            </w:r>
          </w:p>
        </w:tc>
      </w:tr>
      <w:tr w:rsidR="00D36C97" w:rsidRPr="000119C2" w14:paraId="69BD7E18"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28208A00" w14:textId="77777777" w:rsidR="00D36C97" w:rsidRPr="006D4B7B" w:rsidRDefault="00D36C97" w:rsidP="00D36C97">
            <w:pPr>
              <w:rPr>
                <w:rFonts w:cs="Arial"/>
                <w:color w:val="000000"/>
                <w:sz w:val="20"/>
                <w:szCs w:val="20"/>
              </w:rPr>
            </w:pPr>
            <w:r w:rsidRPr="006D4B7B">
              <w:rPr>
                <w:rFonts w:cs="Arial"/>
                <w:color w:val="000000"/>
                <w:sz w:val="20"/>
                <w:szCs w:val="20"/>
              </w:rPr>
              <w:t>горячее водоснабжение</w:t>
            </w:r>
          </w:p>
        </w:tc>
        <w:tc>
          <w:tcPr>
            <w:tcW w:w="1124" w:type="dxa"/>
            <w:tcBorders>
              <w:top w:val="nil"/>
              <w:left w:val="nil"/>
              <w:bottom w:val="single" w:sz="8" w:space="0" w:color="auto"/>
              <w:right w:val="single" w:sz="8" w:space="0" w:color="auto"/>
            </w:tcBorders>
            <w:shd w:val="clear" w:color="auto" w:fill="auto"/>
            <w:vAlign w:val="center"/>
            <w:hideMark/>
          </w:tcPr>
          <w:p w14:paraId="035AEEBB" w14:textId="77777777" w:rsidR="00D36C97" w:rsidRPr="006D4B7B" w:rsidRDefault="00D36C97" w:rsidP="00D36C97">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52852F69" w14:textId="13B50C71" w:rsidR="00D36C97" w:rsidRDefault="00D36C97" w:rsidP="00D36C97">
            <w:pPr>
              <w:jc w:val="center"/>
              <w:rPr>
                <w:rFonts w:cs="Arial"/>
                <w:color w:val="000000"/>
                <w:sz w:val="20"/>
                <w:szCs w:val="20"/>
              </w:rPr>
            </w:pPr>
            <w:r>
              <w:rPr>
                <w:rFonts w:cs="Arial"/>
                <w:color w:val="000000"/>
                <w:sz w:val="20"/>
                <w:szCs w:val="20"/>
              </w:rPr>
              <w:t>0,52</w:t>
            </w:r>
          </w:p>
        </w:tc>
        <w:tc>
          <w:tcPr>
            <w:tcW w:w="1022" w:type="dxa"/>
            <w:tcBorders>
              <w:top w:val="nil"/>
              <w:left w:val="nil"/>
              <w:bottom w:val="single" w:sz="8" w:space="0" w:color="auto"/>
              <w:right w:val="single" w:sz="8" w:space="0" w:color="auto"/>
            </w:tcBorders>
            <w:shd w:val="clear" w:color="auto" w:fill="auto"/>
            <w:vAlign w:val="center"/>
          </w:tcPr>
          <w:p w14:paraId="5A78A0D1" w14:textId="70B720F0" w:rsidR="00D36C97" w:rsidRDefault="00D36C97" w:rsidP="00D36C97">
            <w:pPr>
              <w:jc w:val="center"/>
              <w:rPr>
                <w:rFonts w:cs="Arial"/>
                <w:color w:val="000000"/>
                <w:sz w:val="20"/>
                <w:szCs w:val="20"/>
              </w:rPr>
            </w:pPr>
            <w:r>
              <w:rPr>
                <w:rFonts w:cs="Arial"/>
                <w:color w:val="000000"/>
                <w:sz w:val="20"/>
                <w:szCs w:val="20"/>
              </w:rPr>
              <w:t>0,52</w:t>
            </w:r>
          </w:p>
        </w:tc>
        <w:tc>
          <w:tcPr>
            <w:tcW w:w="1022" w:type="dxa"/>
            <w:tcBorders>
              <w:top w:val="nil"/>
              <w:left w:val="nil"/>
              <w:bottom w:val="single" w:sz="8" w:space="0" w:color="auto"/>
              <w:right w:val="single" w:sz="8" w:space="0" w:color="auto"/>
            </w:tcBorders>
            <w:shd w:val="clear" w:color="auto" w:fill="auto"/>
            <w:vAlign w:val="center"/>
          </w:tcPr>
          <w:p w14:paraId="60BE4B50" w14:textId="51D83602" w:rsidR="00D36C97" w:rsidRDefault="00D36C97" w:rsidP="00D36C97">
            <w:pPr>
              <w:jc w:val="center"/>
              <w:rPr>
                <w:rFonts w:cs="Arial"/>
                <w:color w:val="000000"/>
                <w:sz w:val="20"/>
                <w:szCs w:val="20"/>
              </w:rPr>
            </w:pPr>
            <w:r>
              <w:rPr>
                <w:rFonts w:cs="Arial"/>
                <w:color w:val="000000"/>
                <w:sz w:val="20"/>
                <w:szCs w:val="20"/>
              </w:rPr>
              <w:t>0,52</w:t>
            </w:r>
          </w:p>
        </w:tc>
        <w:tc>
          <w:tcPr>
            <w:tcW w:w="1022" w:type="dxa"/>
            <w:tcBorders>
              <w:top w:val="nil"/>
              <w:left w:val="nil"/>
              <w:bottom w:val="single" w:sz="8" w:space="0" w:color="auto"/>
              <w:right w:val="single" w:sz="8" w:space="0" w:color="auto"/>
            </w:tcBorders>
            <w:shd w:val="clear" w:color="auto" w:fill="auto"/>
            <w:vAlign w:val="center"/>
          </w:tcPr>
          <w:p w14:paraId="7F5C30A6" w14:textId="0EAC662C" w:rsidR="00D36C97" w:rsidRDefault="00D36C97" w:rsidP="00D36C97">
            <w:pPr>
              <w:jc w:val="center"/>
              <w:rPr>
                <w:rFonts w:cs="Arial"/>
                <w:color w:val="000000"/>
                <w:sz w:val="20"/>
                <w:szCs w:val="20"/>
              </w:rPr>
            </w:pPr>
            <w:r>
              <w:rPr>
                <w:rFonts w:cs="Arial"/>
                <w:color w:val="000000"/>
                <w:sz w:val="20"/>
                <w:szCs w:val="20"/>
              </w:rPr>
              <w:t>0,52</w:t>
            </w:r>
          </w:p>
        </w:tc>
        <w:tc>
          <w:tcPr>
            <w:tcW w:w="1022" w:type="dxa"/>
            <w:tcBorders>
              <w:top w:val="nil"/>
              <w:left w:val="nil"/>
              <w:bottom w:val="single" w:sz="8" w:space="0" w:color="auto"/>
              <w:right w:val="single" w:sz="8" w:space="0" w:color="auto"/>
            </w:tcBorders>
            <w:shd w:val="clear" w:color="auto" w:fill="auto"/>
            <w:vAlign w:val="center"/>
          </w:tcPr>
          <w:p w14:paraId="0EC3426C" w14:textId="33EA212E" w:rsidR="00D36C97" w:rsidRDefault="00D36C97" w:rsidP="00D36C97">
            <w:pPr>
              <w:jc w:val="center"/>
              <w:rPr>
                <w:rFonts w:cs="Arial"/>
                <w:color w:val="000000"/>
                <w:sz w:val="20"/>
                <w:szCs w:val="20"/>
              </w:rPr>
            </w:pPr>
            <w:r>
              <w:rPr>
                <w:rFonts w:cs="Arial"/>
                <w:color w:val="000000"/>
                <w:sz w:val="20"/>
                <w:szCs w:val="20"/>
              </w:rPr>
              <w:t>0,52</w:t>
            </w:r>
          </w:p>
        </w:tc>
        <w:tc>
          <w:tcPr>
            <w:tcW w:w="1022" w:type="dxa"/>
            <w:tcBorders>
              <w:top w:val="nil"/>
              <w:left w:val="nil"/>
              <w:bottom w:val="single" w:sz="8" w:space="0" w:color="auto"/>
              <w:right w:val="single" w:sz="8" w:space="0" w:color="auto"/>
            </w:tcBorders>
            <w:shd w:val="clear" w:color="auto" w:fill="auto"/>
            <w:vAlign w:val="center"/>
          </w:tcPr>
          <w:p w14:paraId="73D7F549" w14:textId="19B8F8A9" w:rsidR="00D36C97" w:rsidRDefault="00D36C97" w:rsidP="00D36C97">
            <w:pPr>
              <w:jc w:val="center"/>
              <w:rPr>
                <w:rFonts w:cs="Arial"/>
                <w:color w:val="000000"/>
                <w:sz w:val="20"/>
                <w:szCs w:val="20"/>
              </w:rPr>
            </w:pPr>
            <w:r>
              <w:rPr>
                <w:rFonts w:cs="Arial"/>
                <w:color w:val="000000"/>
                <w:sz w:val="20"/>
                <w:szCs w:val="20"/>
              </w:rPr>
              <w:t>0,52</w:t>
            </w:r>
          </w:p>
        </w:tc>
        <w:tc>
          <w:tcPr>
            <w:tcW w:w="1022" w:type="dxa"/>
            <w:tcBorders>
              <w:top w:val="nil"/>
              <w:left w:val="nil"/>
              <w:bottom w:val="single" w:sz="8" w:space="0" w:color="auto"/>
              <w:right w:val="single" w:sz="8" w:space="0" w:color="auto"/>
            </w:tcBorders>
            <w:shd w:val="clear" w:color="auto" w:fill="auto"/>
            <w:vAlign w:val="center"/>
          </w:tcPr>
          <w:p w14:paraId="3EE9D95F" w14:textId="6599E9AA" w:rsidR="00D36C97" w:rsidRDefault="00D36C97" w:rsidP="00D36C97">
            <w:pPr>
              <w:jc w:val="center"/>
              <w:rPr>
                <w:rFonts w:cs="Arial"/>
                <w:color w:val="000000"/>
                <w:sz w:val="20"/>
                <w:szCs w:val="20"/>
              </w:rPr>
            </w:pPr>
            <w:r>
              <w:rPr>
                <w:rFonts w:cs="Arial"/>
                <w:color w:val="000000"/>
                <w:sz w:val="20"/>
                <w:szCs w:val="20"/>
              </w:rPr>
              <w:t>0,52</w:t>
            </w:r>
          </w:p>
        </w:tc>
        <w:tc>
          <w:tcPr>
            <w:tcW w:w="1025" w:type="dxa"/>
            <w:tcBorders>
              <w:top w:val="nil"/>
              <w:left w:val="nil"/>
              <w:bottom w:val="single" w:sz="8" w:space="0" w:color="auto"/>
              <w:right w:val="single" w:sz="8" w:space="0" w:color="auto"/>
            </w:tcBorders>
            <w:shd w:val="clear" w:color="auto" w:fill="auto"/>
            <w:vAlign w:val="center"/>
          </w:tcPr>
          <w:p w14:paraId="2C44E210" w14:textId="6AC82301" w:rsidR="00D36C97" w:rsidRDefault="00D36C97" w:rsidP="00D36C97">
            <w:pPr>
              <w:jc w:val="center"/>
              <w:rPr>
                <w:rFonts w:cs="Arial"/>
                <w:color w:val="000000"/>
                <w:sz w:val="20"/>
                <w:szCs w:val="20"/>
              </w:rPr>
            </w:pPr>
            <w:r>
              <w:rPr>
                <w:rFonts w:cs="Arial"/>
                <w:color w:val="000000"/>
                <w:sz w:val="20"/>
                <w:szCs w:val="20"/>
              </w:rPr>
              <w:t>0,52</w:t>
            </w:r>
          </w:p>
        </w:tc>
        <w:tc>
          <w:tcPr>
            <w:tcW w:w="1058" w:type="dxa"/>
            <w:tcBorders>
              <w:top w:val="nil"/>
              <w:left w:val="nil"/>
              <w:bottom w:val="single" w:sz="8" w:space="0" w:color="auto"/>
              <w:right w:val="single" w:sz="8" w:space="0" w:color="auto"/>
            </w:tcBorders>
            <w:shd w:val="clear" w:color="auto" w:fill="auto"/>
            <w:vAlign w:val="center"/>
          </w:tcPr>
          <w:p w14:paraId="69A13D67" w14:textId="162C3095" w:rsidR="00D36C97" w:rsidRDefault="00D36C97" w:rsidP="00D36C97">
            <w:pPr>
              <w:jc w:val="center"/>
              <w:rPr>
                <w:rFonts w:cs="Arial"/>
                <w:color w:val="000000"/>
                <w:sz w:val="20"/>
                <w:szCs w:val="20"/>
              </w:rPr>
            </w:pPr>
            <w:r>
              <w:rPr>
                <w:rFonts w:cs="Arial"/>
                <w:color w:val="000000"/>
                <w:sz w:val="20"/>
                <w:szCs w:val="20"/>
              </w:rPr>
              <w:t>0,52</w:t>
            </w:r>
          </w:p>
        </w:tc>
      </w:tr>
      <w:tr w:rsidR="00D36C97" w:rsidRPr="000119C2" w14:paraId="29EA47ED"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259B4B38" w14:textId="77777777" w:rsidR="00D36C97" w:rsidRPr="006D4B7B" w:rsidRDefault="00D36C97" w:rsidP="00D36C97">
            <w:pPr>
              <w:rPr>
                <w:rFonts w:cs="Arial"/>
                <w:color w:val="000000"/>
                <w:sz w:val="20"/>
                <w:szCs w:val="20"/>
              </w:rPr>
            </w:pPr>
            <w:r w:rsidRPr="006D4B7B">
              <w:rPr>
                <w:rFonts w:cs="Arial"/>
                <w:color w:val="000000"/>
                <w:sz w:val="20"/>
                <w:szCs w:val="20"/>
              </w:rPr>
              <w:t>Резерв/дефицит тепловой мощности (по договорной нагрузке)</w:t>
            </w:r>
          </w:p>
        </w:tc>
        <w:tc>
          <w:tcPr>
            <w:tcW w:w="1124" w:type="dxa"/>
            <w:tcBorders>
              <w:top w:val="nil"/>
              <w:left w:val="nil"/>
              <w:bottom w:val="single" w:sz="8" w:space="0" w:color="auto"/>
              <w:right w:val="single" w:sz="8" w:space="0" w:color="auto"/>
            </w:tcBorders>
            <w:shd w:val="clear" w:color="auto" w:fill="auto"/>
            <w:vAlign w:val="center"/>
            <w:hideMark/>
          </w:tcPr>
          <w:p w14:paraId="51A1576B" w14:textId="77777777" w:rsidR="00D36C97" w:rsidRPr="006D4B7B" w:rsidRDefault="00D36C97" w:rsidP="00D36C97">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35A386ED" w14:textId="063976BF" w:rsidR="00D36C97" w:rsidRDefault="00D36C97" w:rsidP="00D36C97">
            <w:pPr>
              <w:jc w:val="center"/>
              <w:rPr>
                <w:rFonts w:cs="Arial"/>
                <w:color w:val="000000"/>
                <w:sz w:val="20"/>
                <w:szCs w:val="20"/>
              </w:rPr>
            </w:pPr>
            <w:r>
              <w:rPr>
                <w:rFonts w:cs="Arial"/>
                <w:color w:val="000000"/>
                <w:sz w:val="20"/>
                <w:szCs w:val="20"/>
              </w:rPr>
              <w:t>2,08</w:t>
            </w:r>
          </w:p>
        </w:tc>
        <w:tc>
          <w:tcPr>
            <w:tcW w:w="1022" w:type="dxa"/>
            <w:tcBorders>
              <w:top w:val="nil"/>
              <w:left w:val="nil"/>
              <w:bottom w:val="single" w:sz="8" w:space="0" w:color="auto"/>
              <w:right w:val="single" w:sz="8" w:space="0" w:color="auto"/>
            </w:tcBorders>
            <w:shd w:val="clear" w:color="auto" w:fill="auto"/>
            <w:vAlign w:val="center"/>
          </w:tcPr>
          <w:p w14:paraId="5D7C10E1" w14:textId="74228542" w:rsidR="00D36C97" w:rsidRDefault="00D36C97" w:rsidP="00D36C97">
            <w:pPr>
              <w:jc w:val="center"/>
              <w:rPr>
                <w:rFonts w:cs="Arial"/>
                <w:color w:val="000000"/>
                <w:sz w:val="20"/>
                <w:szCs w:val="20"/>
              </w:rPr>
            </w:pPr>
            <w:r>
              <w:rPr>
                <w:rFonts w:cs="Arial"/>
                <w:color w:val="000000"/>
                <w:sz w:val="20"/>
                <w:szCs w:val="20"/>
              </w:rPr>
              <w:t>2,08</w:t>
            </w:r>
          </w:p>
        </w:tc>
        <w:tc>
          <w:tcPr>
            <w:tcW w:w="1022" w:type="dxa"/>
            <w:tcBorders>
              <w:top w:val="nil"/>
              <w:left w:val="nil"/>
              <w:bottom w:val="single" w:sz="8" w:space="0" w:color="auto"/>
              <w:right w:val="single" w:sz="8" w:space="0" w:color="auto"/>
            </w:tcBorders>
            <w:shd w:val="clear" w:color="auto" w:fill="auto"/>
            <w:vAlign w:val="center"/>
          </w:tcPr>
          <w:p w14:paraId="7BA07F52" w14:textId="3B09FF9B" w:rsidR="00D36C97" w:rsidRDefault="00D36C97" w:rsidP="00D36C97">
            <w:pPr>
              <w:jc w:val="center"/>
              <w:rPr>
                <w:rFonts w:cs="Arial"/>
                <w:color w:val="000000"/>
                <w:sz w:val="20"/>
                <w:szCs w:val="20"/>
              </w:rPr>
            </w:pPr>
            <w:r>
              <w:rPr>
                <w:rFonts w:cs="Arial"/>
                <w:color w:val="000000"/>
                <w:sz w:val="20"/>
                <w:szCs w:val="20"/>
              </w:rPr>
              <w:t>2,08</w:t>
            </w:r>
          </w:p>
        </w:tc>
        <w:tc>
          <w:tcPr>
            <w:tcW w:w="1022" w:type="dxa"/>
            <w:tcBorders>
              <w:top w:val="nil"/>
              <w:left w:val="nil"/>
              <w:bottom w:val="single" w:sz="8" w:space="0" w:color="auto"/>
              <w:right w:val="single" w:sz="8" w:space="0" w:color="auto"/>
            </w:tcBorders>
            <w:shd w:val="clear" w:color="auto" w:fill="auto"/>
            <w:vAlign w:val="center"/>
          </w:tcPr>
          <w:p w14:paraId="57416918" w14:textId="4BCCA64F" w:rsidR="00D36C97" w:rsidRDefault="00D36C97" w:rsidP="00D36C97">
            <w:pPr>
              <w:jc w:val="center"/>
              <w:rPr>
                <w:rFonts w:cs="Arial"/>
                <w:color w:val="000000"/>
                <w:sz w:val="20"/>
                <w:szCs w:val="20"/>
              </w:rPr>
            </w:pPr>
            <w:r>
              <w:rPr>
                <w:rFonts w:cs="Arial"/>
                <w:color w:val="000000"/>
                <w:sz w:val="20"/>
                <w:szCs w:val="20"/>
              </w:rPr>
              <w:t>2,08</w:t>
            </w:r>
          </w:p>
        </w:tc>
        <w:tc>
          <w:tcPr>
            <w:tcW w:w="1022" w:type="dxa"/>
            <w:tcBorders>
              <w:top w:val="nil"/>
              <w:left w:val="nil"/>
              <w:bottom w:val="single" w:sz="8" w:space="0" w:color="auto"/>
              <w:right w:val="single" w:sz="8" w:space="0" w:color="auto"/>
            </w:tcBorders>
            <w:shd w:val="clear" w:color="auto" w:fill="auto"/>
            <w:vAlign w:val="center"/>
          </w:tcPr>
          <w:p w14:paraId="0369A4C0" w14:textId="11E300E5" w:rsidR="00D36C97" w:rsidRDefault="00D36C97" w:rsidP="00D36C97">
            <w:pPr>
              <w:jc w:val="center"/>
              <w:rPr>
                <w:rFonts w:cs="Arial"/>
                <w:color w:val="000000"/>
                <w:sz w:val="20"/>
                <w:szCs w:val="20"/>
              </w:rPr>
            </w:pPr>
            <w:r>
              <w:rPr>
                <w:rFonts w:cs="Arial"/>
                <w:color w:val="000000"/>
                <w:sz w:val="20"/>
                <w:szCs w:val="20"/>
              </w:rPr>
              <w:t>2,08</w:t>
            </w:r>
          </w:p>
        </w:tc>
        <w:tc>
          <w:tcPr>
            <w:tcW w:w="1022" w:type="dxa"/>
            <w:tcBorders>
              <w:top w:val="nil"/>
              <w:left w:val="nil"/>
              <w:bottom w:val="single" w:sz="8" w:space="0" w:color="auto"/>
              <w:right w:val="single" w:sz="8" w:space="0" w:color="auto"/>
            </w:tcBorders>
            <w:shd w:val="clear" w:color="auto" w:fill="auto"/>
            <w:vAlign w:val="center"/>
          </w:tcPr>
          <w:p w14:paraId="06E203DD" w14:textId="1783EC01" w:rsidR="00D36C97" w:rsidRDefault="00D36C97" w:rsidP="00D36C97">
            <w:pPr>
              <w:jc w:val="center"/>
              <w:rPr>
                <w:rFonts w:cs="Arial"/>
                <w:color w:val="000000"/>
                <w:sz w:val="20"/>
                <w:szCs w:val="20"/>
              </w:rPr>
            </w:pPr>
            <w:r>
              <w:rPr>
                <w:rFonts w:cs="Arial"/>
                <w:color w:val="000000"/>
                <w:sz w:val="20"/>
                <w:szCs w:val="20"/>
              </w:rPr>
              <w:t>2,08</w:t>
            </w:r>
          </w:p>
        </w:tc>
        <w:tc>
          <w:tcPr>
            <w:tcW w:w="1022" w:type="dxa"/>
            <w:tcBorders>
              <w:top w:val="nil"/>
              <w:left w:val="nil"/>
              <w:bottom w:val="single" w:sz="8" w:space="0" w:color="auto"/>
              <w:right w:val="single" w:sz="8" w:space="0" w:color="auto"/>
            </w:tcBorders>
            <w:shd w:val="clear" w:color="auto" w:fill="auto"/>
            <w:vAlign w:val="center"/>
          </w:tcPr>
          <w:p w14:paraId="27BAEBE9" w14:textId="47B2E135" w:rsidR="00D36C97" w:rsidRDefault="00D36C97" w:rsidP="00D36C97">
            <w:pPr>
              <w:jc w:val="center"/>
              <w:rPr>
                <w:rFonts w:cs="Arial"/>
                <w:color w:val="000000"/>
                <w:sz w:val="20"/>
                <w:szCs w:val="20"/>
              </w:rPr>
            </w:pPr>
            <w:r>
              <w:rPr>
                <w:rFonts w:cs="Arial"/>
                <w:color w:val="000000"/>
                <w:sz w:val="20"/>
                <w:szCs w:val="20"/>
              </w:rPr>
              <w:t>1,15</w:t>
            </w:r>
          </w:p>
        </w:tc>
        <w:tc>
          <w:tcPr>
            <w:tcW w:w="1025" w:type="dxa"/>
            <w:tcBorders>
              <w:top w:val="nil"/>
              <w:left w:val="nil"/>
              <w:bottom w:val="single" w:sz="8" w:space="0" w:color="auto"/>
              <w:right w:val="single" w:sz="8" w:space="0" w:color="auto"/>
            </w:tcBorders>
            <w:shd w:val="clear" w:color="auto" w:fill="auto"/>
            <w:vAlign w:val="center"/>
          </w:tcPr>
          <w:p w14:paraId="48F90D14" w14:textId="42894FCE" w:rsidR="00D36C97" w:rsidRDefault="00D36C97" w:rsidP="00D36C97">
            <w:pPr>
              <w:jc w:val="center"/>
              <w:rPr>
                <w:rFonts w:cs="Arial"/>
                <w:color w:val="000000"/>
                <w:sz w:val="20"/>
                <w:szCs w:val="20"/>
              </w:rPr>
            </w:pPr>
            <w:r>
              <w:rPr>
                <w:rFonts w:cs="Arial"/>
                <w:color w:val="000000"/>
                <w:sz w:val="20"/>
                <w:szCs w:val="20"/>
              </w:rPr>
              <w:t>0,12</w:t>
            </w:r>
          </w:p>
        </w:tc>
        <w:tc>
          <w:tcPr>
            <w:tcW w:w="1058" w:type="dxa"/>
            <w:tcBorders>
              <w:top w:val="nil"/>
              <w:left w:val="nil"/>
              <w:bottom w:val="single" w:sz="8" w:space="0" w:color="auto"/>
              <w:right w:val="single" w:sz="8" w:space="0" w:color="auto"/>
            </w:tcBorders>
            <w:shd w:val="clear" w:color="auto" w:fill="auto"/>
            <w:vAlign w:val="center"/>
          </w:tcPr>
          <w:p w14:paraId="1577A464" w14:textId="048EE821" w:rsidR="00D36C97" w:rsidRDefault="00D36C97" w:rsidP="00D36C97">
            <w:pPr>
              <w:jc w:val="center"/>
              <w:rPr>
                <w:rFonts w:cs="Arial"/>
                <w:color w:val="000000"/>
                <w:sz w:val="20"/>
                <w:szCs w:val="20"/>
              </w:rPr>
            </w:pPr>
            <w:r>
              <w:rPr>
                <w:rFonts w:cs="Arial"/>
                <w:color w:val="000000"/>
                <w:sz w:val="20"/>
                <w:szCs w:val="20"/>
              </w:rPr>
              <w:t>0,12</w:t>
            </w:r>
          </w:p>
        </w:tc>
      </w:tr>
      <w:tr w:rsidR="00D36C97" w:rsidRPr="000119C2" w14:paraId="757A0599"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1BD62066" w14:textId="77777777" w:rsidR="00D36C97" w:rsidRPr="006D4B7B" w:rsidRDefault="00D36C97" w:rsidP="00D36C97">
            <w:pPr>
              <w:rPr>
                <w:rFonts w:cs="Arial"/>
                <w:color w:val="000000"/>
                <w:sz w:val="20"/>
                <w:szCs w:val="20"/>
              </w:rPr>
            </w:pPr>
            <w:r w:rsidRPr="006D4B7B">
              <w:rPr>
                <w:rFonts w:cs="Arial"/>
                <w:color w:val="000000"/>
                <w:sz w:val="20"/>
                <w:szCs w:val="20"/>
              </w:rPr>
              <w:t>Резерв/дефицит тепловой мощности (по фактической нагрузке)</w:t>
            </w:r>
          </w:p>
        </w:tc>
        <w:tc>
          <w:tcPr>
            <w:tcW w:w="1124" w:type="dxa"/>
            <w:tcBorders>
              <w:top w:val="nil"/>
              <w:left w:val="nil"/>
              <w:bottom w:val="single" w:sz="8" w:space="0" w:color="auto"/>
              <w:right w:val="single" w:sz="8" w:space="0" w:color="auto"/>
            </w:tcBorders>
            <w:shd w:val="clear" w:color="auto" w:fill="auto"/>
            <w:vAlign w:val="center"/>
            <w:hideMark/>
          </w:tcPr>
          <w:p w14:paraId="00A59F9B" w14:textId="77777777" w:rsidR="00D36C97" w:rsidRPr="006D4B7B" w:rsidRDefault="00D36C97" w:rsidP="00D36C97">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6CE8B9C6" w14:textId="3B56CD5A" w:rsidR="00D36C97" w:rsidRDefault="00D36C97" w:rsidP="00D36C97">
            <w:pPr>
              <w:jc w:val="center"/>
              <w:rPr>
                <w:rFonts w:cs="Arial"/>
                <w:color w:val="000000"/>
                <w:sz w:val="20"/>
                <w:szCs w:val="20"/>
              </w:rPr>
            </w:pPr>
            <w:r>
              <w:rPr>
                <w:rFonts w:cs="Arial"/>
                <w:color w:val="000000"/>
                <w:sz w:val="20"/>
                <w:szCs w:val="20"/>
              </w:rPr>
              <w:t>2,08</w:t>
            </w:r>
          </w:p>
        </w:tc>
        <w:tc>
          <w:tcPr>
            <w:tcW w:w="1022" w:type="dxa"/>
            <w:tcBorders>
              <w:top w:val="nil"/>
              <w:left w:val="nil"/>
              <w:bottom w:val="single" w:sz="8" w:space="0" w:color="auto"/>
              <w:right w:val="single" w:sz="8" w:space="0" w:color="auto"/>
            </w:tcBorders>
            <w:shd w:val="clear" w:color="auto" w:fill="auto"/>
            <w:vAlign w:val="center"/>
          </w:tcPr>
          <w:p w14:paraId="372BD12D" w14:textId="7CE80193" w:rsidR="00D36C97" w:rsidRDefault="00D36C97" w:rsidP="00D36C97">
            <w:pPr>
              <w:jc w:val="center"/>
              <w:rPr>
                <w:rFonts w:cs="Arial"/>
                <w:color w:val="000000"/>
                <w:sz w:val="20"/>
                <w:szCs w:val="20"/>
              </w:rPr>
            </w:pPr>
            <w:r>
              <w:rPr>
                <w:rFonts w:cs="Arial"/>
                <w:color w:val="000000"/>
                <w:sz w:val="20"/>
                <w:szCs w:val="20"/>
              </w:rPr>
              <w:t>2,08</w:t>
            </w:r>
          </w:p>
        </w:tc>
        <w:tc>
          <w:tcPr>
            <w:tcW w:w="1022" w:type="dxa"/>
            <w:tcBorders>
              <w:top w:val="nil"/>
              <w:left w:val="nil"/>
              <w:bottom w:val="single" w:sz="8" w:space="0" w:color="auto"/>
              <w:right w:val="single" w:sz="8" w:space="0" w:color="auto"/>
            </w:tcBorders>
            <w:shd w:val="clear" w:color="auto" w:fill="auto"/>
            <w:vAlign w:val="center"/>
          </w:tcPr>
          <w:p w14:paraId="27046E1C" w14:textId="4399A262" w:rsidR="00D36C97" w:rsidRDefault="00D36C97" w:rsidP="00D36C97">
            <w:pPr>
              <w:jc w:val="center"/>
              <w:rPr>
                <w:rFonts w:cs="Arial"/>
                <w:color w:val="000000"/>
                <w:sz w:val="20"/>
                <w:szCs w:val="20"/>
              </w:rPr>
            </w:pPr>
            <w:r>
              <w:rPr>
                <w:rFonts w:cs="Arial"/>
                <w:color w:val="000000"/>
                <w:sz w:val="20"/>
                <w:szCs w:val="20"/>
              </w:rPr>
              <w:t>2,08</w:t>
            </w:r>
          </w:p>
        </w:tc>
        <w:tc>
          <w:tcPr>
            <w:tcW w:w="1022" w:type="dxa"/>
            <w:tcBorders>
              <w:top w:val="nil"/>
              <w:left w:val="nil"/>
              <w:bottom w:val="single" w:sz="8" w:space="0" w:color="auto"/>
              <w:right w:val="single" w:sz="8" w:space="0" w:color="auto"/>
            </w:tcBorders>
            <w:shd w:val="clear" w:color="auto" w:fill="auto"/>
            <w:vAlign w:val="center"/>
          </w:tcPr>
          <w:p w14:paraId="7000FBF0" w14:textId="6949F0BD" w:rsidR="00D36C97" w:rsidRDefault="00D36C97" w:rsidP="00D36C97">
            <w:pPr>
              <w:jc w:val="center"/>
              <w:rPr>
                <w:rFonts w:cs="Arial"/>
                <w:color w:val="000000"/>
                <w:sz w:val="20"/>
                <w:szCs w:val="20"/>
              </w:rPr>
            </w:pPr>
            <w:r>
              <w:rPr>
                <w:rFonts w:cs="Arial"/>
                <w:color w:val="000000"/>
                <w:sz w:val="20"/>
                <w:szCs w:val="20"/>
              </w:rPr>
              <w:t>2,08</w:t>
            </w:r>
          </w:p>
        </w:tc>
        <w:tc>
          <w:tcPr>
            <w:tcW w:w="1022" w:type="dxa"/>
            <w:tcBorders>
              <w:top w:val="nil"/>
              <w:left w:val="nil"/>
              <w:bottom w:val="single" w:sz="8" w:space="0" w:color="auto"/>
              <w:right w:val="single" w:sz="8" w:space="0" w:color="auto"/>
            </w:tcBorders>
            <w:shd w:val="clear" w:color="auto" w:fill="auto"/>
            <w:vAlign w:val="center"/>
          </w:tcPr>
          <w:p w14:paraId="70CE293C" w14:textId="67EE5FC1" w:rsidR="00D36C97" w:rsidRDefault="00D36C97" w:rsidP="00D36C97">
            <w:pPr>
              <w:jc w:val="center"/>
              <w:rPr>
                <w:rFonts w:cs="Arial"/>
                <w:color w:val="000000"/>
                <w:sz w:val="20"/>
                <w:szCs w:val="20"/>
              </w:rPr>
            </w:pPr>
            <w:r>
              <w:rPr>
                <w:rFonts w:cs="Arial"/>
                <w:color w:val="000000"/>
                <w:sz w:val="20"/>
                <w:szCs w:val="20"/>
              </w:rPr>
              <w:t>2,08</w:t>
            </w:r>
          </w:p>
        </w:tc>
        <w:tc>
          <w:tcPr>
            <w:tcW w:w="1022" w:type="dxa"/>
            <w:tcBorders>
              <w:top w:val="nil"/>
              <w:left w:val="nil"/>
              <w:bottom w:val="single" w:sz="8" w:space="0" w:color="auto"/>
              <w:right w:val="single" w:sz="8" w:space="0" w:color="auto"/>
            </w:tcBorders>
            <w:shd w:val="clear" w:color="auto" w:fill="auto"/>
            <w:vAlign w:val="center"/>
          </w:tcPr>
          <w:p w14:paraId="3010D729" w14:textId="27CA1D91" w:rsidR="00D36C97" w:rsidRDefault="00D36C97" w:rsidP="00D36C97">
            <w:pPr>
              <w:jc w:val="center"/>
              <w:rPr>
                <w:rFonts w:cs="Arial"/>
                <w:color w:val="000000"/>
                <w:sz w:val="20"/>
                <w:szCs w:val="20"/>
              </w:rPr>
            </w:pPr>
            <w:r>
              <w:rPr>
                <w:rFonts w:cs="Arial"/>
                <w:color w:val="000000"/>
                <w:sz w:val="20"/>
                <w:szCs w:val="20"/>
              </w:rPr>
              <w:t>2,08</w:t>
            </w:r>
          </w:p>
        </w:tc>
        <w:tc>
          <w:tcPr>
            <w:tcW w:w="1022" w:type="dxa"/>
            <w:tcBorders>
              <w:top w:val="nil"/>
              <w:left w:val="nil"/>
              <w:bottom w:val="single" w:sz="8" w:space="0" w:color="auto"/>
              <w:right w:val="single" w:sz="8" w:space="0" w:color="auto"/>
            </w:tcBorders>
            <w:shd w:val="clear" w:color="auto" w:fill="auto"/>
            <w:vAlign w:val="center"/>
          </w:tcPr>
          <w:p w14:paraId="111B1D2F" w14:textId="2FB9AE86" w:rsidR="00D36C97" w:rsidRDefault="00D36C97" w:rsidP="00D36C97">
            <w:pPr>
              <w:jc w:val="center"/>
              <w:rPr>
                <w:rFonts w:cs="Arial"/>
                <w:color w:val="000000"/>
                <w:sz w:val="20"/>
                <w:szCs w:val="20"/>
              </w:rPr>
            </w:pPr>
            <w:r>
              <w:rPr>
                <w:rFonts w:cs="Arial"/>
                <w:color w:val="000000"/>
                <w:sz w:val="20"/>
                <w:szCs w:val="20"/>
              </w:rPr>
              <w:t>1,15</w:t>
            </w:r>
          </w:p>
        </w:tc>
        <w:tc>
          <w:tcPr>
            <w:tcW w:w="1025" w:type="dxa"/>
            <w:tcBorders>
              <w:top w:val="nil"/>
              <w:left w:val="nil"/>
              <w:bottom w:val="single" w:sz="8" w:space="0" w:color="auto"/>
              <w:right w:val="single" w:sz="8" w:space="0" w:color="auto"/>
            </w:tcBorders>
            <w:shd w:val="clear" w:color="auto" w:fill="auto"/>
            <w:vAlign w:val="center"/>
          </w:tcPr>
          <w:p w14:paraId="583B4D05" w14:textId="38ED1C86" w:rsidR="00D36C97" w:rsidRDefault="00D36C97" w:rsidP="00D36C97">
            <w:pPr>
              <w:jc w:val="center"/>
              <w:rPr>
                <w:rFonts w:cs="Arial"/>
                <w:color w:val="000000"/>
                <w:sz w:val="20"/>
                <w:szCs w:val="20"/>
              </w:rPr>
            </w:pPr>
            <w:r>
              <w:rPr>
                <w:rFonts w:cs="Arial"/>
                <w:color w:val="000000"/>
                <w:sz w:val="20"/>
                <w:szCs w:val="20"/>
              </w:rPr>
              <w:t>0,12</w:t>
            </w:r>
          </w:p>
        </w:tc>
        <w:tc>
          <w:tcPr>
            <w:tcW w:w="1058" w:type="dxa"/>
            <w:tcBorders>
              <w:top w:val="nil"/>
              <w:left w:val="nil"/>
              <w:bottom w:val="single" w:sz="8" w:space="0" w:color="auto"/>
              <w:right w:val="single" w:sz="8" w:space="0" w:color="auto"/>
            </w:tcBorders>
            <w:shd w:val="clear" w:color="auto" w:fill="auto"/>
            <w:vAlign w:val="center"/>
          </w:tcPr>
          <w:p w14:paraId="76069473" w14:textId="7DB53847" w:rsidR="00D36C97" w:rsidRDefault="00D36C97" w:rsidP="00D36C97">
            <w:pPr>
              <w:jc w:val="center"/>
              <w:rPr>
                <w:rFonts w:cs="Arial"/>
                <w:color w:val="000000"/>
                <w:sz w:val="20"/>
                <w:szCs w:val="20"/>
              </w:rPr>
            </w:pPr>
            <w:r>
              <w:rPr>
                <w:rFonts w:cs="Arial"/>
                <w:color w:val="000000"/>
                <w:sz w:val="20"/>
                <w:szCs w:val="20"/>
              </w:rPr>
              <w:t>0,12</w:t>
            </w:r>
          </w:p>
        </w:tc>
      </w:tr>
      <w:tr w:rsidR="00D36C97" w:rsidRPr="000119C2" w14:paraId="600C7DF7"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6535A84E" w14:textId="77777777" w:rsidR="00D36C97" w:rsidRPr="006D4B7B" w:rsidRDefault="00D36C97" w:rsidP="00D36C97">
            <w:pPr>
              <w:rPr>
                <w:rFonts w:cs="Arial"/>
                <w:color w:val="000000"/>
                <w:sz w:val="20"/>
                <w:szCs w:val="20"/>
              </w:rPr>
            </w:pPr>
            <w:r w:rsidRPr="006D4B7B">
              <w:rPr>
                <w:rFonts w:cs="Arial"/>
                <w:color w:val="000000"/>
                <w:sz w:val="20"/>
                <w:szCs w:val="20"/>
              </w:rPr>
              <w:t>Доля резерва, %</w:t>
            </w:r>
          </w:p>
        </w:tc>
        <w:tc>
          <w:tcPr>
            <w:tcW w:w="1124" w:type="dxa"/>
            <w:tcBorders>
              <w:top w:val="nil"/>
              <w:left w:val="nil"/>
              <w:bottom w:val="single" w:sz="8" w:space="0" w:color="auto"/>
              <w:right w:val="single" w:sz="8" w:space="0" w:color="auto"/>
            </w:tcBorders>
            <w:shd w:val="clear" w:color="auto" w:fill="auto"/>
            <w:vAlign w:val="center"/>
            <w:hideMark/>
          </w:tcPr>
          <w:p w14:paraId="56869D90" w14:textId="77777777" w:rsidR="00D36C97" w:rsidRPr="006D4B7B" w:rsidRDefault="00D36C97" w:rsidP="00D36C97">
            <w:pPr>
              <w:rPr>
                <w:rFonts w:cs="Arial"/>
                <w:color w:val="000000"/>
                <w:sz w:val="20"/>
                <w:szCs w:val="20"/>
              </w:rPr>
            </w:pPr>
            <w:r w:rsidRPr="006D4B7B">
              <w:rPr>
                <w:rFonts w:cs="Arial"/>
                <w:color w:val="000000"/>
                <w:sz w:val="20"/>
                <w:szCs w:val="20"/>
              </w:rPr>
              <w:t>%</w:t>
            </w:r>
          </w:p>
        </w:tc>
        <w:tc>
          <w:tcPr>
            <w:tcW w:w="1022" w:type="dxa"/>
            <w:tcBorders>
              <w:top w:val="nil"/>
              <w:left w:val="nil"/>
              <w:bottom w:val="single" w:sz="8" w:space="0" w:color="auto"/>
              <w:right w:val="single" w:sz="8" w:space="0" w:color="auto"/>
            </w:tcBorders>
            <w:shd w:val="clear" w:color="auto" w:fill="auto"/>
            <w:vAlign w:val="center"/>
          </w:tcPr>
          <w:p w14:paraId="0557865E" w14:textId="37A55987" w:rsidR="00D36C97" w:rsidRDefault="00D36C97" w:rsidP="00D36C97">
            <w:pPr>
              <w:jc w:val="center"/>
              <w:rPr>
                <w:rFonts w:cs="Arial"/>
                <w:color w:val="000000"/>
                <w:sz w:val="20"/>
                <w:szCs w:val="20"/>
              </w:rPr>
            </w:pPr>
            <w:r>
              <w:rPr>
                <w:rFonts w:cs="Arial"/>
                <w:color w:val="000000"/>
                <w:sz w:val="20"/>
                <w:szCs w:val="20"/>
              </w:rPr>
              <w:t>38,45%</w:t>
            </w:r>
          </w:p>
        </w:tc>
        <w:tc>
          <w:tcPr>
            <w:tcW w:w="1022" w:type="dxa"/>
            <w:tcBorders>
              <w:top w:val="nil"/>
              <w:left w:val="nil"/>
              <w:bottom w:val="single" w:sz="8" w:space="0" w:color="auto"/>
              <w:right w:val="single" w:sz="8" w:space="0" w:color="auto"/>
            </w:tcBorders>
            <w:shd w:val="clear" w:color="auto" w:fill="auto"/>
            <w:vAlign w:val="center"/>
          </w:tcPr>
          <w:p w14:paraId="09CA6A97" w14:textId="06FE13F2" w:rsidR="00D36C97" w:rsidRDefault="00D36C97" w:rsidP="00D36C97">
            <w:pPr>
              <w:jc w:val="center"/>
              <w:rPr>
                <w:rFonts w:cs="Arial"/>
                <w:color w:val="000000"/>
                <w:sz w:val="20"/>
                <w:szCs w:val="20"/>
              </w:rPr>
            </w:pPr>
            <w:r>
              <w:rPr>
                <w:rFonts w:cs="Arial"/>
                <w:color w:val="000000"/>
                <w:sz w:val="20"/>
                <w:szCs w:val="20"/>
              </w:rPr>
              <w:t>38,45%</w:t>
            </w:r>
          </w:p>
        </w:tc>
        <w:tc>
          <w:tcPr>
            <w:tcW w:w="1022" w:type="dxa"/>
            <w:tcBorders>
              <w:top w:val="nil"/>
              <w:left w:val="nil"/>
              <w:bottom w:val="single" w:sz="8" w:space="0" w:color="auto"/>
              <w:right w:val="single" w:sz="8" w:space="0" w:color="auto"/>
            </w:tcBorders>
            <w:shd w:val="clear" w:color="auto" w:fill="auto"/>
            <w:vAlign w:val="center"/>
          </w:tcPr>
          <w:p w14:paraId="3567DD4D" w14:textId="7E5E5C25" w:rsidR="00D36C97" w:rsidRDefault="00D36C97" w:rsidP="00D36C97">
            <w:pPr>
              <w:jc w:val="center"/>
              <w:rPr>
                <w:rFonts w:cs="Arial"/>
                <w:color w:val="000000"/>
                <w:sz w:val="20"/>
                <w:szCs w:val="20"/>
              </w:rPr>
            </w:pPr>
            <w:r>
              <w:rPr>
                <w:rFonts w:cs="Arial"/>
                <w:color w:val="000000"/>
                <w:sz w:val="20"/>
                <w:szCs w:val="20"/>
              </w:rPr>
              <w:t>38,45%</w:t>
            </w:r>
          </w:p>
        </w:tc>
        <w:tc>
          <w:tcPr>
            <w:tcW w:w="1022" w:type="dxa"/>
            <w:tcBorders>
              <w:top w:val="nil"/>
              <w:left w:val="nil"/>
              <w:bottom w:val="single" w:sz="8" w:space="0" w:color="auto"/>
              <w:right w:val="single" w:sz="8" w:space="0" w:color="auto"/>
            </w:tcBorders>
            <w:shd w:val="clear" w:color="auto" w:fill="auto"/>
            <w:vAlign w:val="center"/>
          </w:tcPr>
          <w:p w14:paraId="6CA1A085" w14:textId="361EF6EE" w:rsidR="00D36C97" w:rsidRDefault="00D36C97" w:rsidP="00D36C97">
            <w:pPr>
              <w:jc w:val="center"/>
              <w:rPr>
                <w:rFonts w:cs="Arial"/>
                <w:color w:val="000000"/>
                <w:sz w:val="20"/>
                <w:szCs w:val="20"/>
              </w:rPr>
            </w:pPr>
            <w:r>
              <w:rPr>
                <w:rFonts w:cs="Arial"/>
                <w:color w:val="000000"/>
                <w:sz w:val="20"/>
                <w:szCs w:val="20"/>
              </w:rPr>
              <w:t>38,45%</w:t>
            </w:r>
          </w:p>
        </w:tc>
        <w:tc>
          <w:tcPr>
            <w:tcW w:w="1022" w:type="dxa"/>
            <w:tcBorders>
              <w:top w:val="nil"/>
              <w:left w:val="nil"/>
              <w:bottom w:val="single" w:sz="8" w:space="0" w:color="auto"/>
              <w:right w:val="single" w:sz="8" w:space="0" w:color="auto"/>
            </w:tcBorders>
            <w:shd w:val="clear" w:color="auto" w:fill="auto"/>
            <w:vAlign w:val="center"/>
          </w:tcPr>
          <w:p w14:paraId="0F980E72" w14:textId="11F8A443" w:rsidR="00D36C97" w:rsidRDefault="00D36C97" w:rsidP="00D36C97">
            <w:pPr>
              <w:jc w:val="center"/>
              <w:rPr>
                <w:rFonts w:cs="Arial"/>
                <w:color w:val="000000"/>
                <w:sz w:val="20"/>
                <w:szCs w:val="20"/>
              </w:rPr>
            </w:pPr>
            <w:r>
              <w:rPr>
                <w:rFonts w:cs="Arial"/>
                <w:color w:val="000000"/>
                <w:sz w:val="20"/>
                <w:szCs w:val="20"/>
              </w:rPr>
              <w:t>38,45%</w:t>
            </w:r>
          </w:p>
        </w:tc>
        <w:tc>
          <w:tcPr>
            <w:tcW w:w="1022" w:type="dxa"/>
            <w:tcBorders>
              <w:top w:val="nil"/>
              <w:left w:val="nil"/>
              <w:bottom w:val="single" w:sz="8" w:space="0" w:color="auto"/>
              <w:right w:val="single" w:sz="8" w:space="0" w:color="auto"/>
            </w:tcBorders>
            <w:shd w:val="clear" w:color="auto" w:fill="auto"/>
            <w:vAlign w:val="center"/>
          </w:tcPr>
          <w:p w14:paraId="576EF644" w14:textId="5C846831" w:rsidR="00D36C97" w:rsidRDefault="00D36C97" w:rsidP="00D36C97">
            <w:pPr>
              <w:jc w:val="center"/>
              <w:rPr>
                <w:rFonts w:cs="Arial"/>
                <w:color w:val="000000"/>
                <w:sz w:val="20"/>
                <w:szCs w:val="20"/>
              </w:rPr>
            </w:pPr>
            <w:r>
              <w:rPr>
                <w:rFonts w:cs="Arial"/>
                <w:color w:val="000000"/>
                <w:sz w:val="20"/>
                <w:szCs w:val="20"/>
              </w:rPr>
              <w:t>38,45%</w:t>
            </w:r>
          </w:p>
        </w:tc>
        <w:tc>
          <w:tcPr>
            <w:tcW w:w="1022" w:type="dxa"/>
            <w:tcBorders>
              <w:top w:val="nil"/>
              <w:left w:val="nil"/>
              <w:bottom w:val="single" w:sz="8" w:space="0" w:color="auto"/>
              <w:right w:val="single" w:sz="8" w:space="0" w:color="auto"/>
            </w:tcBorders>
            <w:shd w:val="clear" w:color="auto" w:fill="auto"/>
            <w:vAlign w:val="center"/>
          </w:tcPr>
          <w:p w14:paraId="56EA7A26" w14:textId="6D8779DC" w:rsidR="00D36C97" w:rsidRDefault="00D36C97" w:rsidP="00D36C97">
            <w:pPr>
              <w:jc w:val="center"/>
              <w:rPr>
                <w:rFonts w:cs="Arial"/>
                <w:color w:val="000000"/>
                <w:sz w:val="20"/>
                <w:szCs w:val="20"/>
              </w:rPr>
            </w:pPr>
            <w:r>
              <w:rPr>
                <w:rFonts w:cs="Arial"/>
                <w:color w:val="000000"/>
                <w:sz w:val="20"/>
                <w:szCs w:val="20"/>
              </w:rPr>
              <w:t>21,26%</w:t>
            </w:r>
          </w:p>
        </w:tc>
        <w:tc>
          <w:tcPr>
            <w:tcW w:w="1025" w:type="dxa"/>
            <w:tcBorders>
              <w:top w:val="nil"/>
              <w:left w:val="nil"/>
              <w:bottom w:val="single" w:sz="8" w:space="0" w:color="auto"/>
              <w:right w:val="single" w:sz="8" w:space="0" w:color="auto"/>
            </w:tcBorders>
            <w:shd w:val="clear" w:color="auto" w:fill="auto"/>
            <w:vAlign w:val="center"/>
          </w:tcPr>
          <w:p w14:paraId="7C5CEFC6" w14:textId="165C2C6A" w:rsidR="00D36C97" w:rsidRDefault="00D36C97" w:rsidP="00D36C97">
            <w:pPr>
              <w:jc w:val="center"/>
              <w:rPr>
                <w:rFonts w:cs="Arial"/>
                <w:color w:val="000000"/>
                <w:sz w:val="20"/>
                <w:szCs w:val="20"/>
              </w:rPr>
            </w:pPr>
            <w:r>
              <w:rPr>
                <w:rFonts w:cs="Arial"/>
                <w:color w:val="000000"/>
                <w:sz w:val="20"/>
                <w:szCs w:val="20"/>
              </w:rPr>
              <w:t>2,22%</w:t>
            </w:r>
          </w:p>
        </w:tc>
        <w:tc>
          <w:tcPr>
            <w:tcW w:w="1058" w:type="dxa"/>
            <w:tcBorders>
              <w:top w:val="nil"/>
              <w:left w:val="nil"/>
              <w:bottom w:val="single" w:sz="8" w:space="0" w:color="auto"/>
              <w:right w:val="single" w:sz="8" w:space="0" w:color="auto"/>
            </w:tcBorders>
            <w:shd w:val="clear" w:color="auto" w:fill="auto"/>
            <w:vAlign w:val="center"/>
          </w:tcPr>
          <w:p w14:paraId="14677552" w14:textId="239B560E" w:rsidR="00D36C97" w:rsidRDefault="00D36C97" w:rsidP="00D36C97">
            <w:pPr>
              <w:jc w:val="center"/>
              <w:rPr>
                <w:rFonts w:cs="Arial"/>
                <w:color w:val="000000"/>
                <w:sz w:val="20"/>
                <w:szCs w:val="20"/>
              </w:rPr>
            </w:pPr>
            <w:r>
              <w:rPr>
                <w:rFonts w:cs="Arial"/>
                <w:color w:val="000000"/>
                <w:sz w:val="20"/>
                <w:szCs w:val="20"/>
              </w:rPr>
              <w:t>2,22%</w:t>
            </w:r>
          </w:p>
        </w:tc>
      </w:tr>
      <w:tr w:rsidR="00D36C97" w:rsidRPr="000119C2" w14:paraId="678AA57D"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tcPr>
          <w:p w14:paraId="5A4948E4" w14:textId="77777777" w:rsidR="00D36C97" w:rsidRPr="006D4B7B" w:rsidRDefault="00D36C97" w:rsidP="00D36C97">
            <w:pPr>
              <w:rPr>
                <w:rFonts w:cs="Arial"/>
                <w:color w:val="000000"/>
                <w:sz w:val="20"/>
                <w:szCs w:val="20"/>
              </w:rPr>
            </w:pPr>
            <w:r w:rsidRPr="006D4B7B">
              <w:rPr>
                <w:rFonts w:cs="Arial"/>
                <w:color w:val="000000"/>
                <w:sz w:val="20"/>
                <w:szCs w:val="20"/>
              </w:rPr>
              <w:t>Располагаемая тепловая мощность нетто (с учетом затрат на собственные нужды станции) при аварийном выводе самого мощного котла</w:t>
            </w:r>
          </w:p>
        </w:tc>
        <w:tc>
          <w:tcPr>
            <w:tcW w:w="1124" w:type="dxa"/>
            <w:tcBorders>
              <w:top w:val="nil"/>
              <w:left w:val="nil"/>
              <w:bottom w:val="single" w:sz="8" w:space="0" w:color="auto"/>
              <w:right w:val="single" w:sz="8" w:space="0" w:color="auto"/>
            </w:tcBorders>
            <w:shd w:val="clear" w:color="auto" w:fill="auto"/>
            <w:vAlign w:val="center"/>
          </w:tcPr>
          <w:p w14:paraId="487E3CB4" w14:textId="77777777" w:rsidR="00D36C97" w:rsidRPr="006D4B7B" w:rsidRDefault="00D36C97" w:rsidP="00D36C97">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2DEB921E" w14:textId="735838C7" w:rsidR="00D36C97" w:rsidRDefault="00D36C97" w:rsidP="00D36C97">
            <w:pPr>
              <w:jc w:val="center"/>
              <w:rPr>
                <w:rFonts w:cs="Arial"/>
                <w:color w:val="000000"/>
                <w:sz w:val="20"/>
                <w:szCs w:val="20"/>
              </w:rPr>
            </w:pPr>
            <w:r>
              <w:rPr>
                <w:rFonts w:cs="Arial"/>
                <w:color w:val="000000"/>
                <w:sz w:val="20"/>
                <w:szCs w:val="20"/>
              </w:rPr>
              <w:t>2,86</w:t>
            </w:r>
          </w:p>
        </w:tc>
        <w:tc>
          <w:tcPr>
            <w:tcW w:w="1022" w:type="dxa"/>
            <w:tcBorders>
              <w:top w:val="nil"/>
              <w:left w:val="nil"/>
              <w:bottom w:val="single" w:sz="8" w:space="0" w:color="auto"/>
              <w:right w:val="single" w:sz="8" w:space="0" w:color="auto"/>
            </w:tcBorders>
            <w:shd w:val="clear" w:color="auto" w:fill="auto"/>
            <w:vAlign w:val="center"/>
          </w:tcPr>
          <w:p w14:paraId="415162BD" w14:textId="4D314A92" w:rsidR="00D36C97" w:rsidRDefault="00D36C97" w:rsidP="00D36C97">
            <w:pPr>
              <w:jc w:val="center"/>
              <w:rPr>
                <w:rFonts w:cs="Arial"/>
                <w:color w:val="000000"/>
                <w:sz w:val="20"/>
                <w:szCs w:val="20"/>
              </w:rPr>
            </w:pPr>
            <w:r>
              <w:rPr>
                <w:rFonts w:cs="Arial"/>
                <w:color w:val="000000"/>
                <w:sz w:val="20"/>
                <w:szCs w:val="20"/>
              </w:rPr>
              <w:t>2,86</w:t>
            </w:r>
          </w:p>
        </w:tc>
        <w:tc>
          <w:tcPr>
            <w:tcW w:w="1022" w:type="dxa"/>
            <w:tcBorders>
              <w:top w:val="nil"/>
              <w:left w:val="nil"/>
              <w:bottom w:val="single" w:sz="8" w:space="0" w:color="auto"/>
              <w:right w:val="single" w:sz="8" w:space="0" w:color="auto"/>
            </w:tcBorders>
            <w:shd w:val="clear" w:color="auto" w:fill="auto"/>
            <w:vAlign w:val="center"/>
          </w:tcPr>
          <w:p w14:paraId="6A45BE54" w14:textId="568EB4F3" w:rsidR="00D36C97" w:rsidRDefault="00D36C97" w:rsidP="00D36C97">
            <w:pPr>
              <w:jc w:val="center"/>
              <w:rPr>
                <w:rFonts w:cs="Arial"/>
                <w:color w:val="000000"/>
                <w:sz w:val="20"/>
                <w:szCs w:val="20"/>
              </w:rPr>
            </w:pPr>
            <w:r>
              <w:rPr>
                <w:rFonts w:cs="Arial"/>
                <w:color w:val="000000"/>
                <w:sz w:val="20"/>
                <w:szCs w:val="20"/>
              </w:rPr>
              <w:t>2,86</w:t>
            </w:r>
          </w:p>
        </w:tc>
        <w:tc>
          <w:tcPr>
            <w:tcW w:w="1022" w:type="dxa"/>
            <w:tcBorders>
              <w:top w:val="nil"/>
              <w:left w:val="nil"/>
              <w:bottom w:val="single" w:sz="8" w:space="0" w:color="auto"/>
              <w:right w:val="single" w:sz="8" w:space="0" w:color="auto"/>
            </w:tcBorders>
            <w:shd w:val="clear" w:color="auto" w:fill="auto"/>
            <w:vAlign w:val="center"/>
          </w:tcPr>
          <w:p w14:paraId="10A39C46" w14:textId="692696C2" w:rsidR="00D36C97" w:rsidRDefault="00D36C97" w:rsidP="00D36C97">
            <w:pPr>
              <w:jc w:val="center"/>
              <w:rPr>
                <w:rFonts w:cs="Arial"/>
                <w:color w:val="000000"/>
                <w:sz w:val="20"/>
                <w:szCs w:val="20"/>
              </w:rPr>
            </w:pPr>
            <w:r>
              <w:rPr>
                <w:rFonts w:cs="Arial"/>
                <w:color w:val="000000"/>
                <w:sz w:val="20"/>
                <w:szCs w:val="20"/>
              </w:rPr>
              <w:t>2,86</w:t>
            </w:r>
          </w:p>
        </w:tc>
        <w:tc>
          <w:tcPr>
            <w:tcW w:w="1022" w:type="dxa"/>
            <w:tcBorders>
              <w:top w:val="nil"/>
              <w:left w:val="nil"/>
              <w:bottom w:val="single" w:sz="8" w:space="0" w:color="auto"/>
              <w:right w:val="single" w:sz="8" w:space="0" w:color="auto"/>
            </w:tcBorders>
            <w:shd w:val="clear" w:color="auto" w:fill="auto"/>
            <w:vAlign w:val="center"/>
          </w:tcPr>
          <w:p w14:paraId="6FAED14A" w14:textId="2B2E5707" w:rsidR="00D36C97" w:rsidRDefault="00D36C97" w:rsidP="00D36C97">
            <w:pPr>
              <w:jc w:val="center"/>
              <w:rPr>
                <w:rFonts w:cs="Arial"/>
                <w:color w:val="000000"/>
                <w:sz w:val="20"/>
                <w:szCs w:val="20"/>
              </w:rPr>
            </w:pPr>
            <w:r>
              <w:rPr>
                <w:rFonts w:cs="Arial"/>
                <w:color w:val="000000"/>
                <w:sz w:val="20"/>
                <w:szCs w:val="20"/>
              </w:rPr>
              <w:t>2,86</w:t>
            </w:r>
          </w:p>
        </w:tc>
        <w:tc>
          <w:tcPr>
            <w:tcW w:w="1022" w:type="dxa"/>
            <w:tcBorders>
              <w:top w:val="nil"/>
              <w:left w:val="nil"/>
              <w:bottom w:val="single" w:sz="8" w:space="0" w:color="auto"/>
              <w:right w:val="single" w:sz="8" w:space="0" w:color="auto"/>
            </w:tcBorders>
            <w:shd w:val="clear" w:color="auto" w:fill="auto"/>
            <w:vAlign w:val="center"/>
          </w:tcPr>
          <w:p w14:paraId="209FF600" w14:textId="02294979" w:rsidR="00D36C97" w:rsidRDefault="00D36C97" w:rsidP="00D36C97">
            <w:pPr>
              <w:jc w:val="center"/>
              <w:rPr>
                <w:rFonts w:cs="Arial"/>
                <w:color w:val="000000"/>
                <w:sz w:val="20"/>
                <w:szCs w:val="20"/>
              </w:rPr>
            </w:pPr>
            <w:r>
              <w:rPr>
                <w:rFonts w:cs="Arial"/>
                <w:color w:val="000000"/>
                <w:sz w:val="20"/>
                <w:szCs w:val="20"/>
              </w:rPr>
              <w:t>2,86</w:t>
            </w:r>
          </w:p>
        </w:tc>
        <w:tc>
          <w:tcPr>
            <w:tcW w:w="1022" w:type="dxa"/>
            <w:tcBorders>
              <w:top w:val="nil"/>
              <w:left w:val="nil"/>
              <w:bottom w:val="single" w:sz="8" w:space="0" w:color="auto"/>
              <w:right w:val="single" w:sz="8" w:space="0" w:color="auto"/>
            </w:tcBorders>
            <w:shd w:val="clear" w:color="auto" w:fill="auto"/>
            <w:vAlign w:val="center"/>
          </w:tcPr>
          <w:p w14:paraId="33AD2A0E" w14:textId="2C7AAECB" w:rsidR="00D36C97" w:rsidRDefault="00D36C97" w:rsidP="00D36C97">
            <w:pPr>
              <w:jc w:val="center"/>
              <w:rPr>
                <w:rFonts w:cs="Arial"/>
                <w:color w:val="000000"/>
                <w:sz w:val="20"/>
                <w:szCs w:val="20"/>
              </w:rPr>
            </w:pPr>
            <w:r>
              <w:rPr>
                <w:rFonts w:cs="Arial"/>
                <w:color w:val="000000"/>
                <w:sz w:val="20"/>
                <w:szCs w:val="20"/>
              </w:rPr>
              <w:t>2,86</w:t>
            </w:r>
          </w:p>
        </w:tc>
        <w:tc>
          <w:tcPr>
            <w:tcW w:w="1025" w:type="dxa"/>
            <w:tcBorders>
              <w:top w:val="nil"/>
              <w:left w:val="nil"/>
              <w:bottom w:val="single" w:sz="8" w:space="0" w:color="auto"/>
              <w:right w:val="single" w:sz="8" w:space="0" w:color="auto"/>
            </w:tcBorders>
            <w:shd w:val="clear" w:color="auto" w:fill="auto"/>
            <w:vAlign w:val="center"/>
          </w:tcPr>
          <w:p w14:paraId="15331C94" w14:textId="3643864E" w:rsidR="00D36C97" w:rsidRDefault="00D36C97" w:rsidP="00D36C97">
            <w:pPr>
              <w:jc w:val="center"/>
              <w:rPr>
                <w:rFonts w:cs="Arial"/>
                <w:color w:val="000000"/>
                <w:sz w:val="20"/>
                <w:szCs w:val="20"/>
              </w:rPr>
            </w:pPr>
            <w:r>
              <w:rPr>
                <w:rFonts w:cs="Arial"/>
                <w:color w:val="000000"/>
                <w:sz w:val="20"/>
                <w:szCs w:val="20"/>
              </w:rPr>
              <w:t>2,86</w:t>
            </w:r>
          </w:p>
        </w:tc>
        <w:tc>
          <w:tcPr>
            <w:tcW w:w="1058" w:type="dxa"/>
            <w:tcBorders>
              <w:top w:val="nil"/>
              <w:left w:val="nil"/>
              <w:bottom w:val="single" w:sz="8" w:space="0" w:color="auto"/>
              <w:right w:val="single" w:sz="8" w:space="0" w:color="auto"/>
            </w:tcBorders>
            <w:shd w:val="clear" w:color="auto" w:fill="auto"/>
            <w:vAlign w:val="center"/>
          </w:tcPr>
          <w:p w14:paraId="64DC03CC" w14:textId="032A4D87" w:rsidR="00D36C97" w:rsidRDefault="00D36C97" w:rsidP="00D36C97">
            <w:pPr>
              <w:jc w:val="center"/>
              <w:rPr>
                <w:rFonts w:cs="Arial"/>
                <w:color w:val="000000"/>
                <w:sz w:val="20"/>
                <w:szCs w:val="20"/>
              </w:rPr>
            </w:pPr>
            <w:r>
              <w:rPr>
                <w:rFonts w:cs="Arial"/>
                <w:color w:val="000000"/>
                <w:sz w:val="20"/>
                <w:szCs w:val="20"/>
              </w:rPr>
              <w:t>2,86</w:t>
            </w:r>
          </w:p>
        </w:tc>
      </w:tr>
      <w:tr w:rsidR="00D36C97" w:rsidRPr="000119C2" w14:paraId="3B39016D"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tcPr>
          <w:p w14:paraId="4CFB9A54" w14:textId="77777777" w:rsidR="00D36C97" w:rsidRPr="006D4B7B" w:rsidRDefault="00D36C97" w:rsidP="00D36C97">
            <w:pPr>
              <w:rPr>
                <w:rFonts w:cs="Arial"/>
                <w:color w:val="000000"/>
                <w:sz w:val="20"/>
                <w:szCs w:val="20"/>
              </w:rPr>
            </w:pPr>
            <w:r w:rsidRPr="006D4B7B">
              <w:rPr>
                <w:rFonts w:cs="Arial"/>
                <w:color w:val="000000"/>
                <w:sz w:val="20"/>
                <w:szCs w:val="20"/>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124" w:type="dxa"/>
            <w:tcBorders>
              <w:top w:val="nil"/>
              <w:left w:val="nil"/>
              <w:bottom w:val="single" w:sz="8" w:space="0" w:color="auto"/>
              <w:right w:val="single" w:sz="8" w:space="0" w:color="auto"/>
            </w:tcBorders>
            <w:shd w:val="clear" w:color="auto" w:fill="auto"/>
            <w:vAlign w:val="center"/>
          </w:tcPr>
          <w:p w14:paraId="6B5C7443" w14:textId="77777777" w:rsidR="00D36C97" w:rsidRPr="006D4B7B" w:rsidRDefault="00D36C97" w:rsidP="00D36C97">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54E50FD2" w14:textId="0449A1AF" w:rsidR="00D36C97" w:rsidRDefault="00D36C97" w:rsidP="00D36C97">
            <w:pPr>
              <w:jc w:val="center"/>
              <w:rPr>
                <w:rFonts w:cs="Arial"/>
                <w:color w:val="000000"/>
                <w:sz w:val="20"/>
                <w:szCs w:val="20"/>
              </w:rPr>
            </w:pPr>
            <w:r>
              <w:rPr>
                <w:rFonts w:cs="Arial"/>
                <w:color w:val="000000"/>
                <w:sz w:val="20"/>
                <w:szCs w:val="20"/>
              </w:rPr>
              <w:t>2,86</w:t>
            </w:r>
          </w:p>
        </w:tc>
        <w:tc>
          <w:tcPr>
            <w:tcW w:w="1022" w:type="dxa"/>
            <w:tcBorders>
              <w:top w:val="nil"/>
              <w:left w:val="nil"/>
              <w:bottom w:val="single" w:sz="8" w:space="0" w:color="auto"/>
              <w:right w:val="single" w:sz="8" w:space="0" w:color="auto"/>
            </w:tcBorders>
            <w:shd w:val="clear" w:color="auto" w:fill="auto"/>
            <w:vAlign w:val="center"/>
          </w:tcPr>
          <w:p w14:paraId="729CD144" w14:textId="1735541D" w:rsidR="00D36C97" w:rsidRDefault="00D36C97" w:rsidP="00D36C97">
            <w:pPr>
              <w:jc w:val="center"/>
              <w:rPr>
                <w:rFonts w:cs="Arial"/>
                <w:color w:val="000000"/>
                <w:sz w:val="20"/>
                <w:szCs w:val="20"/>
              </w:rPr>
            </w:pPr>
            <w:r>
              <w:rPr>
                <w:rFonts w:cs="Arial"/>
                <w:color w:val="000000"/>
                <w:sz w:val="20"/>
                <w:szCs w:val="20"/>
              </w:rPr>
              <w:t>2,86</w:t>
            </w:r>
          </w:p>
        </w:tc>
        <w:tc>
          <w:tcPr>
            <w:tcW w:w="1022" w:type="dxa"/>
            <w:tcBorders>
              <w:top w:val="nil"/>
              <w:left w:val="nil"/>
              <w:bottom w:val="single" w:sz="8" w:space="0" w:color="auto"/>
              <w:right w:val="single" w:sz="8" w:space="0" w:color="auto"/>
            </w:tcBorders>
            <w:shd w:val="clear" w:color="auto" w:fill="auto"/>
            <w:vAlign w:val="center"/>
          </w:tcPr>
          <w:p w14:paraId="0514FFB7" w14:textId="3CF7C89B" w:rsidR="00D36C97" w:rsidRDefault="00D36C97" w:rsidP="00D36C97">
            <w:pPr>
              <w:jc w:val="center"/>
              <w:rPr>
                <w:rFonts w:cs="Arial"/>
                <w:color w:val="000000"/>
                <w:sz w:val="20"/>
                <w:szCs w:val="20"/>
              </w:rPr>
            </w:pPr>
            <w:r>
              <w:rPr>
                <w:rFonts w:cs="Arial"/>
                <w:color w:val="000000"/>
                <w:sz w:val="20"/>
                <w:szCs w:val="20"/>
              </w:rPr>
              <w:t>2,86</w:t>
            </w:r>
          </w:p>
        </w:tc>
        <w:tc>
          <w:tcPr>
            <w:tcW w:w="1022" w:type="dxa"/>
            <w:tcBorders>
              <w:top w:val="nil"/>
              <w:left w:val="nil"/>
              <w:bottom w:val="single" w:sz="8" w:space="0" w:color="auto"/>
              <w:right w:val="single" w:sz="8" w:space="0" w:color="auto"/>
            </w:tcBorders>
            <w:shd w:val="clear" w:color="auto" w:fill="auto"/>
            <w:vAlign w:val="center"/>
          </w:tcPr>
          <w:p w14:paraId="11A2B313" w14:textId="56B8D6B8" w:rsidR="00D36C97" w:rsidRDefault="00D36C97" w:rsidP="00D36C97">
            <w:pPr>
              <w:jc w:val="center"/>
              <w:rPr>
                <w:rFonts w:cs="Arial"/>
                <w:color w:val="000000"/>
                <w:sz w:val="20"/>
                <w:szCs w:val="20"/>
              </w:rPr>
            </w:pPr>
            <w:r>
              <w:rPr>
                <w:rFonts w:cs="Arial"/>
                <w:color w:val="000000"/>
                <w:sz w:val="20"/>
                <w:szCs w:val="20"/>
              </w:rPr>
              <w:t>2,86</w:t>
            </w:r>
          </w:p>
        </w:tc>
        <w:tc>
          <w:tcPr>
            <w:tcW w:w="1022" w:type="dxa"/>
            <w:tcBorders>
              <w:top w:val="nil"/>
              <w:left w:val="nil"/>
              <w:bottom w:val="single" w:sz="8" w:space="0" w:color="auto"/>
              <w:right w:val="single" w:sz="8" w:space="0" w:color="auto"/>
            </w:tcBorders>
            <w:shd w:val="clear" w:color="auto" w:fill="auto"/>
            <w:vAlign w:val="center"/>
          </w:tcPr>
          <w:p w14:paraId="29BC9E18" w14:textId="30020CFD" w:rsidR="00D36C97" w:rsidRDefault="00D36C97" w:rsidP="00D36C97">
            <w:pPr>
              <w:jc w:val="center"/>
              <w:rPr>
                <w:rFonts w:cs="Arial"/>
                <w:color w:val="000000"/>
                <w:sz w:val="20"/>
                <w:szCs w:val="20"/>
              </w:rPr>
            </w:pPr>
            <w:r>
              <w:rPr>
                <w:rFonts w:cs="Arial"/>
                <w:color w:val="000000"/>
                <w:sz w:val="20"/>
                <w:szCs w:val="20"/>
              </w:rPr>
              <w:t>2,86</w:t>
            </w:r>
          </w:p>
        </w:tc>
        <w:tc>
          <w:tcPr>
            <w:tcW w:w="1022" w:type="dxa"/>
            <w:tcBorders>
              <w:top w:val="nil"/>
              <w:left w:val="nil"/>
              <w:bottom w:val="single" w:sz="8" w:space="0" w:color="auto"/>
              <w:right w:val="single" w:sz="8" w:space="0" w:color="auto"/>
            </w:tcBorders>
            <w:shd w:val="clear" w:color="auto" w:fill="auto"/>
            <w:vAlign w:val="center"/>
          </w:tcPr>
          <w:p w14:paraId="4409CF6B" w14:textId="2CB6696D" w:rsidR="00D36C97" w:rsidRDefault="00D36C97" w:rsidP="00D36C97">
            <w:pPr>
              <w:jc w:val="center"/>
              <w:rPr>
                <w:rFonts w:cs="Arial"/>
                <w:color w:val="000000"/>
                <w:sz w:val="20"/>
                <w:szCs w:val="20"/>
              </w:rPr>
            </w:pPr>
            <w:r>
              <w:rPr>
                <w:rFonts w:cs="Arial"/>
                <w:color w:val="000000"/>
                <w:sz w:val="20"/>
                <w:szCs w:val="20"/>
              </w:rPr>
              <w:t>2,86</w:t>
            </w:r>
          </w:p>
        </w:tc>
        <w:tc>
          <w:tcPr>
            <w:tcW w:w="1022" w:type="dxa"/>
            <w:tcBorders>
              <w:top w:val="nil"/>
              <w:left w:val="nil"/>
              <w:bottom w:val="single" w:sz="8" w:space="0" w:color="auto"/>
              <w:right w:val="single" w:sz="8" w:space="0" w:color="auto"/>
            </w:tcBorders>
            <w:shd w:val="clear" w:color="auto" w:fill="auto"/>
            <w:vAlign w:val="center"/>
          </w:tcPr>
          <w:p w14:paraId="47670766" w14:textId="644482D4" w:rsidR="00D36C97" w:rsidRDefault="00D36C97" w:rsidP="00D36C97">
            <w:pPr>
              <w:jc w:val="center"/>
              <w:rPr>
                <w:rFonts w:cs="Arial"/>
                <w:color w:val="000000"/>
                <w:sz w:val="20"/>
                <w:szCs w:val="20"/>
              </w:rPr>
            </w:pPr>
            <w:r>
              <w:rPr>
                <w:rFonts w:cs="Arial"/>
                <w:color w:val="000000"/>
                <w:sz w:val="20"/>
                <w:szCs w:val="20"/>
              </w:rPr>
              <w:t>2,86</w:t>
            </w:r>
          </w:p>
        </w:tc>
        <w:tc>
          <w:tcPr>
            <w:tcW w:w="1025" w:type="dxa"/>
            <w:tcBorders>
              <w:top w:val="nil"/>
              <w:left w:val="nil"/>
              <w:bottom w:val="single" w:sz="8" w:space="0" w:color="auto"/>
              <w:right w:val="single" w:sz="8" w:space="0" w:color="auto"/>
            </w:tcBorders>
            <w:shd w:val="clear" w:color="auto" w:fill="auto"/>
            <w:vAlign w:val="center"/>
          </w:tcPr>
          <w:p w14:paraId="5693B17D" w14:textId="6739089B" w:rsidR="00D36C97" w:rsidRDefault="00D36C97" w:rsidP="00D36C97">
            <w:pPr>
              <w:jc w:val="center"/>
              <w:rPr>
                <w:rFonts w:cs="Arial"/>
                <w:color w:val="000000"/>
                <w:sz w:val="20"/>
                <w:szCs w:val="20"/>
              </w:rPr>
            </w:pPr>
            <w:r>
              <w:rPr>
                <w:rFonts w:cs="Arial"/>
                <w:color w:val="000000"/>
                <w:sz w:val="20"/>
                <w:szCs w:val="20"/>
              </w:rPr>
              <w:t>2,86</w:t>
            </w:r>
          </w:p>
        </w:tc>
        <w:tc>
          <w:tcPr>
            <w:tcW w:w="1058" w:type="dxa"/>
            <w:tcBorders>
              <w:top w:val="nil"/>
              <w:left w:val="nil"/>
              <w:bottom w:val="single" w:sz="8" w:space="0" w:color="auto"/>
              <w:right w:val="single" w:sz="8" w:space="0" w:color="auto"/>
            </w:tcBorders>
            <w:shd w:val="clear" w:color="auto" w:fill="auto"/>
            <w:vAlign w:val="center"/>
          </w:tcPr>
          <w:p w14:paraId="7B0CF5A7" w14:textId="73D1AD13" w:rsidR="00D36C97" w:rsidRDefault="00D36C97" w:rsidP="00D36C97">
            <w:pPr>
              <w:jc w:val="center"/>
              <w:rPr>
                <w:rFonts w:cs="Arial"/>
                <w:color w:val="000000"/>
                <w:sz w:val="20"/>
                <w:szCs w:val="20"/>
              </w:rPr>
            </w:pPr>
            <w:r>
              <w:rPr>
                <w:rFonts w:cs="Arial"/>
                <w:color w:val="000000"/>
                <w:sz w:val="20"/>
                <w:szCs w:val="20"/>
              </w:rPr>
              <w:t>2,86</w:t>
            </w:r>
          </w:p>
        </w:tc>
      </w:tr>
      <w:tr w:rsidR="00D36C97" w:rsidRPr="000119C2" w14:paraId="695B40D2"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tcPr>
          <w:p w14:paraId="14F892E2" w14:textId="77777777" w:rsidR="00D36C97" w:rsidRPr="006D4B7B" w:rsidRDefault="00D36C97" w:rsidP="00D36C97">
            <w:pPr>
              <w:rPr>
                <w:rFonts w:cs="Arial"/>
                <w:color w:val="000000"/>
                <w:sz w:val="20"/>
                <w:szCs w:val="20"/>
              </w:rPr>
            </w:pPr>
            <w:r w:rsidRPr="006D4B7B">
              <w:rPr>
                <w:rFonts w:cs="Arial"/>
                <w:color w:val="000000"/>
                <w:sz w:val="20"/>
                <w:szCs w:val="20"/>
              </w:rPr>
              <w:t>Зона действия источника тепловой мощности, га</w:t>
            </w:r>
          </w:p>
        </w:tc>
        <w:tc>
          <w:tcPr>
            <w:tcW w:w="1124" w:type="dxa"/>
            <w:tcBorders>
              <w:top w:val="nil"/>
              <w:left w:val="nil"/>
              <w:bottom w:val="single" w:sz="8" w:space="0" w:color="auto"/>
              <w:right w:val="single" w:sz="8" w:space="0" w:color="auto"/>
            </w:tcBorders>
            <w:shd w:val="clear" w:color="auto" w:fill="auto"/>
            <w:vAlign w:val="center"/>
          </w:tcPr>
          <w:p w14:paraId="1F27AB3D" w14:textId="77777777" w:rsidR="00D36C97" w:rsidRPr="006D4B7B" w:rsidRDefault="00D36C97" w:rsidP="00D36C97">
            <w:pPr>
              <w:rPr>
                <w:rFonts w:cs="Arial"/>
                <w:color w:val="000000"/>
                <w:sz w:val="20"/>
                <w:szCs w:val="20"/>
              </w:rPr>
            </w:pPr>
            <w:r w:rsidRPr="006D4B7B">
              <w:rPr>
                <w:rFonts w:cs="Arial"/>
                <w:color w:val="000000"/>
                <w:sz w:val="20"/>
                <w:szCs w:val="20"/>
              </w:rPr>
              <w:t>га</w:t>
            </w:r>
          </w:p>
        </w:tc>
        <w:tc>
          <w:tcPr>
            <w:tcW w:w="1022" w:type="dxa"/>
            <w:tcBorders>
              <w:top w:val="nil"/>
              <w:left w:val="nil"/>
              <w:bottom w:val="single" w:sz="8" w:space="0" w:color="auto"/>
              <w:right w:val="single" w:sz="8" w:space="0" w:color="auto"/>
            </w:tcBorders>
            <w:shd w:val="clear" w:color="auto" w:fill="auto"/>
            <w:vAlign w:val="center"/>
          </w:tcPr>
          <w:p w14:paraId="4FE11368" w14:textId="16042E5B" w:rsidR="00D36C97" w:rsidRDefault="00D36C97" w:rsidP="00D36C97">
            <w:pPr>
              <w:jc w:val="center"/>
              <w:rPr>
                <w:rFonts w:cs="Arial"/>
                <w:color w:val="000000"/>
                <w:sz w:val="20"/>
                <w:szCs w:val="20"/>
              </w:rPr>
            </w:pPr>
            <w:r>
              <w:rPr>
                <w:rFonts w:cs="Arial"/>
                <w:color w:val="000000"/>
                <w:sz w:val="20"/>
                <w:szCs w:val="20"/>
              </w:rPr>
              <w:t>13,7</w:t>
            </w:r>
          </w:p>
        </w:tc>
        <w:tc>
          <w:tcPr>
            <w:tcW w:w="1022" w:type="dxa"/>
            <w:tcBorders>
              <w:top w:val="nil"/>
              <w:left w:val="nil"/>
              <w:bottom w:val="single" w:sz="8" w:space="0" w:color="auto"/>
              <w:right w:val="single" w:sz="8" w:space="0" w:color="auto"/>
            </w:tcBorders>
            <w:shd w:val="clear" w:color="auto" w:fill="auto"/>
            <w:vAlign w:val="center"/>
          </w:tcPr>
          <w:p w14:paraId="08B26B3B" w14:textId="0FFC3B31" w:rsidR="00D36C97" w:rsidRDefault="00D36C97" w:rsidP="00D36C97">
            <w:pPr>
              <w:jc w:val="center"/>
              <w:rPr>
                <w:rFonts w:cs="Arial"/>
                <w:color w:val="000000"/>
                <w:sz w:val="20"/>
                <w:szCs w:val="20"/>
              </w:rPr>
            </w:pPr>
            <w:r>
              <w:rPr>
                <w:rFonts w:cs="Arial"/>
                <w:color w:val="000000"/>
                <w:sz w:val="20"/>
                <w:szCs w:val="20"/>
              </w:rPr>
              <w:t>13,7</w:t>
            </w:r>
          </w:p>
        </w:tc>
        <w:tc>
          <w:tcPr>
            <w:tcW w:w="1022" w:type="dxa"/>
            <w:tcBorders>
              <w:top w:val="nil"/>
              <w:left w:val="nil"/>
              <w:bottom w:val="single" w:sz="8" w:space="0" w:color="auto"/>
              <w:right w:val="single" w:sz="8" w:space="0" w:color="auto"/>
            </w:tcBorders>
            <w:shd w:val="clear" w:color="auto" w:fill="auto"/>
            <w:vAlign w:val="center"/>
          </w:tcPr>
          <w:p w14:paraId="3FC85FDF" w14:textId="35A61B70" w:rsidR="00D36C97" w:rsidRDefault="00D36C97" w:rsidP="00D36C97">
            <w:pPr>
              <w:jc w:val="center"/>
              <w:rPr>
                <w:rFonts w:cs="Arial"/>
                <w:color w:val="000000"/>
                <w:sz w:val="20"/>
                <w:szCs w:val="20"/>
              </w:rPr>
            </w:pPr>
            <w:r>
              <w:rPr>
                <w:rFonts w:cs="Arial"/>
                <w:color w:val="000000"/>
                <w:sz w:val="20"/>
                <w:szCs w:val="20"/>
              </w:rPr>
              <w:t>13,7</w:t>
            </w:r>
          </w:p>
        </w:tc>
        <w:tc>
          <w:tcPr>
            <w:tcW w:w="1022" w:type="dxa"/>
            <w:tcBorders>
              <w:top w:val="nil"/>
              <w:left w:val="nil"/>
              <w:bottom w:val="single" w:sz="8" w:space="0" w:color="auto"/>
              <w:right w:val="single" w:sz="8" w:space="0" w:color="auto"/>
            </w:tcBorders>
            <w:shd w:val="clear" w:color="auto" w:fill="auto"/>
            <w:vAlign w:val="center"/>
          </w:tcPr>
          <w:p w14:paraId="0512B2A6" w14:textId="414839D8" w:rsidR="00D36C97" w:rsidRDefault="00D36C97" w:rsidP="00D36C97">
            <w:pPr>
              <w:jc w:val="center"/>
              <w:rPr>
                <w:rFonts w:cs="Arial"/>
                <w:color w:val="000000"/>
                <w:sz w:val="20"/>
                <w:szCs w:val="20"/>
              </w:rPr>
            </w:pPr>
            <w:r>
              <w:rPr>
                <w:rFonts w:cs="Arial"/>
                <w:color w:val="000000"/>
                <w:sz w:val="20"/>
                <w:szCs w:val="20"/>
              </w:rPr>
              <w:t>13,7</w:t>
            </w:r>
          </w:p>
        </w:tc>
        <w:tc>
          <w:tcPr>
            <w:tcW w:w="1022" w:type="dxa"/>
            <w:tcBorders>
              <w:top w:val="nil"/>
              <w:left w:val="nil"/>
              <w:bottom w:val="single" w:sz="8" w:space="0" w:color="auto"/>
              <w:right w:val="single" w:sz="8" w:space="0" w:color="auto"/>
            </w:tcBorders>
            <w:shd w:val="clear" w:color="auto" w:fill="auto"/>
            <w:vAlign w:val="center"/>
          </w:tcPr>
          <w:p w14:paraId="395C4C78" w14:textId="4C2C9B09" w:rsidR="00D36C97" w:rsidRDefault="00D36C97" w:rsidP="00D36C97">
            <w:pPr>
              <w:jc w:val="center"/>
              <w:rPr>
                <w:rFonts w:cs="Arial"/>
                <w:color w:val="000000"/>
                <w:sz w:val="20"/>
                <w:szCs w:val="20"/>
              </w:rPr>
            </w:pPr>
            <w:r>
              <w:rPr>
                <w:rFonts w:cs="Arial"/>
                <w:color w:val="000000"/>
                <w:sz w:val="20"/>
                <w:szCs w:val="20"/>
              </w:rPr>
              <w:t>13,7</w:t>
            </w:r>
          </w:p>
        </w:tc>
        <w:tc>
          <w:tcPr>
            <w:tcW w:w="1022" w:type="dxa"/>
            <w:tcBorders>
              <w:top w:val="nil"/>
              <w:left w:val="nil"/>
              <w:bottom w:val="single" w:sz="8" w:space="0" w:color="auto"/>
              <w:right w:val="single" w:sz="8" w:space="0" w:color="auto"/>
            </w:tcBorders>
            <w:shd w:val="clear" w:color="auto" w:fill="auto"/>
            <w:vAlign w:val="center"/>
          </w:tcPr>
          <w:p w14:paraId="24EE59FB" w14:textId="6BAAF014" w:rsidR="00D36C97" w:rsidRDefault="00D36C97" w:rsidP="00D36C97">
            <w:pPr>
              <w:jc w:val="center"/>
              <w:rPr>
                <w:rFonts w:cs="Arial"/>
                <w:color w:val="000000"/>
                <w:sz w:val="20"/>
                <w:szCs w:val="20"/>
              </w:rPr>
            </w:pPr>
            <w:r>
              <w:rPr>
                <w:rFonts w:cs="Arial"/>
                <w:color w:val="000000"/>
                <w:sz w:val="20"/>
                <w:szCs w:val="20"/>
              </w:rPr>
              <w:t>13,7</w:t>
            </w:r>
          </w:p>
        </w:tc>
        <w:tc>
          <w:tcPr>
            <w:tcW w:w="1022" w:type="dxa"/>
            <w:tcBorders>
              <w:top w:val="nil"/>
              <w:left w:val="nil"/>
              <w:bottom w:val="single" w:sz="8" w:space="0" w:color="auto"/>
              <w:right w:val="single" w:sz="8" w:space="0" w:color="auto"/>
            </w:tcBorders>
            <w:shd w:val="clear" w:color="auto" w:fill="auto"/>
            <w:vAlign w:val="center"/>
          </w:tcPr>
          <w:p w14:paraId="66FEC979" w14:textId="1735798F" w:rsidR="00D36C97" w:rsidRDefault="00D36C97" w:rsidP="00D36C97">
            <w:pPr>
              <w:jc w:val="center"/>
              <w:rPr>
                <w:rFonts w:cs="Arial"/>
                <w:color w:val="000000"/>
                <w:sz w:val="20"/>
                <w:szCs w:val="20"/>
              </w:rPr>
            </w:pPr>
            <w:r>
              <w:rPr>
                <w:rFonts w:cs="Arial"/>
                <w:color w:val="000000"/>
                <w:sz w:val="20"/>
                <w:szCs w:val="20"/>
              </w:rPr>
              <w:t>13,7</w:t>
            </w:r>
          </w:p>
        </w:tc>
        <w:tc>
          <w:tcPr>
            <w:tcW w:w="1025" w:type="dxa"/>
            <w:tcBorders>
              <w:top w:val="nil"/>
              <w:left w:val="nil"/>
              <w:bottom w:val="single" w:sz="8" w:space="0" w:color="auto"/>
              <w:right w:val="single" w:sz="8" w:space="0" w:color="auto"/>
            </w:tcBorders>
            <w:shd w:val="clear" w:color="auto" w:fill="auto"/>
            <w:vAlign w:val="center"/>
          </w:tcPr>
          <w:p w14:paraId="5784183F" w14:textId="050A1F1F" w:rsidR="00D36C97" w:rsidRDefault="00D36C97" w:rsidP="00D36C97">
            <w:pPr>
              <w:jc w:val="center"/>
              <w:rPr>
                <w:rFonts w:cs="Arial"/>
                <w:color w:val="000000"/>
                <w:sz w:val="20"/>
                <w:szCs w:val="20"/>
              </w:rPr>
            </w:pPr>
            <w:r>
              <w:rPr>
                <w:rFonts w:cs="Arial"/>
                <w:color w:val="000000"/>
                <w:sz w:val="20"/>
                <w:szCs w:val="20"/>
              </w:rPr>
              <w:t>13,7</w:t>
            </w:r>
          </w:p>
        </w:tc>
        <w:tc>
          <w:tcPr>
            <w:tcW w:w="1058" w:type="dxa"/>
            <w:tcBorders>
              <w:top w:val="nil"/>
              <w:left w:val="nil"/>
              <w:bottom w:val="single" w:sz="8" w:space="0" w:color="auto"/>
              <w:right w:val="single" w:sz="8" w:space="0" w:color="auto"/>
            </w:tcBorders>
            <w:shd w:val="clear" w:color="auto" w:fill="auto"/>
            <w:vAlign w:val="center"/>
          </w:tcPr>
          <w:p w14:paraId="01A31B4E" w14:textId="14161F6B" w:rsidR="00D36C97" w:rsidRDefault="00D36C97" w:rsidP="00D36C97">
            <w:pPr>
              <w:jc w:val="center"/>
              <w:rPr>
                <w:rFonts w:cs="Arial"/>
                <w:color w:val="000000"/>
                <w:sz w:val="20"/>
                <w:szCs w:val="20"/>
              </w:rPr>
            </w:pPr>
            <w:r>
              <w:rPr>
                <w:rFonts w:cs="Arial"/>
                <w:color w:val="000000"/>
                <w:sz w:val="20"/>
                <w:szCs w:val="20"/>
              </w:rPr>
              <w:t>13,7</w:t>
            </w:r>
          </w:p>
        </w:tc>
      </w:tr>
      <w:tr w:rsidR="00D36C97" w:rsidRPr="000119C2" w14:paraId="0067C63B"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tcPr>
          <w:p w14:paraId="6CD2AF0D" w14:textId="77777777" w:rsidR="00D36C97" w:rsidRPr="006D4B7B" w:rsidRDefault="00D36C97" w:rsidP="00D36C97">
            <w:pPr>
              <w:rPr>
                <w:rFonts w:cs="Arial"/>
                <w:color w:val="000000"/>
                <w:sz w:val="20"/>
                <w:szCs w:val="20"/>
              </w:rPr>
            </w:pPr>
            <w:r w:rsidRPr="006D4B7B">
              <w:rPr>
                <w:rFonts w:cs="Arial"/>
                <w:color w:val="000000"/>
                <w:sz w:val="20"/>
                <w:szCs w:val="20"/>
              </w:rPr>
              <w:t>Плотность тепловой нагрузки, Гкал/ч/га</w:t>
            </w:r>
          </w:p>
        </w:tc>
        <w:tc>
          <w:tcPr>
            <w:tcW w:w="1124" w:type="dxa"/>
            <w:tcBorders>
              <w:top w:val="nil"/>
              <w:left w:val="nil"/>
              <w:bottom w:val="single" w:sz="8" w:space="0" w:color="auto"/>
              <w:right w:val="single" w:sz="8" w:space="0" w:color="auto"/>
            </w:tcBorders>
            <w:shd w:val="clear" w:color="auto" w:fill="auto"/>
            <w:vAlign w:val="center"/>
          </w:tcPr>
          <w:p w14:paraId="69926734" w14:textId="77777777" w:rsidR="00D36C97" w:rsidRPr="006D4B7B" w:rsidRDefault="00D36C97" w:rsidP="00D36C97">
            <w:pPr>
              <w:rPr>
                <w:rFonts w:cs="Arial"/>
                <w:color w:val="000000"/>
                <w:sz w:val="20"/>
                <w:szCs w:val="20"/>
              </w:rPr>
            </w:pPr>
            <w:r w:rsidRPr="006D4B7B">
              <w:rPr>
                <w:rFonts w:cs="Arial"/>
                <w:color w:val="000000"/>
                <w:sz w:val="20"/>
                <w:szCs w:val="20"/>
              </w:rPr>
              <w:t>Гкал/ч/га</w:t>
            </w:r>
          </w:p>
        </w:tc>
        <w:tc>
          <w:tcPr>
            <w:tcW w:w="1022" w:type="dxa"/>
            <w:tcBorders>
              <w:top w:val="nil"/>
              <w:left w:val="nil"/>
              <w:bottom w:val="single" w:sz="8" w:space="0" w:color="auto"/>
              <w:right w:val="single" w:sz="8" w:space="0" w:color="auto"/>
            </w:tcBorders>
            <w:shd w:val="clear" w:color="auto" w:fill="auto"/>
            <w:vAlign w:val="center"/>
          </w:tcPr>
          <w:p w14:paraId="308E1BDF" w14:textId="76432D84" w:rsidR="00D36C97" w:rsidRDefault="00D36C97" w:rsidP="00D36C97">
            <w:pPr>
              <w:jc w:val="center"/>
              <w:rPr>
                <w:rFonts w:cs="Arial"/>
                <w:color w:val="000000"/>
                <w:sz w:val="20"/>
                <w:szCs w:val="20"/>
              </w:rPr>
            </w:pPr>
            <w:r>
              <w:rPr>
                <w:rFonts w:cs="Arial"/>
                <w:color w:val="000000"/>
                <w:sz w:val="20"/>
                <w:szCs w:val="20"/>
              </w:rPr>
              <w:t>0,2</w:t>
            </w:r>
          </w:p>
        </w:tc>
        <w:tc>
          <w:tcPr>
            <w:tcW w:w="1022" w:type="dxa"/>
            <w:tcBorders>
              <w:top w:val="nil"/>
              <w:left w:val="nil"/>
              <w:bottom w:val="single" w:sz="8" w:space="0" w:color="auto"/>
              <w:right w:val="single" w:sz="8" w:space="0" w:color="auto"/>
            </w:tcBorders>
            <w:shd w:val="clear" w:color="auto" w:fill="auto"/>
            <w:vAlign w:val="center"/>
          </w:tcPr>
          <w:p w14:paraId="56CFF5A7" w14:textId="56BD2EA5" w:rsidR="00D36C97" w:rsidRDefault="00D36C97" w:rsidP="00D36C97">
            <w:pPr>
              <w:jc w:val="center"/>
              <w:rPr>
                <w:rFonts w:cs="Arial"/>
                <w:color w:val="000000"/>
                <w:sz w:val="20"/>
                <w:szCs w:val="20"/>
              </w:rPr>
            </w:pPr>
            <w:r>
              <w:rPr>
                <w:rFonts w:cs="Arial"/>
                <w:color w:val="000000"/>
                <w:sz w:val="20"/>
                <w:szCs w:val="20"/>
              </w:rPr>
              <w:t>0,2</w:t>
            </w:r>
          </w:p>
        </w:tc>
        <w:tc>
          <w:tcPr>
            <w:tcW w:w="1022" w:type="dxa"/>
            <w:tcBorders>
              <w:top w:val="nil"/>
              <w:left w:val="nil"/>
              <w:bottom w:val="single" w:sz="8" w:space="0" w:color="auto"/>
              <w:right w:val="single" w:sz="8" w:space="0" w:color="auto"/>
            </w:tcBorders>
            <w:shd w:val="clear" w:color="auto" w:fill="auto"/>
            <w:vAlign w:val="center"/>
          </w:tcPr>
          <w:p w14:paraId="030FF7FD" w14:textId="2278B6F6" w:rsidR="00D36C97" w:rsidRDefault="00D36C97" w:rsidP="00D36C97">
            <w:pPr>
              <w:jc w:val="center"/>
              <w:rPr>
                <w:rFonts w:cs="Arial"/>
                <w:color w:val="000000"/>
                <w:sz w:val="20"/>
                <w:szCs w:val="20"/>
              </w:rPr>
            </w:pPr>
            <w:r>
              <w:rPr>
                <w:rFonts w:cs="Arial"/>
                <w:color w:val="000000"/>
                <w:sz w:val="20"/>
                <w:szCs w:val="20"/>
              </w:rPr>
              <w:t>0,2</w:t>
            </w:r>
          </w:p>
        </w:tc>
        <w:tc>
          <w:tcPr>
            <w:tcW w:w="1022" w:type="dxa"/>
            <w:tcBorders>
              <w:top w:val="nil"/>
              <w:left w:val="nil"/>
              <w:bottom w:val="single" w:sz="8" w:space="0" w:color="auto"/>
              <w:right w:val="single" w:sz="8" w:space="0" w:color="auto"/>
            </w:tcBorders>
            <w:shd w:val="clear" w:color="auto" w:fill="auto"/>
            <w:vAlign w:val="center"/>
          </w:tcPr>
          <w:p w14:paraId="16A9631A" w14:textId="5293708B" w:rsidR="00D36C97" w:rsidRDefault="00D36C97" w:rsidP="00D36C97">
            <w:pPr>
              <w:jc w:val="center"/>
              <w:rPr>
                <w:rFonts w:cs="Arial"/>
                <w:color w:val="000000"/>
                <w:sz w:val="20"/>
                <w:szCs w:val="20"/>
              </w:rPr>
            </w:pPr>
            <w:r>
              <w:rPr>
                <w:rFonts w:cs="Arial"/>
                <w:color w:val="000000"/>
                <w:sz w:val="20"/>
                <w:szCs w:val="20"/>
              </w:rPr>
              <w:t>0,2</w:t>
            </w:r>
          </w:p>
        </w:tc>
        <w:tc>
          <w:tcPr>
            <w:tcW w:w="1022" w:type="dxa"/>
            <w:tcBorders>
              <w:top w:val="nil"/>
              <w:left w:val="nil"/>
              <w:bottom w:val="single" w:sz="8" w:space="0" w:color="auto"/>
              <w:right w:val="single" w:sz="8" w:space="0" w:color="auto"/>
            </w:tcBorders>
            <w:shd w:val="clear" w:color="auto" w:fill="auto"/>
            <w:vAlign w:val="center"/>
          </w:tcPr>
          <w:p w14:paraId="7B4BAD24" w14:textId="35E4B7AF" w:rsidR="00D36C97" w:rsidRDefault="00D36C97" w:rsidP="00D36C97">
            <w:pPr>
              <w:jc w:val="center"/>
              <w:rPr>
                <w:rFonts w:cs="Arial"/>
                <w:color w:val="000000"/>
                <w:sz w:val="20"/>
                <w:szCs w:val="20"/>
              </w:rPr>
            </w:pPr>
            <w:r>
              <w:rPr>
                <w:rFonts w:cs="Arial"/>
                <w:color w:val="000000"/>
                <w:sz w:val="20"/>
                <w:szCs w:val="20"/>
              </w:rPr>
              <w:t>0,2</w:t>
            </w:r>
          </w:p>
        </w:tc>
        <w:tc>
          <w:tcPr>
            <w:tcW w:w="1022" w:type="dxa"/>
            <w:tcBorders>
              <w:top w:val="nil"/>
              <w:left w:val="nil"/>
              <w:bottom w:val="single" w:sz="8" w:space="0" w:color="auto"/>
              <w:right w:val="single" w:sz="8" w:space="0" w:color="auto"/>
            </w:tcBorders>
            <w:shd w:val="clear" w:color="auto" w:fill="auto"/>
            <w:vAlign w:val="center"/>
          </w:tcPr>
          <w:p w14:paraId="213E46F9" w14:textId="75CFF837" w:rsidR="00D36C97" w:rsidRDefault="00D36C97" w:rsidP="00D36C97">
            <w:pPr>
              <w:jc w:val="center"/>
              <w:rPr>
                <w:rFonts w:cs="Arial"/>
                <w:color w:val="000000"/>
                <w:sz w:val="20"/>
                <w:szCs w:val="20"/>
              </w:rPr>
            </w:pPr>
            <w:r>
              <w:rPr>
                <w:rFonts w:cs="Arial"/>
                <w:color w:val="000000"/>
                <w:sz w:val="20"/>
                <w:szCs w:val="20"/>
              </w:rPr>
              <w:t>0,2</w:t>
            </w:r>
          </w:p>
        </w:tc>
        <w:tc>
          <w:tcPr>
            <w:tcW w:w="1022" w:type="dxa"/>
            <w:tcBorders>
              <w:top w:val="nil"/>
              <w:left w:val="nil"/>
              <w:bottom w:val="single" w:sz="8" w:space="0" w:color="auto"/>
              <w:right w:val="single" w:sz="8" w:space="0" w:color="auto"/>
            </w:tcBorders>
            <w:shd w:val="clear" w:color="auto" w:fill="auto"/>
            <w:vAlign w:val="center"/>
          </w:tcPr>
          <w:p w14:paraId="6D3592E6" w14:textId="2CB44B90" w:rsidR="00D36C97" w:rsidRDefault="00D36C97" w:rsidP="00D36C97">
            <w:pPr>
              <w:jc w:val="center"/>
              <w:rPr>
                <w:rFonts w:cs="Arial"/>
                <w:color w:val="000000"/>
                <w:sz w:val="20"/>
                <w:szCs w:val="20"/>
              </w:rPr>
            </w:pPr>
            <w:r>
              <w:rPr>
                <w:rFonts w:cs="Arial"/>
                <w:color w:val="000000"/>
                <w:sz w:val="20"/>
                <w:szCs w:val="20"/>
              </w:rPr>
              <w:t>0,3</w:t>
            </w:r>
          </w:p>
        </w:tc>
        <w:tc>
          <w:tcPr>
            <w:tcW w:w="1025" w:type="dxa"/>
            <w:tcBorders>
              <w:top w:val="nil"/>
              <w:left w:val="nil"/>
              <w:bottom w:val="single" w:sz="8" w:space="0" w:color="auto"/>
              <w:right w:val="single" w:sz="8" w:space="0" w:color="auto"/>
            </w:tcBorders>
            <w:shd w:val="clear" w:color="auto" w:fill="auto"/>
            <w:vAlign w:val="center"/>
          </w:tcPr>
          <w:p w14:paraId="3B517698" w14:textId="39EE0456" w:rsidR="00D36C97" w:rsidRDefault="00D36C97" w:rsidP="00D36C97">
            <w:pPr>
              <w:jc w:val="center"/>
              <w:rPr>
                <w:rFonts w:cs="Arial"/>
                <w:color w:val="000000"/>
                <w:sz w:val="20"/>
                <w:szCs w:val="20"/>
              </w:rPr>
            </w:pPr>
            <w:r>
              <w:rPr>
                <w:rFonts w:cs="Arial"/>
                <w:color w:val="000000"/>
                <w:sz w:val="20"/>
                <w:szCs w:val="20"/>
              </w:rPr>
              <w:t>0,4</w:t>
            </w:r>
          </w:p>
        </w:tc>
        <w:tc>
          <w:tcPr>
            <w:tcW w:w="1058" w:type="dxa"/>
            <w:tcBorders>
              <w:top w:val="nil"/>
              <w:left w:val="nil"/>
              <w:bottom w:val="single" w:sz="8" w:space="0" w:color="auto"/>
              <w:right w:val="single" w:sz="8" w:space="0" w:color="auto"/>
            </w:tcBorders>
            <w:shd w:val="clear" w:color="auto" w:fill="auto"/>
            <w:vAlign w:val="center"/>
          </w:tcPr>
          <w:p w14:paraId="3F3F7491" w14:textId="7535F0D8" w:rsidR="00D36C97" w:rsidRDefault="00D36C97" w:rsidP="00D36C97">
            <w:pPr>
              <w:jc w:val="center"/>
              <w:rPr>
                <w:rFonts w:cs="Arial"/>
                <w:color w:val="000000"/>
                <w:sz w:val="20"/>
                <w:szCs w:val="20"/>
              </w:rPr>
            </w:pPr>
            <w:r>
              <w:rPr>
                <w:rFonts w:cs="Arial"/>
                <w:color w:val="000000"/>
                <w:sz w:val="20"/>
                <w:szCs w:val="20"/>
              </w:rPr>
              <w:t>0,4</w:t>
            </w:r>
          </w:p>
        </w:tc>
      </w:tr>
    </w:tbl>
    <w:p w14:paraId="282C79F6" w14:textId="77777777" w:rsidR="00CA5DE7" w:rsidRDefault="00CA5DE7" w:rsidP="00CA5DE7"/>
    <w:p w14:paraId="4D4F9282" w14:textId="5A1488B4" w:rsidR="000119C2" w:rsidRDefault="00CA5DE7" w:rsidP="00CA5DE7">
      <w:pPr>
        <w:jc w:val="both"/>
        <w:rPr>
          <w:b/>
        </w:rPr>
      </w:pPr>
      <w:bookmarkStart w:id="23" w:name="_Toc133954652"/>
      <w:r w:rsidRPr="00CA5DE7">
        <w:rPr>
          <w:b/>
        </w:rPr>
        <w:lastRenderedPageBreak/>
        <w:t xml:space="preserve">Таблица </w:t>
      </w:r>
      <w:r w:rsidR="0069410C">
        <w:rPr>
          <w:b/>
        </w:rPr>
        <w:fldChar w:fldCharType="begin"/>
      </w:r>
      <w:r w:rsidR="0069410C">
        <w:rPr>
          <w:b/>
        </w:rPr>
        <w:instrText xml:space="preserve"> STYLEREF 1 \s </w:instrText>
      </w:r>
      <w:r w:rsidR="0069410C">
        <w:rPr>
          <w:b/>
        </w:rPr>
        <w:fldChar w:fldCharType="separate"/>
      </w:r>
      <w:r w:rsidR="00C36EC5">
        <w:rPr>
          <w:b/>
          <w:noProof/>
        </w:rPr>
        <w:t>3</w:t>
      </w:r>
      <w:r w:rsidR="0069410C">
        <w:rPr>
          <w:b/>
        </w:rPr>
        <w:fldChar w:fldCharType="end"/>
      </w:r>
      <w:r w:rsidR="0069410C">
        <w:rPr>
          <w:b/>
        </w:rPr>
        <w:t>–</w:t>
      </w:r>
      <w:r w:rsidR="0069410C">
        <w:rPr>
          <w:b/>
        </w:rPr>
        <w:fldChar w:fldCharType="begin"/>
      </w:r>
      <w:r w:rsidR="0069410C">
        <w:rPr>
          <w:b/>
        </w:rPr>
        <w:instrText xml:space="preserve"> SEQ Таблица \* ARABIC \s 1 </w:instrText>
      </w:r>
      <w:r w:rsidR="0069410C">
        <w:rPr>
          <w:b/>
        </w:rPr>
        <w:fldChar w:fldCharType="separate"/>
      </w:r>
      <w:r w:rsidR="00C36EC5">
        <w:rPr>
          <w:b/>
          <w:noProof/>
        </w:rPr>
        <w:t>14</w:t>
      </w:r>
      <w:r w:rsidR="0069410C">
        <w:rPr>
          <w:b/>
        </w:rPr>
        <w:fldChar w:fldCharType="end"/>
      </w:r>
      <w:r w:rsidRPr="00CA5DE7">
        <w:rPr>
          <w:b/>
          <w:i/>
          <w:iCs/>
        </w:rPr>
        <w:t xml:space="preserve"> </w:t>
      </w:r>
      <w:r w:rsidRPr="000E66B2">
        <w:rPr>
          <w:b/>
        </w:rPr>
        <w:t>Тепловой баланс системы теплоснабжения на базе котельной ООО «</w:t>
      </w:r>
      <w:r>
        <w:rPr>
          <w:b/>
        </w:rPr>
        <w:t>М-300</w:t>
      </w:r>
      <w:r w:rsidRPr="000E66B2">
        <w:rPr>
          <w:b/>
        </w:rPr>
        <w:t>»  в зоне деятельности единой теплоснабжающей организации №</w:t>
      </w:r>
      <w:r>
        <w:rPr>
          <w:b/>
        </w:rPr>
        <w:t xml:space="preserve"> 7</w:t>
      </w:r>
      <w:r w:rsidRPr="000E66B2">
        <w:rPr>
          <w:b/>
        </w:rPr>
        <w:t xml:space="preserve"> </w:t>
      </w:r>
      <w:r w:rsidR="00763ABC">
        <w:rPr>
          <w:b/>
        </w:rPr>
        <w:t>н</w:t>
      </w:r>
      <w:r w:rsidRPr="000E66B2">
        <w:rPr>
          <w:b/>
        </w:rPr>
        <w:t>а 202</w:t>
      </w:r>
      <w:r w:rsidR="00763ABC">
        <w:rPr>
          <w:b/>
        </w:rPr>
        <w:t>4</w:t>
      </w:r>
      <w:r w:rsidRPr="000E66B2">
        <w:rPr>
          <w:b/>
        </w:rPr>
        <w:t xml:space="preserve"> год и на период до 2040 года, Гкал/ч</w:t>
      </w:r>
      <w:bookmarkEnd w:id="23"/>
    </w:p>
    <w:tbl>
      <w:tblPr>
        <w:tblW w:w="15299" w:type="dxa"/>
        <w:tblLayout w:type="fixed"/>
        <w:tblLook w:val="04A0" w:firstRow="1" w:lastRow="0" w:firstColumn="1" w:lastColumn="0" w:noHBand="0" w:noVBand="1"/>
      </w:tblPr>
      <w:tblGrid>
        <w:gridCol w:w="4938"/>
        <w:gridCol w:w="1124"/>
        <w:gridCol w:w="1022"/>
        <w:gridCol w:w="1022"/>
        <w:gridCol w:w="1022"/>
        <w:gridCol w:w="1022"/>
        <w:gridCol w:w="1022"/>
        <w:gridCol w:w="1022"/>
        <w:gridCol w:w="1022"/>
        <w:gridCol w:w="1025"/>
        <w:gridCol w:w="1058"/>
      </w:tblGrid>
      <w:tr w:rsidR="00CA5DE7" w:rsidRPr="006D4B7B" w14:paraId="7D84DBD5" w14:textId="77777777" w:rsidTr="007E04D1">
        <w:trPr>
          <w:trHeight w:val="259"/>
        </w:trPr>
        <w:tc>
          <w:tcPr>
            <w:tcW w:w="493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0B459AD" w14:textId="77777777" w:rsidR="00CA5DE7" w:rsidRPr="006D4B7B" w:rsidRDefault="00CA5DE7" w:rsidP="00CA5DE7">
            <w:pPr>
              <w:jc w:val="center"/>
              <w:rPr>
                <w:rFonts w:cs="Arial"/>
                <w:b/>
                <w:bCs/>
                <w:color w:val="000000"/>
                <w:sz w:val="20"/>
                <w:szCs w:val="20"/>
              </w:rPr>
            </w:pPr>
            <w:r w:rsidRPr="006D4B7B">
              <w:rPr>
                <w:rFonts w:cs="Arial"/>
                <w:b/>
                <w:bCs/>
                <w:color w:val="000000"/>
                <w:sz w:val="20"/>
                <w:szCs w:val="20"/>
              </w:rPr>
              <w:t>Теплоисточник №</w:t>
            </w:r>
            <w:r>
              <w:rPr>
                <w:rFonts w:cs="Arial"/>
                <w:b/>
                <w:bCs/>
                <w:color w:val="000000"/>
                <w:sz w:val="20"/>
                <w:szCs w:val="20"/>
              </w:rPr>
              <w:t>1</w:t>
            </w:r>
          </w:p>
        </w:tc>
        <w:tc>
          <w:tcPr>
            <w:tcW w:w="1124" w:type="dxa"/>
            <w:tcBorders>
              <w:top w:val="single" w:sz="8" w:space="0" w:color="auto"/>
              <w:left w:val="nil"/>
              <w:bottom w:val="single" w:sz="8" w:space="0" w:color="auto"/>
              <w:right w:val="single" w:sz="8" w:space="0" w:color="auto"/>
            </w:tcBorders>
            <w:shd w:val="clear" w:color="auto" w:fill="auto"/>
            <w:vAlign w:val="center"/>
            <w:hideMark/>
          </w:tcPr>
          <w:p w14:paraId="21E0EA29" w14:textId="77777777" w:rsidR="00CA5DE7" w:rsidRPr="006D4B7B" w:rsidRDefault="00CA5DE7" w:rsidP="00CA5DE7">
            <w:pPr>
              <w:jc w:val="center"/>
              <w:rPr>
                <w:rFonts w:cs="Arial"/>
                <w:b/>
                <w:bCs/>
                <w:color w:val="000000"/>
                <w:sz w:val="20"/>
                <w:szCs w:val="20"/>
              </w:rPr>
            </w:pPr>
            <w:r w:rsidRPr="006D4B7B">
              <w:rPr>
                <w:rFonts w:cs="Arial"/>
                <w:b/>
                <w:bCs/>
                <w:color w:val="000000"/>
                <w:sz w:val="20"/>
                <w:szCs w:val="20"/>
              </w:rPr>
              <w:t>ЕТО №</w:t>
            </w:r>
            <w:r>
              <w:rPr>
                <w:rFonts w:cs="Arial"/>
                <w:b/>
                <w:bCs/>
                <w:color w:val="000000"/>
                <w:sz w:val="20"/>
                <w:szCs w:val="20"/>
              </w:rPr>
              <w:t xml:space="preserve"> 7</w:t>
            </w:r>
          </w:p>
        </w:tc>
        <w:tc>
          <w:tcPr>
            <w:tcW w:w="9237" w:type="dxa"/>
            <w:gridSpan w:val="9"/>
            <w:tcBorders>
              <w:top w:val="single" w:sz="8" w:space="0" w:color="auto"/>
              <w:left w:val="nil"/>
              <w:bottom w:val="single" w:sz="8" w:space="0" w:color="auto"/>
              <w:right w:val="single" w:sz="8" w:space="0" w:color="000000"/>
            </w:tcBorders>
            <w:shd w:val="clear" w:color="auto" w:fill="auto"/>
            <w:vAlign w:val="center"/>
            <w:hideMark/>
          </w:tcPr>
          <w:p w14:paraId="4C83F618" w14:textId="77777777" w:rsidR="00CA5DE7" w:rsidRPr="006D4B7B" w:rsidRDefault="00CA5DE7" w:rsidP="00CA5DE7">
            <w:pPr>
              <w:jc w:val="center"/>
              <w:rPr>
                <w:rFonts w:cs="Arial"/>
                <w:b/>
                <w:bCs/>
                <w:color w:val="000000"/>
                <w:sz w:val="20"/>
                <w:szCs w:val="20"/>
              </w:rPr>
            </w:pPr>
            <w:r w:rsidRPr="000E66B2">
              <w:rPr>
                <w:b/>
                <w:szCs w:val="22"/>
              </w:rPr>
              <w:t xml:space="preserve">ООО </w:t>
            </w:r>
            <w:r w:rsidRPr="000E66B2">
              <w:rPr>
                <w:b/>
              </w:rPr>
              <w:t>«</w:t>
            </w:r>
            <w:r>
              <w:rPr>
                <w:b/>
              </w:rPr>
              <w:t>М-300</w:t>
            </w:r>
            <w:r w:rsidRPr="000E66B2">
              <w:rPr>
                <w:b/>
              </w:rPr>
              <w:t>»</w:t>
            </w:r>
          </w:p>
        </w:tc>
      </w:tr>
      <w:tr w:rsidR="00763ABC" w:rsidRPr="006D4B7B" w14:paraId="01F5E54C" w14:textId="77777777" w:rsidTr="007E04D1">
        <w:trPr>
          <w:trHeight w:val="367"/>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6CF26C1E" w14:textId="77777777" w:rsidR="00763ABC" w:rsidRPr="006D4B7B" w:rsidRDefault="00763ABC" w:rsidP="00763ABC">
            <w:pPr>
              <w:jc w:val="center"/>
              <w:rPr>
                <w:rFonts w:cs="Arial"/>
                <w:b/>
                <w:bCs/>
                <w:color w:val="000000"/>
                <w:sz w:val="20"/>
                <w:szCs w:val="20"/>
              </w:rPr>
            </w:pPr>
            <w:r w:rsidRPr="006D4B7B">
              <w:rPr>
                <w:rFonts w:cs="Arial"/>
                <w:b/>
                <w:bCs/>
                <w:color w:val="000000"/>
                <w:sz w:val="20"/>
                <w:szCs w:val="20"/>
              </w:rPr>
              <w:t>Показатель</w:t>
            </w:r>
          </w:p>
        </w:tc>
        <w:tc>
          <w:tcPr>
            <w:tcW w:w="1124" w:type="dxa"/>
            <w:tcBorders>
              <w:top w:val="nil"/>
              <w:left w:val="nil"/>
              <w:bottom w:val="single" w:sz="8" w:space="0" w:color="auto"/>
              <w:right w:val="single" w:sz="8" w:space="0" w:color="auto"/>
            </w:tcBorders>
            <w:shd w:val="clear" w:color="auto" w:fill="auto"/>
            <w:vAlign w:val="center"/>
            <w:hideMark/>
          </w:tcPr>
          <w:p w14:paraId="2B2AB0E9" w14:textId="77777777" w:rsidR="00763ABC" w:rsidRPr="006D4B7B" w:rsidRDefault="00763ABC" w:rsidP="00763ABC">
            <w:pPr>
              <w:jc w:val="center"/>
              <w:rPr>
                <w:rFonts w:cs="Arial"/>
                <w:b/>
                <w:bCs/>
                <w:color w:val="000000"/>
                <w:sz w:val="20"/>
                <w:szCs w:val="20"/>
              </w:rPr>
            </w:pPr>
            <w:r w:rsidRPr="006D4B7B">
              <w:rPr>
                <w:rFonts w:cs="Arial"/>
                <w:b/>
                <w:bCs/>
                <w:color w:val="000000"/>
                <w:sz w:val="20"/>
                <w:szCs w:val="20"/>
              </w:rPr>
              <w:t>Ед. изм.</w:t>
            </w:r>
          </w:p>
        </w:tc>
        <w:tc>
          <w:tcPr>
            <w:tcW w:w="1022" w:type="dxa"/>
            <w:tcBorders>
              <w:top w:val="nil"/>
              <w:left w:val="nil"/>
              <w:bottom w:val="single" w:sz="8" w:space="0" w:color="auto"/>
              <w:right w:val="single" w:sz="8" w:space="0" w:color="auto"/>
            </w:tcBorders>
            <w:shd w:val="clear" w:color="auto" w:fill="auto"/>
            <w:vAlign w:val="center"/>
            <w:hideMark/>
          </w:tcPr>
          <w:p w14:paraId="1FD1B7C8" w14:textId="4E9019D9" w:rsidR="00763ABC" w:rsidRPr="006D4B7B" w:rsidRDefault="00763ABC" w:rsidP="00763ABC">
            <w:pPr>
              <w:jc w:val="center"/>
              <w:rPr>
                <w:rFonts w:cs="Arial"/>
                <w:b/>
                <w:bCs/>
                <w:color w:val="000000"/>
                <w:sz w:val="20"/>
                <w:szCs w:val="20"/>
              </w:rPr>
            </w:pPr>
            <w:r>
              <w:rPr>
                <w:rFonts w:cs="Arial"/>
                <w:b/>
                <w:bCs/>
                <w:color w:val="000000"/>
                <w:sz w:val="20"/>
                <w:szCs w:val="20"/>
              </w:rPr>
              <w:t>2022</w:t>
            </w:r>
          </w:p>
        </w:tc>
        <w:tc>
          <w:tcPr>
            <w:tcW w:w="1022" w:type="dxa"/>
            <w:tcBorders>
              <w:top w:val="nil"/>
              <w:left w:val="nil"/>
              <w:bottom w:val="single" w:sz="8" w:space="0" w:color="auto"/>
              <w:right w:val="single" w:sz="8" w:space="0" w:color="auto"/>
            </w:tcBorders>
            <w:shd w:val="clear" w:color="auto" w:fill="auto"/>
            <w:vAlign w:val="center"/>
            <w:hideMark/>
          </w:tcPr>
          <w:p w14:paraId="4B844507" w14:textId="728D704E" w:rsidR="00763ABC" w:rsidRPr="006D4B7B" w:rsidRDefault="00763ABC" w:rsidP="00763ABC">
            <w:pPr>
              <w:jc w:val="center"/>
              <w:rPr>
                <w:rFonts w:cs="Arial"/>
                <w:b/>
                <w:bCs/>
                <w:color w:val="000000"/>
                <w:sz w:val="20"/>
                <w:szCs w:val="20"/>
              </w:rPr>
            </w:pPr>
            <w:r>
              <w:rPr>
                <w:rFonts w:cs="Arial"/>
                <w:b/>
                <w:bCs/>
                <w:color w:val="000000"/>
                <w:sz w:val="20"/>
                <w:szCs w:val="20"/>
              </w:rPr>
              <w:t>2023</w:t>
            </w:r>
          </w:p>
        </w:tc>
        <w:tc>
          <w:tcPr>
            <w:tcW w:w="1022" w:type="dxa"/>
            <w:tcBorders>
              <w:top w:val="nil"/>
              <w:left w:val="nil"/>
              <w:bottom w:val="single" w:sz="8" w:space="0" w:color="auto"/>
              <w:right w:val="single" w:sz="8" w:space="0" w:color="auto"/>
            </w:tcBorders>
            <w:shd w:val="clear" w:color="auto" w:fill="auto"/>
            <w:vAlign w:val="center"/>
            <w:hideMark/>
          </w:tcPr>
          <w:p w14:paraId="2C59016D" w14:textId="082D545F" w:rsidR="00763ABC" w:rsidRPr="006D4B7B" w:rsidRDefault="00763ABC" w:rsidP="00763ABC">
            <w:pPr>
              <w:jc w:val="center"/>
              <w:rPr>
                <w:rFonts w:cs="Arial"/>
                <w:b/>
                <w:bCs/>
                <w:color w:val="000000"/>
                <w:sz w:val="20"/>
                <w:szCs w:val="20"/>
              </w:rPr>
            </w:pPr>
            <w:r>
              <w:rPr>
                <w:rFonts w:cs="Arial"/>
                <w:b/>
                <w:bCs/>
                <w:color w:val="000000"/>
                <w:sz w:val="20"/>
                <w:szCs w:val="20"/>
              </w:rPr>
              <w:t>2024</w:t>
            </w:r>
          </w:p>
        </w:tc>
        <w:tc>
          <w:tcPr>
            <w:tcW w:w="1022" w:type="dxa"/>
            <w:tcBorders>
              <w:top w:val="nil"/>
              <w:left w:val="nil"/>
              <w:bottom w:val="single" w:sz="8" w:space="0" w:color="auto"/>
              <w:right w:val="single" w:sz="8" w:space="0" w:color="auto"/>
            </w:tcBorders>
            <w:shd w:val="clear" w:color="auto" w:fill="auto"/>
            <w:vAlign w:val="center"/>
            <w:hideMark/>
          </w:tcPr>
          <w:p w14:paraId="6D986AF1" w14:textId="02751E0F" w:rsidR="00763ABC" w:rsidRPr="006D4B7B" w:rsidRDefault="00763ABC" w:rsidP="00763ABC">
            <w:pPr>
              <w:jc w:val="center"/>
              <w:rPr>
                <w:rFonts w:cs="Arial"/>
                <w:b/>
                <w:bCs/>
                <w:color w:val="000000"/>
                <w:sz w:val="20"/>
                <w:szCs w:val="20"/>
              </w:rPr>
            </w:pPr>
            <w:r>
              <w:rPr>
                <w:rFonts w:cs="Arial"/>
                <w:b/>
                <w:bCs/>
                <w:color w:val="000000"/>
                <w:sz w:val="20"/>
                <w:szCs w:val="20"/>
              </w:rPr>
              <w:t>2025</w:t>
            </w:r>
          </w:p>
        </w:tc>
        <w:tc>
          <w:tcPr>
            <w:tcW w:w="1022" w:type="dxa"/>
            <w:tcBorders>
              <w:top w:val="nil"/>
              <w:left w:val="nil"/>
              <w:bottom w:val="single" w:sz="8" w:space="0" w:color="auto"/>
              <w:right w:val="single" w:sz="8" w:space="0" w:color="auto"/>
            </w:tcBorders>
            <w:shd w:val="clear" w:color="auto" w:fill="auto"/>
            <w:vAlign w:val="center"/>
            <w:hideMark/>
          </w:tcPr>
          <w:p w14:paraId="0B4B902C" w14:textId="6FF51EA3" w:rsidR="00763ABC" w:rsidRPr="006D4B7B" w:rsidRDefault="00763ABC" w:rsidP="00763ABC">
            <w:pPr>
              <w:jc w:val="center"/>
              <w:rPr>
                <w:rFonts w:cs="Arial"/>
                <w:b/>
                <w:bCs/>
                <w:color w:val="000000"/>
                <w:sz w:val="20"/>
                <w:szCs w:val="20"/>
              </w:rPr>
            </w:pPr>
            <w:r>
              <w:rPr>
                <w:rFonts w:cs="Arial"/>
                <w:b/>
                <w:bCs/>
                <w:color w:val="000000"/>
                <w:sz w:val="20"/>
                <w:szCs w:val="20"/>
              </w:rPr>
              <w:t>2026</w:t>
            </w:r>
          </w:p>
        </w:tc>
        <w:tc>
          <w:tcPr>
            <w:tcW w:w="1022" w:type="dxa"/>
            <w:tcBorders>
              <w:top w:val="nil"/>
              <w:left w:val="nil"/>
              <w:bottom w:val="single" w:sz="8" w:space="0" w:color="auto"/>
              <w:right w:val="single" w:sz="8" w:space="0" w:color="auto"/>
            </w:tcBorders>
            <w:shd w:val="clear" w:color="auto" w:fill="auto"/>
            <w:vAlign w:val="center"/>
            <w:hideMark/>
          </w:tcPr>
          <w:p w14:paraId="6CE69BC2" w14:textId="469AC053" w:rsidR="00763ABC" w:rsidRPr="006D4B7B" w:rsidRDefault="00763ABC" w:rsidP="00763ABC">
            <w:pPr>
              <w:jc w:val="center"/>
              <w:rPr>
                <w:rFonts w:cs="Arial"/>
                <w:b/>
                <w:bCs/>
                <w:color w:val="000000"/>
                <w:sz w:val="20"/>
                <w:szCs w:val="20"/>
              </w:rPr>
            </w:pPr>
            <w:r>
              <w:rPr>
                <w:rFonts w:cs="Arial"/>
                <w:b/>
                <w:bCs/>
                <w:color w:val="000000"/>
                <w:sz w:val="20"/>
                <w:szCs w:val="20"/>
              </w:rPr>
              <w:t>2027</w:t>
            </w:r>
          </w:p>
        </w:tc>
        <w:tc>
          <w:tcPr>
            <w:tcW w:w="1022" w:type="dxa"/>
            <w:tcBorders>
              <w:top w:val="nil"/>
              <w:left w:val="nil"/>
              <w:bottom w:val="single" w:sz="8" w:space="0" w:color="auto"/>
              <w:right w:val="single" w:sz="8" w:space="0" w:color="auto"/>
            </w:tcBorders>
            <w:shd w:val="clear" w:color="auto" w:fill="auto"/>
            <w:vAlign w:val="center"/>
            <w:hideMark/>
          </w:tcPr>
          <w:p w14:paraId="65F24F05" w14:textId="2406009C" w:rsidR="00763ABC" w:rsidRPr="006D4B7B" w:rsidRDefault="00763ABC" w:rsidP="00763ABC">
            <w:pPr>
              <w:jc w:val="center"/>
              <w:rPr>
                <w:rFonts w:cs="Arial"/>
                <w:b/>
                <w:bCs/>
                <w:color w:val="000000"/>
                <w:sz w:val="20"/>
                <w:szCs w:val="20"/>
              </w:rPr>
            </w:pPr>
            <w:r>
              <w:rPr>
                <w:rFonts w:cs="Arial"/>
                <w:b/>
                <w:bCs/>
                <w:color w:val="000000"/>
                <w:sz w:val="20"/>
                <w:szCs w:val="20"/>
              </w:rPr>
              <w:t>2030</w:t>
            </w:r>
          </w:p>
        </w:tc>
        <w:tc>
          <w:tcPr>
            <w:tcW w:w="1025" w:type="dxa"/>
            <w:tcBorders>
              <w:top w:val="nil"/>
              <w:left w:val="nil"/>
              <w:bottom w:val="single" w:sz="8" w:space="0" w:color="auto"/>
              <w:right w:val="single" w:sz="8" w:space="0" w:color="auto"/>
            </w:tcBorders>
            <w:shd w:val="clear" w:color="auto" w:fill="auto"/>
            <w:vAlign w:val="center"/>
            <w:hideMark/>
          </w:tcPr>
          <w:p w14:paraId="1BCE623D" w14:textId="0D063780" w:rsidR="00763ABC" w:rsidRPr="006D4B7B" w:rsidRDefault="00763ABC" w:rsidP="00763ABC">
            <w:pPr>
              <w:jc w:val="center"/>
              <w:rPr>
                <w:rFonts w:cs="Arial"/>
                <w:b/>
                <w:bCs/>
                <w:color w:val="000000"/>
                <w:sz w:val="20"/>
                <w:szCs w:val="20"/>
              </w:rPr>
            </w:pPr>
            <w:r>
              <w:rPr>
                <w:rFonts w:cs="Arial"/>
                <w:b/>
                <w:bCs/>
                <w:color w:val="000000"/>
                <w:sz w:val="20"/>
                <w:szCs w:val="20"/>
              </w:rPr>
              <w:t>2035</w:t>
            </w:r>
          </w:p>
        </w:tc>
        <w:tc>
          <w:tcPr>
            <w:tcW w:w="1058" w:type="dxa"/>
            <w:tcBorders>
              <w:top w:val="nil"/>
              <w:left w:val="nil"/>
              <w:bottom w:val="single" w:sz="8" w:space="0" w:color="auto"/>
              <w:right w:val="single" w:sz="8" w:space="0" w:color="auto"/>
            </w:tcBorders>
            <w:shd w:val="clear" w:color="auto" w:fill="auto"/>
            <w:vAlign w:val="center"/>
            <w:hideMark/>
          </w:tcPr>
          <w:p w14:paraId="579B7575" w14:textId="0B6F8B92" w:rsidR="00763ABC" w:rsidRPr="006D4B7B" w:rsidRDefault="00763ABC" w:rsidP="00763ABC">
            <w:pPr>
              <w:jc w:val="center"/>
              <w:rPr>
                <w:rFonts w:cs="Arial"/>
                <w:b/>
                <w:bCs/>
                <w:color w:val="000000"/>
                <w:sz w:val="20"/>
                <w:szCs w:val="20"/>
              </w:rPr>
            </w:pPr>
            <w:r>
              <w:rPr>
                <w:rFonts w:cs="Arial"/>
                <w:b/>
                <w:bCs/>
                <w:color w:val="000000"/>
                <w:sz w:val="20"/>
                <w:szCs w:val="20"/>
              </w:rPr>
              <w:t>2040</w:t>
            </w:r>
          </w:p>
        </w:tc>
      </w:tr>
      <w:tr w:rsidR="00763ABC" w:rsidRPr="000119C2" w14:paraId="71B121CB"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516A3547" w14:textId="77777777" w:rsidR="00763ABC" w:rsidRPr="006D4B7B" w:rsidRDefault="00763ABC" w:rsidP="00763ABC">
            <w:pPr>
              <w:rPr>
                <w:rFonts w:cs="Arial"/>
                <w:color w:val="000000"/>
                <w:sz w:val="20"/>
                <w:szCs w:val="20"/>
              </w:rPr>
            </w:pPr>
            <w:r w:rsidRPr="006D4B7B">
              <w:rPr>
                <w:rFonts w:cs="Arial"/>
                <w:color w:val="000000"/>
                <w:sz w:val="20"/>
                <w:szCs w:val="20"/>
              </w:rPr>
              <w:t>Установленная тепловая мощность, в том числе:</w:t>
            </w:r>
          </w:p>
        </w:tc>
        <w:tc>
          <w:tcPr>
            <w:tcW w:w="1124" w:type="dxa"/>
            <w:tcBorders>
              <w:top w:val="nil"/>
              <w:left w:val="nil"/>
              <w:bottom w:val="single" w:sz="8" w:space="0" w:color="auto"/>
              <w:right w:val="single" w:sz="8" w:space="0" w:color="auto"/>
            </w:tcBorders>
            <w:shd w:val="clear" w:color="auto" w:fill="auto"/>
            <w:vAlign w:val="center"/>
            <w:hideMark/>
          </w:tcPr>
          <w:p w14:paraId="728AC620"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50DFA898" w14:textId="252B7A7A" w:rsidR="00763ABC" w:rsidRDefault="00763ABC" w:rsidP="00763ABC">
            <w:pPr>
              <w:jc w:val="center"/>
              <w:rPr>
                <w:rFonts w:cs="Arial"/>
                <w:color w:val="000000"/>
                <w:sz w:val="20"/>
                <w:szCs w:val="20"/>
              </w:rPr>
            </w:pPr>
            <w:r>
              <w:rPr>
                <w:rFonts w:cs="Arial"/>
                <w:color w:val="000000"/>
                <w:sz w:val="20"/>
                <w:szCs w:val="20"/>
              </w:rPr>
              <w:t>12,6</w:t>
            </w:r>
          </w:p>
        </w:tc>
        <w:tc>
          <w:tcPr>
            <w:tcW w:w="1022" w:type="dxa"/>
            <w:tcBorders>
              <w:top w:val="nil"/>
              <w:left w:val="nil"/>
              <w:bottom w:val="single" w:sz="8" w:space="0" w:color="auto"/>
              <w:right w:val="single" w:sz="8" w:space="0" w:color="auto"/>
            </w:tcBorders>
            <w:shd w:val="clear" w:color="auto" w:fill="auto"/>
            <w:vAlign w:val="center"/>
          </w:tcPr>
          <w:p w14:paraId="2F53A982" w14:textId="5E9B28FE" w:rsidR="00763ABC" w:rsidRDefault="00763ABC" w:rsidP="00763ABC">
            <w:pPr>
              <w:jc w:val="center"/>
              <w:rPr>
                <w:rFonts w:cs="Arial"/>
                <w:color w:val="000000"/>
                <w:sz w:val="20"/>
                <w:szCs w:val="20"/>
              </w:rPr>
            </w:pPr>
            <w:r>
              <w:rPr>
                <w:rFonts w:cs="Arial"/>
                <w:color w:val="000000"/>
                <w:sz w:val="20"/>
                <w:szCs w:val="20"/>
              </w:rPr>
              <w:t>12,6</w:t>
            </w:r>
          </w:p>
        </w:tc>
        <w:tc>
          <w:tcPr>
            <w:tcW w:w="1022" w:type="dxa"/>
            <w:tcBorders>
              <w:top w:val="nil"/>
              <w:left w:val="nil"/>
              <w:bottom w:val="single" w:sz="8" w:space="0" w:color="auto"/>
              <w:right w:val="single" w:sz="8" w:space="0" w:color="auto"/>
            </w:tcBorders>
            <w:shd w:val="clear" w:color="auto" w:fill="auto"/>
            <w:vAlign w:val="center"/>
          </w:tcPr>
          <w:p w14:paraId="379AB559" w14:textId="3AD40F9C" w:rsidR="00763ABC" w:rsidRDefault="00763ABC" w:rsidP="00763ABC">
            <w:pPr>
              <w:jc w:val="center"/>
              <w:rPr>
                <w:rFonts w:cs="Arial"/>
                <w:color w:val="000000"/>
                <w:sz w:val="20"/>
                <w:szCs w:val="20"/>
              </w:rPr>
            </w:pPr>
            <w:r>
              <w:rPr>
                <w:rFonts w:cs="Arial"/>
                <w:color w:val="000000"/>
                <w:sz w:val="20"/>
                <w:szCs w:val="20"/>
              </w:rPr>
              <w:t>12,6</w:t>
            </w:r>
          </w:p>
        </w:tc>
        <w:tc>
          <w:tcPr>
            <w:tcW w:w="1022" w:type="dxa"/>
            <w:tcBorders>
              <w:top w:val="nil"/>
              <w:left w:val="nil"/>
              <w:bottom w:val="single" w:sz="8" w:space="0" w:color="auto"/>
              <w:right w:val="single" w:sz="8" w:space="0" w:color="auto"/>
            </w:tcBorders>
            <w:shd w:val="clear" w:color="auto" w:fill="auto"/>
            <w:vAlign w:val="center"/>
          </w:tcPr>
          <w:p w14:paraId="452BD7FF" w14:textId="4619D303" w:rsidR="00763ABC" w:rsidRDefault="00763ABC" w:rsidP="00763ABC">
            <w:pPr>
              <w:jc w:val="center"/>
              <w:rPr>
                <w:rFonts w:cs="Arial"/>
                <w:color w:val="000000"/>
                <w:sz w:val="20"/>
                <w:szCs w:val="20"/>
              </w:rPr>
            </w:pPr>
            <w:r>
              <w:rPr>
                <w:rFonts w:cs="Arial"/>
                <w:color w:val="000000"/>
                <w:sz w:val="20"/>
                <w:szCs w:val="20"/>
              </w:rPr>
              <w:t>12,6</w:t>
            </w:r>
          </w:p>
        </w:tc>
        <w:tc>
          <w:tcPr>
            <w:tcW w:w="1022" w:type="dxa"/>
            <w:tcBorders>
              <w:top w:val="nil"/>
              <w:left w:val="nil"/>
              <w:bottom w:val="single" w:sz="8" w:space="0" w:color="auto"/>
              <w:right w:val="single" w:sz="8" w:space="0" w:color="auto"/>
            </w:tcBorders>
            <w:shd w:val="clear" w:color="auto" w:fill="auto"/>
            <w:vAlign w:val="center"/>
          </w:tcPr>
          <w:p w14:paraId="3E0A221C" w14:textId="72EA25A5" w:rsidR="00763ABC" w:rsidRDefault="00763ABC" w:rsidP="00763ABC">
            <w:pPr>
              <w:jc w:val="center"/>
              <w:rPr>
                <w:rFonts w:cs="Arial"/>
                <w:color w:val="000000"/>
                <w:sz w:val="20"/>
                <w:szCs w:val="20"/>
              </w:rPr>
            </w:pPr>
            <w:r>
              <w:rPr>
                <w:rFonts w:cs="Arial"/>
                <w:color w:val="000000"/>
                <w:sz w:val="20"/>
                <w:szCs w:val="20"/>
              </w:rPr>
              <w:t>12,6</w:t>
            </w:r>
          </w:p>
        </w:tc>
        <w:tc>
          <w:tcPr>
            <w:tcW w:w="1022" w:type="dxa"/>
            <w:tcBorders>
              <w:top w:val="nil"/>
              <w:left w:val="nil"/>
              <w:bottom w:val="single" w:sz="8" w:space="0" w:color="auto"/>
              <w:right w:val="single" w:sz="8" w:space="0" w:color="auto"/>
            </w:tcBorders>
            <w:shd w:val="clear" w:color="auto" w:fill="auto"/>
            <w:vAlign w:val="center"/>
          </w:tcPr>
          <w:p w14:paraId="25CB6929" w14:textId="40A55D8E" w:rsidR="00763ABC" w:rsidRDefault="00763ABC" w:rsidP="00763ABC">
            <w:pPr>
              <w:jc w:val="center"/>
              <w:rPr>
                <w:rFonts w:cs="Arial"/>
                <w:color w:val="000000"/>
                <w:sz w:val="20"/>
                <w:szCs w:val="20"/>
              </w:rPr>
            </w:pPr>
            <w:r>
              <w:rPr>
                <w:rFonts w:cs="Arial"/>
                <w:color w:val="000000"/>
                <w:sz w:val="20"/>
                <w:szCs w:val="20"/>
              </w:rPr>
              <w:t>12,6</w:t>
            </w:r>
          </w:p>
        </w:tc>
        <w:tc>
          <w:tcPr>
            <w:tcW w:w="1022" w:type="dxa"/>
            <w:tcBorders>
              <w:top w:val="nil"/>
              <w:left w:val="nil"/>
              <w:bottom w:val="single" w:sz="8" w:space="0" w:color="auto"/>
              <w:right w:val="single" w:sz="8" w:space="0" w:color="auto"/>
            </w:tcBorders>
            <w:shd w:val="clear" w:color="auto" w:fill="auto"/>
            <w:vAlign w:val="center"/>
          </w:tcPr>
          <w:p w14:paraId="078E0D55" w14:textId="413E90E6" w:rsidR="00763ABC" w:rsidRDefault="00763ABC" w:rsidP="00763ABC">
            <w:pPr>
              <w:jc w:val="center"/>
              <w:rPr>
                <w:rFonts w:cs="Arial"/>
                <w:color w:val="000000"/>
                <w:sz w:val="20"/>
                <w:szCs w:val="20"/>
              </w:rPr>
            </w:pPr>
            <w:r>
              <w:rPr>
                <w:rFonts w:cs="Arial"/>
                <w:color w:val="000000"/>
                <w:sz w:val="20"/>
                <w:szCs w:val="20"/>
              </w:rPr>
              <w:t>12,6</w:t>
            </w:r>
          </w:p>
        </w:tc>
        <w:tc>
          <w:tcPr>
            <w:tcW w:w="1025" w:type="dxa"/>
            <w:tcBorders>
              <w:top w:val="nil"/>
              <w:left w:val="nil"/>
              <w:bottom w:val="single" w:sz="8" w:space="0" w:color="auto"/>
              <w:right w:val="single" w:sz="8" w:space="0" w:color="auto"/>
            </w:tcBorders>
            <w:shd w:val="clear" w:color="auto" w:fill="auto"/>
            <w:vAlign w:val="center"/>
          </w:tcPr>
          <w:p w14:paraId="6FA23BA2" w14:textId="5DA17BC4" w:rsidR="00763ABC" w:rsidRDefault="00763ABC" w:rsidP="00763ABC">
            <w:pPr>
              <w:jc w:val="center"/>
              <w:rPr>
                <w:rFonts w:cs="Arial"/>
                <w:color w:val="000000"/>
                <w:sz w:val="20"/>
                <w:szCs w:val="20"/>
              </w:rPr>
            </w:pPr>
            <w:r>
              <w:rPr>
                <w:rFonts w:cs="Arial"/>
                <w:color w:val="000000"/>
                <w:sz w:val="20"/>
                <w:szCs w:val="20"/>
              </w:rPr>
              <w:t>12,6</w:t>
            </w:r>
          </w:p>
        </w:tc>
        <w:tc>
          <w:tcPr>
            <w:tcW w:w="1058" w:type="dxa"/>
            <w:tcBorders>
              <w:top w:val="nil"/>
              <w:left w:val="nil"/>
              <w:bottom w:val="single" w:sz="8" w:space="0" w:color="auto"/>
              <w:right w:val="single" w:sz="8" w:space="0" w:color="auto"/>
            </w:tcBorders>
            <w:shd w:val="clear" w:color="auto" w:fill="auto"/>
            <w:vAlign w:val="center"/>
          </w:tcPr>
          <w:p w14:paraId="3DD6BA2D" w14:textId="3EBB9C6F" w:rsidR="00763ABC" w:rsidRDefault="00763ABC" w:rsidP="00763ABC">
            <w:pPr>
              <w:jc w:val="center"/>
              <w:rPr>
                <w:rFonts w:cs="Arial"/>
                <w:color w:val="000000"/>
                <w:sz w:val="20"/>
                <w:szCs w:val="20"/>
              </w:rPr>
            </w:pPr>
            <w:r>
              <w:rPr>
                <w:rFonts w:cs="Arial"/>
                <w:color w:val="000000"/>
                <w:sz w:val="20"/>
                <w:szCs w:val="20"/>
              </w:rPr>
              <w:t>12,6</w:t>
            </w:r>
          </w:p>
        </w:tc>
      </w:tr>
      <w:tr w:rsidR="00763ABC" w:rsidRPr="000119C2" w14:paraId="2C2F04F8"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336A5398" w14:textId="77777777" w:rsidR="00763ABC" w:rsidRPr="006D4B7B" w:rsidRDefault="00763ABC" w:rsidP="00763ABC">
            <w:pPr>
              <w:rPr>
                <w:rFonts w:cs="Arial"/>
                <w:color w:val="000000"/>
                <w:sz w:val="20"/>
                <w:szCs w:val="20"/>
              </w:rPr>
            </w:pPr>
            <w:r w:rsidRPr="006D4B7B">
              <w:rPr>
                <w:rFonts w:cs="Arial"/>
                <w:color w:val="000000"/>
                <w:sz w:val="20"/>
                <w:szCs w:val="20"/>
              </w:rPr>
              <w:t>Располагаемая тепловая мощность нетто станции</w:t>
            </w:r>
          </w:p>
        </w:tc>
        <w:tc>
          <w:tcPr>
            <w:tcW w:w="1124" w:type="dxa"/>
            <w:tcBorders>
              <w:top w:val="nil"/>
              <w:left w:val="nil"/>
              <w:bottom w:val="single" w:sz="8" w:space="0" w:color="auto"/>
              <w:right w:val="single" w:sz="8" w:space="0" w:color="auto"/>
            </w:tcBorders>
            <w:shd w:val="clear" w:color="auto" w:fill="auto"/>
            <w:vAlign w:val="center"/>
            <w:hideMark/>
          </w:tcPr>
          <w:p w14:paraId="1115C8F6"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0BCB3793" w14:textId="7E6830E1" w:rsidR="00763ABC" w:rsidRDefault="00763ABC" w:rsidP="00763ABC">
            <w:pPr>
              <w:jc w:val="center"/>
              <w:rPr>
                <w:rFonts w:cs="Arial"/>
                <w:color w:val="000000"/>
                <w:sz w:val="20"/>
                <w:szCs w:val="20"/>
              </w:rPr>
            </w:pPr>
            <w:r>
              <w:rPr>
                <w:rFonts w:cs="Arial"/>
                <w:color w:val="000000"/>
                <w:sz w:val="20"/>
                <w:szCs w:val="20"/>
              </w:rPr>
              <w:t>12,29</w:t>
            </w:r>
          </w:p>
        </w:tc>
        <w:tc>
          <w:tcPr>
            <w:tcW w:w="1022" w:type="dxa"/>
            <w:tcBorders>
              <w:top w:val="nil"/>
              <w:left w:val="nil"/>
              <w:bottom w:val="single" w:sz="8" w:space="0" w:color="auto"/>
              <w:right w:val="single" w:sz="8" w:space="0" w:color="auto"/>
            </w:tcBorders>
            <w:shd w:val="clear" w:color="auto" w:fill="auto"/>
            <w:vAlign w:val="center"/>
          </w:tcPr>
          <w:p w14:paraId="0E1FAA58" w14:textId="678263D9" w:rsidR="00763ABC" w:rsidRDefault="00763ABC" w:rsidP="00763ABC">
            <w:pPr>
              <w:jc w:val="center"/>
              <w:rPr>
                <w:rFonts w:cs="Arial"/>
                <w:color w:val="000000"/>
                <w:sz w:val="20"/>
                <w:szCs w:val="20"/>
              </w:rPr>
            </w:pPr>
            <w:r>
              <w:rPr>
                <w:rFonts w:cs="Arial"/>
                <w:color w:val="000000"/>
                <w:sz w:val="20"/>
                <w:szCs w:val="20"/>
              </w:rPr>
              <w:t>12,29</w:t>
            </w:r>
          </w:p>
        </w:tc>
        <w:tc>
          <w:tcPr>
            <w:tcW w:w="1022" w:type="dxa"/>
            <w:tcBorders>
              <w:top w:val="nil"/>
              <w:left w:val="nil"/>
              <w:bottom w:val="single" w:sz="8" w:space="0" w:color="auto"/>
              <w:right w:val="single" w:sz="8" w:space="0" w:color="auto"/>
            </w:tcBorders>
            <w:shd w:val="clear" w:color="auto" w:fill="auto"/>
            <w:vAlign w:val="center"/>
          </w:tcPr>
          <w:p w14:paraId="6FD69E53" w14:textId="1E625E42" w:rsidR="00763ABC" w:rsidRDefault="00763ABC" w:rsidP="00763ABC">
            <w:pPr>
              <w:jc w:val="center"/>
              <w:rPr>
                <w:rFonts w:cs="Arial"/>
                <w:color w:val="000000"/>
                <w:sz w:val="20"/>
                <w:szCs w:val="20"/>
              </w:rPr>
            </w:pPr>
            <w:r>
              <w:rPr>
                <w:rFonts w:cs="Arial"/>
                <w:color w:val="000000"/>
                <w:sz w:val="20"/>
                <w:szCs w:val="20"/>
              </w:rPr>
              <w:t>12,29</w:t>
            </w:r>
          </w:p>
        </w:tc>
        <w:tc>
          <w:tcPr>
            <w:tcW w:w="1022" w:type="dxa"/>
            <w:tcBorders>
              <w:top w:val="nil"/>
              <w:left w:val="nil"/>
              <w:bottom w:val="single" w:sz="8" w:space="0" w:color="auto"/>
              <w:right w:val="single" w:sz="8" w:space="0" w:color="auto"/>
            </w:tcBorders>
            <w:shd w:val="clear" w:color="auto" w:fill="auto"/>
            <w:vAlign w:val="center"/>
          </w:tcPr>
          <w:p w14:paraId="1784C460" w14:textId="6D137222" w:rsidR="00763ABC" w:rsidRDefault="00763ABC" w:rsidP="00763ABC">
            <w:pPr>
              <w:jc w:val="center"/>
              <w:rPr>
                <w:rFonts w:cs="Arial"/>
                <w:color w:val="000000"/>
                <w:sz w:val="20"/>
                <w:szCs w:val="20"/>
              </w:rPr>
            </w:pPr>
            <w:r>
              <w:rPr>
                <w:rFonts w:cs="Arial"/>
                <w:color w:val="000000"/>
                <w:sz w:val="20"/>
                <w:szCs w:val="20"/>
              </w:rPr>
              <w:t>12,29</w:t>
            </w:r>
          </w:p>
        </w:tc>
        <w:tc>
          <w:tcPr>
            <w:tcW w:w="1022" w:type="dxa"/>
            <w:tcBorders>
              <w:top w:val="nil"/>
              <w:left w:val="nil"/>
              <w:bottom w:val="single" w:sz="8" w:space="0" w:color="auto"/>
              <w:right w:val="single" w:sz="8" w:space="0" w:color="auto"/>
            </w:tcBorders>
            <w:shd w:val="clear" w:color="auto" w:fill="auto"/>
            <w:vAlign w:val="center"/>
          </w:tcPr>
          <w:p w14:paraId="5B6E51D8" w14:textId="2B0CF1DB" w:rsidR="00763ABC" w:rsidRDefault="00763ABC" w:rsidP="00763ABC">
            <w:pPr>
              <w:jc w:val="center"/>
              <w:rPr>
                <w:rFonts w:cs="Arial"/>
                <w:color w:val="000000"/>
                <w:sz w:val="20"/>
                <w:szCs w:val="20"/>
              </w:rPr>
            </w:pPr>
            <w:r>
              <w:rPr>
                <w:rFonts w:cs="Arial"/>
                <w:color w:val="000000"/>
                <w:sz w:val="20"/>
                <w:szCs w:val="20"/>
              </w:rPr>
              <w:t>12,29</w:t>
            </w:r>
          </w:p>
        </w:tc>
        <w:tc>
          <w:tcPr>
            <w:tcW w:w="1022" w:type="dxa"/>
            <w:tcBorders>
              <w:top w:val="nil"/>
              <w:left w:val="nil"/>
              <w:bottom w:val="single" w:sz="8" w:space="0" w:color="auto"/>
              <w:right w:val="single" w:sz="8" w:space="0" w:color="auto"/>
            </w:tcBorders>
            <w:shd w:val="clear" w:color="auto" w:fill="auto"/>
            <w:vAlign w:val="center"/>
          </w:tcPr>
          <w:p w14:paraId="3246A370" w14:textId="696B3269" w:rsidR="00763ABC" w:rsidRDefault="00763ABC" w:rsidP="00763ABC">
            <w:pPr>
              <w:jc w:val="center"/>
              <w:rPr>
                <w:rFonts w:cs="Arial"/>
                <w:color w:val="000000"/>
                <w:sz w:val="20"/>
                <w:szCs w:val="20"/>
              </w:rPr>
            </w:pPr>
            <w:r>
              <w:rPr>
                <w:rFonts w:cs="Arial"/>
                <w:color w:val="000000"/>
                <w:sz w:val="20"/>
                <w:szCs w:val="20"/>
              </w:rPr>
              <w:t>12,29</w:t>
            </w:r>
          </w:p>
        </w:tc>
        <w:tc>
          <w:tcPr>
            <w:tcW w:w="1022" w:type="dxa"/>
            <w:tcBorders>
              <w:top w:val="nil"/>
              <w:left w:val="nil"/>
              <w:bottom w:val="single" w:sz="8" w:space="0" w:color="auto"/>
              <w:right w:val="single" w:sz="8" w:space="0" w:color="auto"/>
            </w:tcBorders>
            <w:shd w:val="clear" w:color="auto" w:fill="auto"/>
            <w:vAlign w:val="center"/>
          </w:tcPr>
          <w:p w14:paraId="5AF8BC9A" w14:textId="6B8A43EA" w:rsidR="00763ABC" w:rsidRDefault="00763ABC" w:rsidP="00763ABC">
            <w:pPr>
              <w:jc w:val="center"/>
              <w:rPr>
                <w:rFonts w:cs="Arial"/>
                <w:color w:val="000000"/>
                <w:sz w:val="20"/>
                <w:szCs w:val="20"/>
              </w:rPr>
            </w:pPr>
            <w:r>
              <w:rPr>
                <w:rFonts w:cs="Arial"/>
                <w:color w:val="000000"/>
                <w:sz w:val="20"/>
                <w:szCs w:val="20"/>
              </w:rPr>
              <w:t>12,29</w:t>
            </w:r>
          </w:p>
        </w:tc>
        <w:tc>
          <w:tcPr>
            <w:tcW w:w="1025" w:type="dxa"/>
            <w:tcBorders>
              <w:top w:val="nil"/>
              <w:left w:val="nil"/>
              <w:bottom w:val="single" w:sz="8" w:space="0" w:color="auto"/>
              <w:right w:val="single" w:sz="8" w:space="0" w:color="auto"/>
            </w:tcBorders>
            <w:shd w:val="clear" w:color="auto" w:fill="auto"/>
            <w:vAlign w:val="center"/>
          </w:tcPr>
          <w:p w14:paraId="136853A3" w14:textId="190C0B82" w:rsidR="00763ABC" w:rsidRDefault="00763ABC" w:rsidP="00763ABC">
            <w:pPr>
              <w:jc w:val="center"/>
              <w:rPr>
                <w:rFonts w:cs="Arial"/>
                <w:color w:val="000000"/>
                <w:sz w:val="20"/>
                <w:szCs w:val="20"/>
              </w:rPr>
            </w:pPr>
            <w:r>
              <w:rPr>
                <w:rFonts w:cs="Arial"/>
                <w:color w:val="000000"/>
                <w:sz w:val="20"/>
                <w:szCs w:val="20"/>
              </w:rPr>
              <w:t>12,29</w:t>
            </w:r>
          </w:p>
        </w:tc>
        <w:tc>
          <w:tcPr>
            <w:tcW w:w="1058" w:type="dxa"/>
            <w:tcBorders>
              <w:top w:val="nil"/>
              <w:left w:val="nil"/>
              <w:bottom w:val="single" w:sz="8" w:space="0" w:color="auto"/>
              <w:right w:val="single" w:sz="8" w:space="0" w:color="auto"/>
            </w:tcBorders>
            <w:shd w:val="clear" w:color="auto" w:fill="auto"/>
            <w:vAlign w:val="center"/>
          </w:tcPr>
          <w:p w14:paraId="245D5913" w14:textId="039B9D66" w:rsidR="00763ABC" w:rsidRDefault="00763ABC" w:rsidP="00763ABC">
            <w:pPr>
              <w:jc w:val="center"/>
              <w:rPr>
                <w:rFonts w:cs="Arial"/>
                <w:color w:val="000000"/>
                <w:sz w:val="20"/>
                <w:szCs w:val="20"/>
              </w:rPr>
            </w:pPr>
            <w:r>
              <w:rPr>
                <w:rFonts w:cs="Arial"/>
                <w:color w:val="000000"/>
                <w:sz w:val="20"/>
                <w:szCs w:val="20"/>
              </w:rPr>
              <w:t>12,29</w:t>
            </w:r>
          </w:p>
        </w:tc>
      </w:tr>
      <w:tr w:rsidR="00763ABC" w:rsidRPr="000119C2" w14:paraId="1F43A2D4"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22DE7A7C" w14:textId="77777777" w:rsidR="00763ABC" w:rsidRPr="006D4B7B" w:rsidRDefault="00763ABC" w:rsidP="00763ABC">
            <w:pPr>
              <w:rPr>
                <w:rFonts w:cs="Arial"/>
                <w:color w:val="000000"/>
                <w:sz w:val="20"/>
                <w:szCs w:val="20"/>
              </w:rPr>
            </w:pPr>
            <w:r w:rsidRPr="006D4B7B">
              <w:rPr>
                <w:rFonts w:cs="Arial"/>
                <w:color w:val="000000"/>
                <w:sz w:val="20"/>
                <w:szCs w:val="20"/>
              </w:rPr>
              <w:t>Затраты тепла на собственные нужды станции в горячей воде</w:t>
            </w:r>
          </w:p>
        </w:tc>
        <w:tc>
          <w:tcPr>
            <w:tcW w:w="1124" w:type="dxa"/>
            <w:tcBorders>
              <w:top w:val="nil"/>
              <w:left w:val="nil"/>
              <w:bottom w:val="single" w:sz="8" w:space="0" w:color="auto"/>
              <w:right w:val="single" w:sz="8" w:space="0" w:color="auto"/>
            </w:tcBorders>
            <w:shd w:val="clear" w:color="auto" w:fill="auto"/>
            <w:vAlign w:val="center"/>
            <w:hideMark/>
          </w:tcPr>
          <w:p w14:paraId="4C0D9919"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40B73ACF" w14:textId="760D4C9C" w:rsidR="00763ABC" w:rsidRDefault="00763ABC" w:rsidP="00763ABC">
            <w:pPr>
              <w:jc w:val="center"/>
              <w:rPr>
                <w:rFonts w:cs="Arial"/>
                <w:color w:val="000000"/>
                <w:sz w:val="20"/>
                <w:szCs w:val="20"/>
              </w:rPr>
            </w:pPr>
            <w:r>
              <w:rPr>
                <w:rFonts w:cs="Arial"/>
                <w:color w:val="000000"/>
                <w:sz w:val="20"/>
                <w:szCs w:val="20"/>
              </w:rPr>
              <w:t>0,31</w:t>
            </w:r>
          </w:p>
        </w:tc>
        <w:tc>
          <w:tcPr>
            <w:tcW w:w="1022" w:type="dxa"/>
            <w:tcBorders>
              <w:top w:val="nil"/>
              <w:left w:val="nil"/>
              <w:bottom w:val="single" w:sz="8" w:space="0" w:color="auto"/>
              <w:right w:val="single" w:sz="8" w:space="0" w:color="auto"/>
            </w:tcBorders>
            <w:shd w:val="clear" w:color="auto" w:fill="auto"/>
            <w:vAlign w:val="center"/>
          </w:tcPr>
          <w:p w14:paraId="5057F229" w14:textId="13A4E9F4" w:rsidR="00763ABC" w:rsidRDefault="00763ABC" w:rsidP="00763ABC">
            <w:pPr>
              <w:jc w:val="center"/>
              <w:rPr>
                <w:rFonts w:cs="Arial"/>
                <w:color w:val="000000"/>
                <w:sz w:val="20"/>
                <w:szCs w:val="20"/>
              </w:rPr>
            </w:pPr>
            <w:r>
              <w:rPr>
                <w:rFonts w:cs="Arial"/>
                <w:color w:val="000000"/>
                <w:sz w:val="20"/>
                <w:szCs w:val="20"/>
              </w:rPr>
              <w:t>0,31</w:t>
            </w:r>
          </w:p>
        </w:tc>
        <w:tc>
          <w:tcPr>
            <w:tcW w:w="1022" w:type="dxa"/>
            <w:tcBorders>
              <w:top w:val="nil"/>
              <w:left w:val="nil"/>
              <w:bottom w:val="single" w:sz="8" w:space="0" w:color="auto"/>
              <w:right w:val="single" w:sz="8" w:space="0" w:color="auto"/>
            </w:tcBorders>
            <w:shd w:val="clear" w:color="auto" w:fill="auto"/>
            <w:vAlign w:val="center"/>
          </w:tcPr>
          <w:p w14:paraId="58F1FC5D" w14:textId="4ED6FDD9" w:rsidR="00763ABC" w:rsidRDefault="00763ABC" w:rsidP="00763ABC">
            <w:pPr>
              <w:jc w:val="center"/>
              <w:rPr>
                <w:rFonts w:cs="Arial"/>
                <w:color w:val="000000"/>
                <w:sz w:val="20"/>
                <w:szCs w:val="20"/>
              </w:rPr>
            </w:pPr>
            <w:r>
              <w:rPr>
                <w:rFonts w:cs="Arial"/>
                <w:color w:val="000000"/>
                <w:sz w:val="20"/>
                <w:szCs w:val="20"/>
              </w:rPr>
              <w:t>0,31</w:t>
            </w:r>
          </w:p>
        </w:tc>
        <w:tc>
          <w:tcPr>
            <w:tcW w:w="1022" w:type="dxa"/>
            <w:tcBorders>
              <w:top w:val="nil"/>
              <w:left w:val="nil"/>
              <w:bottom w:val="single" w:sz="8" w:space="0" w:color="auto"/>
              <w:right w:val="single" w:sz="8" w:space="0" w:color="auto"/>
            </w:tcBorders>
            <w:shd w:val="clear" w:color="auto" w:fill="auto"/>
            <w:vAlign w:val="center"/>
          </w:tcPr>
          <w:p w14:paraId="566B6416" w14:textId="18622C36" w:rsidR="00763ABC" w:rsidRDefault="00763ABC" w:rsidP="00763ABC">
            <w:pPr>
              <w:jc w:val="center"/>
              <w:rPr>
                <w:rFonts w:cs="Arial"/>
                <w:color w:val="000000"/>
                <w:sz w:val="20"/>
                <w:szCs w:val="20"/>
              </w:rPr>
            </w:pPr>
            <w:r>
              <w:rPr>
                <w:rFonts w:cs="Arial"/>
                <w:color w:val="000000"/>
                <w:sz w:val="20"/>
                <w:szCs w:val="20"/>
              </w:rPr>
              <w:t>0,31</w:t>
            </w:r>
          </w:p>
        </w:tc>
        <w:tc>
          <w:tcPr>
            <w:tcW w:w="1022" w:type="dxa"/>
            <w:tcBorders>
              <w:top w:val="nil"/>
              <w:left w:val="nil"/>
              <w:bottom w:val="single" w:sz="8" w:space="0" w:color="auto"/>
              <w:right w:val="single" w:sz="8" w:space="0" w:color="auto"/>
            </w:tcBorders>
            <w:shd w:val="clear" w:color="auto" w:fill="auto"/>
            <w:vAlign w:val="center"/>
          </w:tcPr>
          <w:p w14:paraId="70EB73D6" w14:textId="7E3C13C3" w:rsidR="00763ABC" w:rsidRDefault="00763ABC" w:rsidP="00763ABC">
            <w:pPr>
              <w:jc w:val="center"/>
              <w:rPr>
                <w:rFonts w:cs="Arial"/>
                <w:color w:val="000000"/>
                <w:sz w:val="20"/>
                <w:szCs w:val="20"/>
              </w:rPr>
            </w:pPr>
            <w:r>
              <w:rPr>
                <w:rFonts w:cs="Arial"/>
                <w:color w:val="000000"/>
                <w:sz w:val="20"/>
                <w:szCs w:val="20"/>
              </w:rPr>
              <w:t>0,31</w:t>
            </w:r>
          </w:p>
        </w:tc>
        <w:tc>
          <w:tcPr>
            <w:tcW w:w="1022" w:type="dxa"/>
            <w:tcBorders>
              <w:top w:val="nil"/>
              <w:left w:val="nil"/>
              <w:bottom w:val="single" w:sz="8" w:space="0" w:color="auto"/>
              <w:right w:val="single" w:sz="8" w:space="0" w:color="auto"/>
            </w:tcBorders>
            <w:shd w:val="clear" w:color="auto" w:fill="auto"/>
            <w:vAlign w:val="center"/>
          </w:tcPr>
          <w:p w14:paraId="13C7BC66" w14:textId="626353DC" w:rsidR="00763ABC" w:rsidRDefault="00763ABC" w:rsidP="00763ABC">
            <w:pPr>
              <w:jc w:val="center"/>
              <w:rPr>
                <w:rFonts w:cs="Arial"/>
                <w:color w:val="000000"/>
                <w:sz w:val="20"/>
                <w:szCs w:val="20"/>
              </w:rPr>
            </w:pPr>
            <w:r>
              <w:rPr>
                <w:rFonts w:cs="Arial"/>
                <w:color w:val="000000"/>
                <w:sz w:val="20"/>
                <w:szCs w:val="20"/>
              </w:rPr>
              <w:t>0,31</w:t>
            </w:r>
          </w:p>
        </w:tc>
        <w:tc>
          <w:tcPr>
            <w:tcW w:w="1022" w:type="dxa"/>
            <w:tcBorders>
              <w:top w:val="nil"/>
              <w:left w:val="nil"/>
              <w:bottom w:val="single" w:sz="8" w:space="0" w:color="auto"/>
              <w:right w:val="single" w:sz="8" w:space="0" w:color="auto"/>
            </w:tcBorders>
            <w:shd w:val="clear" w:color="auto" w:fill="auto"/>
            <w:vAlign w:val="center"/>
          </w:tcPr>
          <w:p w14:paraId="70935F02" w14:textId="4E8A43CA" w:rsidR="00763ABC" w:rsidRDefault="00763ABC" w:rsidP="00763ABC">
            <w:pPr>
              <w:jc w:val="center"/>
              <w:rPr>
                <w:rFonts w:cs="Arial"/>
                <w:color w:val="000000"/>
                <w:sz w:val="20"/>
                <w:szCs w:val="20"/>
              </w:rPr>
            </w:pPr>
            <w:r>
              <w:rPr>
                <w:rFonts w:cs="Arial"/>
                <w:color w:val="000000"/>
                <w:sz w:val="20"/>
                <w:szCs w:val="20"/>
              </w:rPr>
              <w:t>0,31</w:t>
            </w:r>
          </w:p>
        </w:tc>
        <w:tc>
          <w:tcPr>
            <w:tcW w:w="1025" w:type="dxa"/>
            <w:tcBorders>
              <w:top w:val="nil"/>
              <w:left w:val="nil"/>
              <w:bottom w:val="single" w:sz="8" w:space="0" w:color="auto"/>
              <w:right w:val="single" w:sz="8" w:space="0" w:color="auto"/>
            </w:tcBorders>
            <w:shd w:val="clear" w:color="auto" w:fill="auto"/>
            <w:vAlign w:val="center"/>
          </w:tcPr>
          <w:p w14:paraId="60B0B447" w14:textId="1ABB61C1" w:rsidR="00763ABC" w:rsidRDefault="00763ABC" w:rsidP="00763ABC">
            <w:pPr>
              <w:jc w:val="center"/>
              <w:rPr>
                <w:rFonts w:cs="Arial"/>
                <w:color w:val="000000"/>
                <w:sz w:val="20"/>
                <w:szCs w:val="20"/>
              </w:rPr>
            </w:pPr>
            <w:r>
              <w:rPr>
                <w:rFonts w:cs="Arial"/>
                <w:color w:val="000000"/>
                <w:sz w:val="20"/>
                <w:szCs w:val="20"/>
              </w:rPr>
              <w:t>0,31</w:t>
            </w:r>
          </w:p>
        </w:tc>
        <w:tc>
          <w:tcPr>
            <w:tcW w:w="1058" w:type="dxa"/>
            <w:tcBorders>
              <w:top w:val="nil"/>
              <w:left w:val="nil"/>
              <w:bottom w:val="single" w:sz="8" w:space="0" w:color="auto"/>
              <w:right w:val="single" w:sz="8" w:space="0" w:color="auto"/>
            </w:tcBorders>
            <w:shd w:val="clear" w:color="auto" w:fill="auto"/>
            <w:vAlign w:val="center"/>
          </w:tcPr>
          <w:p w14:paraId="7600FF00" w14:textId="5A3C3728" w:rsidR="00763ABC" w:rsidRDefault="00763ABC" w:rsidP="00763ABC">
            <w:pPr>
              <w:jc w:val="center"/>
              <w:rPr>
                <w:rFonts w:cs="Arial"/>
                <w:color w:val="000000"/>
                <w:sz w:val="20"/>
                <w:szCs w:val="20"/>
              </w:rPr>
            </w:pPr>
            <w:r>
              <w:rPr>
                <w:rFonts w:cs="Arial"/>
                <w:color w:val="000000"/>
                <w:sz w:val="20"/>
                <w:szCs w:val="20"/>
              </w:rPr>
              <w:t>0,31</w:t>
            </w:r>
          </w:p>
        </w:tc>
      </w:tr>
      <w:tr w:rsidR="00763ABC" w:rsidRPr="000119C2" w14:paraId="42C2CF93"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00CA745D" w14:textId="77777777" w:rsidR="00763ABC" w:rsidRPr="006D4B7B" w:rsidRDefault="00763ABC" w:rsidP="00763ABC">
            <w:pPr>
              <w:rPr>
                <w:rFonts w:cs="Arial"/>
                <w:color w:val="000000"/>
                <w:sz w:val="20"/>
                <w:szCs w:val="20"/>
              </w:rPr>
            </w:pPr>
            <w:r w:rsidRPr="006D4B7B">
              <w:rPr>
                <w:rFonts w:cs="Arial"/>
                <w:color w:val="000000"/>
                <w:sz w:val="20"/>
                <w:szCs w:val="20"/>
              </w:rPr>
              <w:t>Потери в тепловых сетях в горячей воде</w:t>
            </w:r>
          </w:p>
        </w:tc>
        <w:tc>
          <w:tcPr>
            <w:tcW w:w="1124" w:type="dxa"/>
            <w:tcBorders>
              <w:top w:val="nil"/>
              <w:left w:val="nil"/>
              <w:bottom w:val="single" w:sz="8" w:space="0" w:color="auto"/>
              <w:right w:val="single" w:sz="8" w:space="0" w:color="auto"/>
            </w:tcBorders>
            <w:shd w:val="clear" w:color="auto" w:fill="auto"/>
            <w:vAlign w:val="center"/>
            <w:hideMark/>
          </w:tcPr>
          <w:p w14:paraId="71DEC2FD"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09EB4E63" w14:textId="131F5E1C" w:rsidR="00763ABC" w:rsidRDefault="00763ABC" w:rsidP="00763ABC">
            <w:pPr>
              <w:jc w:val="center"/>
              <w:rPr>
                <w:rFonts w:cs="Arial"/>
                <w:color w:val="000000"/>
                <w:sz w:val="20"/>
                <w:szCs w:val="20"/>
              </w:rPr>
            </w:pPr>
            <w:r>
              <w:rPr>
                <w:rFonts w:cs="Arial"/>
                <w:color w:val="000000"/>
                <w:sz w:val="20"/>
                <w:szCs w:val="20"/>
              </w:rPr>
              <w:t>0,57</w:t>
            </w:r>
          </w:p>
        </w:tc>
        <w:tc>
          <w:tcPr>
            <w:tcW w:w="1022" w:type="dxa"/>
            <w:tcBorders>
              <w:top w:val="nil"/>
              <w:left w:val="nil"/>
              <w:bottom w:val="single" w:sz="8" w:space="0" w:color="auto"/>
              <w:right w:val="single" w:sz="8" w:space="0" w:color="auto"/>
            </w:tcBorders>
            <w:shd w:val="clear" w:color="auto" w:fill="auto"/>
            <w:vAlign w:val="center"/>
          </w:tcPr>
          <w:p w14:paraId="232AEF54" w14:textId="429AF677" w:rsidR="00763ABC" w:rsidRDefault="00763ABC" w:rsidP="00763ABC">
            <w:pPr>
              <w:jc w:val="center"/>
              <w:rPr>
                <w:rFonts w:cs="Arial"/>
                <w:color w:val="000000"/>
                <w:sz w:val="20"/>
                <w:szCs w:val="20"/>
              </w:rPr>
            </w:pPr>
            <w:r>
              <w:rPr>
                <w:rFonts w:cs="Arial"/>
                <w:color w:val="000000"/>
                <w:sz w:val="20"/>
                <w:szCs w:val="20"/>
              </w:rPr>
              <w:t>0,57</w:t>
            </w:r>
          </w:p>
        </w:tc>
        <w:tc>
          <w:tcPr>
            <w:tcW w:w="1022" w:type="dxa"/>
            <w:tcBorders>
              <w:top w:val="nil"/>
              <w:left w:val="nil"/>
              <w:bottom w:val="single" w:sz="8" w:space="0" w:color="auto"/>
              <w:right w:val="single" w:sz="8" w:space="0" w:color="auto"/>
            </w:tcBorders>
            <w:shd w:val="clear" w:color="auto" w:fill="auto"/>
            <w:vAlign w:val="center"/>
          </w:tcPr>
          <w:p w14:paraId="412C284E" w14:textId="40475F69" w:rsidR="00763ABC" w:rsidRDefault="00763ABC" w:rsidP="00763ABC">
            <w:pPr>
              <w:jc w:val="center"/>
              <w:rPr>
                <w:rFonts w:cs="Arial"/>
                <w:color w:val="000000"/>
                <w:sz w:val="20"/>
                <w:szCs w:val="20"/>
              </w:rPr>
            </w:pPr>
            <w:r>
              <w:rPr>
                <w:rFonts w:cs="Arial"/>
                <w:color w:val="000000"/>
                <w:sz w:val="20"/>
                <w:szCs w:val="20"/>
              </w:rPr>
              <w:t>0,57</w:t>
            </w:r>
          </w:p>
        </w:tc>
        <w:tc>
          <w:tcPr>
            <w:tcW w:w="1022" w:type="dxa"/>
            <w:tcBorders>
              <w:top w:val="nil"/>
              <w:left w:val="nil"/>
              <w:bottom w:val="single" w:sz="8" w:space="0" w:color="auto"/>
              <w:right w:val="single" w:sz="8" w:space="0" w:color="auto"/>
            </w:tcBorders>
            <w:shd w:val="clear" w:color="auto" w:fill="auto"/>
            <w:vAlign w:val="center"/>
          </w:tcPr>
          <w:p w14:paraId="56131A6B" w14:textId="3BCE3981" w:rsidR="00763ABC" w:rsidRDefault="00763ABC" w:rsidP="00763ABC">
            <w:pPr>
              <w:jc w:val="center"/>
              <w:rPr>
                <w:rFonts w:cs="Arial"/>
                <w:color w:val="000000"/>
                <w:sz w:val="20"/>
                <w:szCs w:val="20"/>
              </w:rPr>
            </w:pPr>
            <w:r>
              <w:rPr>
                <w:rFonts w:cs="Arial"/>
                <w:color w:val="000000"/>
                <w:sz w:val="20"/>
                <w:szCs w:val="20"/>
              </w:rPr>
              <w:t>0,57</w:t>
            </w:r>
          </w:p>
        </w:tc>
        <w:tc>
          <w:tcPr>
            <w:tcW w:w="1022" w:type="dxa"/>
            <w:tcBorders>
              <w:top w:val="nil"/>
              <w:left w:val="nil"/>
              <w:bottom w:val="single" w:sz="8" w:space="0" w:color="auto"/>
              <w:right w:val="single" w:sz="8" w:space="0" w:color="auto"/>
            </w:tcBorders>
            <w:shd w:val="clear" w:color="auto" w:fill="auto"/>
            <w:vAlign w:val="center"/>
          </w:tcPr>
          <w:p w14:paraId="35E94BCB" w14:textId="79C8D542" w:rsidR="00763ABC" w:rsidRDefault="00763ABC" w:rsidP="00763ABC">
            <w:pPr>
              <w:jc w:val="center"/>
              <w:rPr>
                <w:rFonts w:cs="Arial"/>
                <w:color w:val="000000"/>
                <w:sz w:val="20"/>
                <w:szCs w:val="20"/>
              </w:rPr>
            </w:pPr>
            <w:r>
              <w:rPr>
                <w:rFonts w:cs="Arial"/>
                <w:color w:val="000000"/>
                <w:sz w:val="20"/>
                <w:szCs w:val="20"/>
              </w:rPr>
              <w:t>0,57</w:t>
            </w:r>
          </w:p>
        </w:tc>
        <w:tc>
          <w:tcPr>
            <w:tcW w:w="1022" w:type="dxa"/>
            <w:tcBorders>
              <w:top w:val="nil"/>
              <w:left w:val="nil"/>
              <w:bottom w:val="single" w:sz="8" w:space="0" w:color="auto"/>
              <w:right w:val="single" w:sz="8" w:space="0" w:color="auto"/>
            </w:tcBorders>
            <w:shd w:val="clear" w:color="auto" w:fill="auto"/>
            <w:vAlign w:val="center"/>
          </w:tcPr>
          <w:p w14:paraId="520D8B2E" w14:textId="23783223" w:rsidR="00763ABC" w:rsidRDefault="00763ABC" w:rsidP="00763ABC">
            <w:pPr>
              <w:jc w:val="center"/>
              <w:rPr>
                <w:rFonts w:cs="Arial"/>
                <w:color w:val="000000"/>
                <w:sz w:val="20"/>
                <w:szCs w:val="20"/>
              </w:rPr>
            </w:pPr>
            <w:r>
              <w:rPr>
                <w:rFonts w:cs="Arial"/>
                <w:color w:val="000000"/>
                <w:sz w:val="20"/>
                <w:szCs w:val="20"/>
              </w:rPr>
              <w:t>0,57</w:t>
            </w:r>
          </w:p>
        </w:tc>
        <w:tc>
          <w:tcPr>
            <w:tcW w:w="1022" w:type="dxa"/>
            <w:tcBorders>
              <w:top w:val="nil"/>
              <w:left w:val="nil"/>
              <w:bottom w:val="single" w:sz="8" w:space="0" w:color="auto"/>
              <w:right w:val="single" w:sz="8" w:space="0" w:color="auto"/>
            </w:tcBorders>
            <w:shd w:val="clear" w:color="auto" w:fill="auto"/>
            <w:vAlign w:val="center"/>
          </w:tcPr>
          <w:p w14:paraId="6CA134C8" w14:textId="025D8C7B" w:rsidR="00763ABC" w:rsidRDefault="00763ABC" w:rsidP="00763ABC">
            <w:pPr>
              <w:jc w:val="center"/>
              <w:rPr>
                <w:rFonts w:cs="Arial"/>
                <w:color w:val="000000"/>
                <w:sz w:val="20"/>
                <w:szCs w:val="20"/>
              </w:rPr>
            </w:pPr>
            <w:r>
              <w:rPr>
                <w:rFonts w:cs="Arial"/>
                <w:color w:val="000000"/>
                <w:sz w:val="20"/>
                <w:szCs w:val="20"/>
              </w:rPr>
              <w:t>0,57</w:t>
            </w:r>
          </w:p>
        </w:tc>
        <w:tc>
          <w:tcPr>
            <w:tcW w:w="1025" w:type="dxa"/>
            <w:tcBorders>
              <w:top w:val="nil"/>
              <w:left w:val="nil"/>
              <w:bottom w:val="single" w:sz="8" w:space="0" w:color="auto"/>
              <w:right w:val="single" w:sz="8" w:space="0" w:color="auto"/>
            </w:tcBorders>
            <w:shd w:val="clear" w:color="auto" w:fill="auto"/>
            <w:vAlign w:val="center"/>
          </w:tcPr>
          <w:p w14:paraId="7F72CB06" w14:textId="73DE60D5" w:rsidR="00763ABC" w:rsidRDefault="00763ABC" w:rsidP="00763ABC">
            <w:pPr>
              <w:jc w:val="center"/>
              <w:rPr>
                <w:rFonts w:cs="Arial"/>
                <w:color w:val="000000"/>
                <w:sz w:val="20"/>
                <w:szCs w:val="20"/>
              </w:rPr>
            </w:pPr>
            <w:r>
              <w:rPr>
                <w:rFonts w:cs="Arial"/>
                <w:color w:val="000000"/>
                <w:sz w:val="20"/>
                <w:szCs w:val="20"/>
              </w:rPr>
              <w:t>0,57</w:t>
            </w:r>
          </w:p>
        </w:tc>
        <w:tc>
          <w:tcPr>
            <w:tcW w:w="1058" w:type="dxa"/>
            <w:tcBorders>
              <w:top w:val="nil"/>
              <w:left w:val="nil"/>
              <w:bottom w:val="single" w:sz="8" w:space="0" w:color="auto"/>
              <w:right w:val="single" w:sz="8" w:space="0" w:color="auto"/>
            </w:tcBorders>
            <w:shd w:val="clear" w:color="auto" w:fill="auto"/>
            <w:vAlign w:val="center"/>
          </w:tcPr>
          <w:p w14:paraId="71E39472" w14:textId="6C935C14" w:rsidR="00763ABC" w:rsidRDefault="00763ABC" w:rsidP="00763ABC">
            <w:pPr>
              <w:jc w:val="center"/>
              <w:rPr>
                <w:rFonts w:cs="Arial"/>
                <w:color w:val="000000"/>
                <w:sz w:val="20"/>
                <w:szCs w:val="20"/>
              </w:rPr>
            </w:pPr>
            <w:r>
              <w:rPr>
                <w:rFonts w:cs="Arial"/>
                <w:color w:val="000000"/>
                <w:sz w:val="20"/>
                <w:szCs w:val="20"/>
              </w:rPr>
              <w:t>0,57</w:t>
            </w:r>
          </w:p>
        </w:tc>
      </w:tr>
      <w:tr w:rsidR="00763ABC" w:rsidRPr="000119C2" w14:paraId="5151095C"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46A2257A" w14:textId="77777777" w:rsidR="00763ABC" w:rsidRPr="006D4B7B" w:rsidRDefault="00763ABC" w:rsidP="00763ABC">
            <w:pPr>
              <w:rPr>
                <w:rFonts w:cs="Arial"/>
                <w:color w:val="000000"/>
                <w:sz w:val="20"/>
                <w:szCs w:val="20"/>
              </w:rPr>
            </w:pPr>
            <w:r w:rsidRPr="006D4B7B">
              <w:rPr>
                <w:rFonts w:cs="Arial"/>
                <w:color w:val="000000"/>
                <w:sz w:val="20"/>
                <w:szCs w:val="20"/>
              </w:rPr>
              <w:t>Расчетная нагрузка на хозяйственные нужды</w:t>
            </w:r>
          </w:p>
        </w:tc>
        <w:tc>
          <w:tcPr>
            <w:tcW w:w="1124" w:type="dxa"/>
            <w:tcBorders>
              <w:top w:val="nil"/>
              <w:left w:val="nil"/>
              <w:bottom w:val="single" w:sz="8" w:space="0" w:color="auto"/>
              <w:right w:val="single" w:sz="8" w:space="0" w:color="auto"/>
            </w:tcBorders>
            <w:shd w:val="clear" w:color="auto" w:fill="auto"/>
            <w:vAlign w:val="center"/>
            <w:hideMark/>
          </w:tcPr>
          <w:p w14:paraId="55848273"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578D5A68" w14:textId="7DA15556" w:rsidR="00763ABC" w:rsidRDefault="00763ABC" w:rsidP="00763ABC">
            <w:pPr>
              <w:jc w:val="center"/>
              <w:rPr>
                <w:rFonts w:cs="Arial"/>
                <w:color w:val="000000"/>
                <w:sz w:val="20"/>
                <w:szCs w:val="20"/>
              </w:rPr>
            </w:pPr>
            <w:r>
              <w:rPr>
                <w:rFonts w:cs="Arial"/>
                <w:color w:val="000000"/>
                <w:sz w:val="20"/>
                <w:szCs w:val="20"/>
              </w:rPr>
              <w:t>-</w:t>
            </w:r>
          </w:p>
        </w:tc>
        <w:tc>
          <w:tcPr>
            <w:tcW w:w="1022" w:type="dxa"/>
            <w:tcBorders>
              <w:top w:val="nil"/>
              <w:left w:val="nil"/>
              <w:bottom w:val="single" w:sz="8" w:space="0" w:color="auto"/>
              <w:right w:val="single" w:sz="8" w:space="0" w:color="auto"/>
            </w:tcBorders>
            <w:shd w:val="clear" w:color="auto" w:fill="auto"/>
            <w:vAlign w:val="center"/>
          </w:tcPr>
          <w:p w14:paraId="64D21F72" w14:textId="744B2AAD" w:rsidR="00763ABC" w:rsidRDefault="00763ABC" w:rsidP="00763ABC">
            <w:pPr>
              <w:jc w:val="center"/>
              <w:rPr>
                <w:rFonts w:cs="Arial"/>
                <w:color w:val="000000"/>
                <w:sz w:val="20"/>
                <w:szCs w:val="20"/>
              </w:rPr>
            </w:pPr>
            <w:r>
              <w:rPr>
                <w:rFonts w:cs="Arial"/>
                <w:color w:val="000000"/>
                <w:sz w:val="20"/>
                <w:szCs w:val="20"/>
              </w:rPr>
              <w:t>-</w:t>
            </w:r>
          </w:p>
        </w:tc>
        <w:tc>
          <w:tcPr>
            <w:tcW w:w="1022" w:type="dxa"/>
            <w:tcBorders>
              <w:top w:val="nil"/>
              <w:left w:val="nil"/>
              <w:bottom w:val="single" w:sz="8" w:space="0" w:color="auto"/>
              <w:right w:val="single" w:sz="8" w:space="0" w:color="auto"/>
            </w:tcBorders>
            <w:shd w:val="clear" w:color="auto" w:fill="auto"/>
            <w:vAlign w:val="center"/>
          </w:tcPr>
          <w:p w14:paraId="6C0D462F" w14:textId="62BFF389" w:rsidR="00763ABC" w:rsidRDefault="00763ABC" w:rsidP="00763ABC">
            <w:pPr>
              <w:jc w:val="center"/>
              <w:rPr>
                <w:rFonts w:cs="Arial"/>
                <w:color w:val="000000"/>
                <w:sz w:val="20"/>
                <w:szCs w:val="20"/>
              </w:rPr>
            </w:pPr>
            <w:r>
              <w:rPr>
                <w:rFonts w:cs="Arial"/>
                <w:color w:val="000000"/>
                <w:sz w:val="20"/>
                <w:szCs w:val="20"/>
              </w:rPr>
              <w:t>-</w:t>
            </w:r>
          </w:p>
        </w:tc>
        <w:tc>
          <w:tcPr>
            <w:tcW w:w="1022" w:type="dxa"/>
            <w:tcBorders>
              <w:top w:val="nil"/>
              <w:left w:val="nil"/>
              <w:bottom w:val="single" w:sz="8" w:space="0" w:color="auto"/>
              <w:right w:val="single" w:sz="8" w:space="0" w:color="auto"/>
            </w:tcBorders>
            <w:shd w:val="clear" w:color="auto" w:fill="auto"/>
            <w:vAlign w:val="center"/>
          </w:tcPr>
          <w:p w14:paraId="544A56E2" w14:textId="76E6EFEC" w:rsidR="00763ABC" w:rsidRDefault="00763ABC" w:rsidP="00763ABC">
            <w:pPr>
              <w:jc w:val="center"/>
              <w:rPr>
                <w:rFonts w:cs="Arial"/>
                <w:color w:val="000000"/>
                <w:sz w:val="20"/>
                <w:szCs w:val="20"/>
              </w:rPr>
            </w:pPr>
            <w:r>
              <w:rPr>
                <w:rFonts w:cs="Arial"/>
                <w:color w:val="000000"/>
                <w:sz w:val="20"/>
                <w:szCs w:val="20"/>
              </w:rPr>
              <w:t>-</w:t>
            </w:r>
          </w:p>
        </w:tc>
        <w:tc>
          <w:tcPr>
            <w:tcW w:w="1022" w:type="dxa"/>
            <w:tcBorders>
              <w:top w:val="nil"/>
              <w:left w:val="nil"/>
              <w:bottom w:val="single" w:sz="8" w:space="0" w:color="auto"/>
              <w:right w:val="single" w:sz="8" w:space="0" w:color="auto"/>
            </w:tcBorders>
            <w:shd w:val="clear" w:color="auto" w:fill="auto"/>
            <w:vAlign w:val="center"/>
          </w:tcPr>
          <w:p w14:paraId="42F405D3" w14:textId="51DCD563" w:rsidR="00763ABC" w:rsidRDefault="00763ABC" w:rsidP="00763ABC">
            <w:pPr>
              <w:jc w:val="center"/>
              <w:rPr>
                <w:rFonts w:cs="Arial"/>
                <w:color w:val="000000"/>
                <w:sz w:val="20"/>
                <w:szCs w:val="20"/>
              </w:rPr>
            </w:pPr>
            <w:r>
              <w:rPr>
                <w:rFonts w:cs="Arial"/>
                <w:color w:val="000000"/>
                <w:sz w:val="20"/>
                <w:szCs w:val="20"/>
              </w:rPr>
              <w:t>-</w:t>
            </w:r>
          </w:p>
        </w:tc>
        <w:tc>
          <w:tcPr>
            <w:tcW w:w="1022" w:type="dxa"/>
            <w:tcBorders>
              <w:top w:val="nil"/>
              <w:left w:val="nil"/>
              <w:bottom w:val="single" w:sz="8" w:space="0" w:color="auto"/>
              <w:right w:val="single" w:sz="8" w:space="0" w:color="auto"/>
            </w:tcBorders>
            <w:shd w:val="clear" w:color="auto" w:fill="auto"/>
            <w:vAlign w:val="center"/>
          </w:tcPr>
          <w:p w14:paraId="269054CF" w14:textId="49B62D92" w:rsidR="00763ABC" w:rsidRDefault="00763ABC" w:rsidP="00763ABC">
            <w:pPr>
              <w:jc w:val="center"/>
              <w:rPr>
                <w:rFonts w:cs="Arial"/>
                <w:color w:val="000000"/>
                <w:sz w:val="20"/>
                <w:szCs w:val="20"/>
              </w:rPr>
            </w:pPr>
            <w:r>
              <w:rPr>
                <w:rFonts w:cs="Arial"/>
                <w:color w:val="000000"/>
                <w:sz w:val="20"/>
                <w:szCs w:val="20"/>
              </w:rPr>
              <w:t>-</w:t>
            </w:r>
          </w:p>
        </w:tc>
        <w:tc>
          <w:tcPr>
            <w:tcW w:w="1022" w:type="dxa"/>
            <w:tcBorders>
              <w:top w:val="nil"/>
              <w:left w:val="nil"/>
              <w:bottom w:val="single" w:sz="8" w:space="0" w:color="auto"/>
              <w:right w:val="single" w:sz="8" w:space="0" w:color="auto"/>
            </w:tcBorders>
            <w:shd w:val="clear" w:color="auto" w:fill="auto"/>
            <w:vAlign w:val="center"/>
          </w:tcPr>
          <w:p w14:paraId="0A1244EC" w14:textId="0FBBDB26" w:rsidR="00763ABC" w:rsidRDefault="00763ABC" w:rsidP="00763ABC">
            <w:pPr>
              <w:jc w:val="center"/>
              <w:rPr>
                <w:rFonts w:cs="Arial"/>
                <w:color w:val="000000"/>
                <w:sz w:val="20"/>
                <w:szCs w:val="20"/>
              </w:rPr>
            </w:pPr>
            <w:r>
              <w:rPr>
                <w:rFonts w:cs="Arial"/>
                <w:color w:val="000000"/>
                <w:sz w:val="20"/>
                <w:szCs w:val="20"/>
              </w:rPr>
              <w:t>-</w:t>
            </w:r>
          </w:p>
        </w:tc>
        <w:tc>
          <w:tcPr>
            <w:tcW w:w="1025" w:type="dxa"/>
            <w:tcBorders>
              <w:top w:val="nil"/>
              <w:left w:val="nil"/>
              <w:bottom w:val="single" w:sz="8" w:space="0" w:color="auto"/>
              <w:right w:val="single" w:sz="8" w:space="0" w:color="auto"/>
            </w:tcBorders>
            <w:shd w:val="clear" w:color="auto" w:fill="auto"/>
            <w:vAlign w:val="center"/>
          </w:tcPr>
          <w:p w14:paraId="79EABC4A" w14:textId="1B68460A" w:rsidR="00763ABC" w:rsidRDefault="00763ABC" w:rsidP="00763ABC">
            <w:pPr>
              <w:jc w:val="center"/>
              <w:rPr>
                <w:rFonts w:cs="Arial"/>
                <w:color w:val="000000"/>
                <w:sz w:val="20"/>
                <w:szCs w:val="20"/>
              </w:rPr>
            </w:pPr>
            <w:r>
              <w:rPr>
                <w:rFonts w:cs="Arial"/>
                <w:color w:val="000000"/>
                <w:sz w:val="20"/>
                <w:szCs w:val="20"/>
              </w:rPr>
              <w:t>-</w:t>
            </w:r>
          </w:p>
        </w:tc>
        <w:tc>
          <w:tcPr>
            <w:tcW w:w="1058" w:type="dxa"/>
            <w:tcBorders>
              <w:top w:val="nil"/>
              <w:left w:val="nil"/>
              <w:bottom w:val="single" w:sz="8" w:space="0" w:color="auto"/>
              <w:right w:val="single" w:sz="8" w:space="0" w:color="auto"/>
            </w:tcBorders>
            <w:shd w:val="clear" w:color="auto" w:fill="auto"/>
            <w:vAlign w:val="center"/>
          </w:tcPr>
          <w:p w14:paraId="3D4669AE" w14:textId="462D3746" w:rsidR="00763ABC" w:rsidRDefault="00763ABC" w:rsidP="00763ABC">
            <w:pPr>
              <w:jc w:val="center"/>
              <w:rPr>
                <w:rFonts w:cs="Arial"/>
                <w:color w:val="000000"/>
                <w:sz w:val="20"/>
                <w:szCs w:val="20"/>
              </w:rPr>
            </w:pPr>
            <w:r>
              <w:rPr>
                <w:rFonts w:cs="Arial"/>
                <w:color w:val="000000"/>
                <w:sz w:val="20"/>
                <w:szCs w:val="20"/>
              </w:rPr>
              <w:t>-</w:t>
            </w:r>
          </w:p>
        </w:tc>
      </w:tr>
      <w:tr w:rsidR="00763ABC" w:rsidRPr="000119C2" w14:paraId="04D2F94F"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2CE0DD66" w14:textId="77777777" w:rsidR="00763ABC" w:rsidRPr="006D4B7B" w:rsidRDefault="00763ABC" w:rsidP="00763ABC">
            <w:pPr>
              <w:rPr>
                <w:rFonts w:cs="Arial"/>
                <w:color w:val="000000"/>
                <w:sz w:val="20"/>
                <w:szCs w:val="20"/>
              </w:rPr>
            </w:pPr>
            <w:r w:rsidRPr="006D4B7B">
              <w:rPr>
                <w:rFonts w:cs="Arial"/>
                <w:color w:val="000000"/>
                <w:sz w:val="20"/>
                <w:szCs w:val="20"/>
              </w:rPr>
              <w:t>Присоединенная договорная тепловая нагрузка в горячей воде</w:t>
            </w:r>
          </w:p>
        </w:tc>
        <w:tc>
          <w:tcPr>
            <w:tcW w:w="1124" w:type="dxa"/>
            <w:tcBorders>
              <w:top w:val="nil"/>
              <w:left w:val="nil"/>
              <w:bottom w:val="single" w:sz="8" w:space="0" w:color="auto"/>
              <w:right w:val="single" w:sz="8" w:space="0" w:color="auto"/>
            </w:tcBorders>
            <w:shd w:val="clear" w:color="auto" w:fill="auto"/>
            <w:vAlign w:val="center"/>
            <w:hideMark/>
          </w:tcPr>
          <w:p w14:paraId="499A56C4"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40FF6655" w14:textId="6DD07026" w:rsidR="00763ABC" w:rsidRDefault="00763ABC" w:rsidP="00763ABC">
            <w:pPr>
              <w:jc w:val="center"/>
              <w:rPr>
                <w:rFonts w:cs="Arial"/>
                <w:color w:val="000000"/>
                <w:sz w:val="20"/>
                <w:szCs w:val="20"/>
              </w:rPr>
            </w:pPr>
            <w:r>
              <w:rPr>
                <w:rFonts w:cs="Arial"/>
                <w:color w:val="000000"/>
                <w:sz w:val="20"/>
                <w:szCs w:val="20"/>
              </w:rPr>
              <w:t>9,36</w:t>
            </w:r>
          </w:p>
        </w:tc>
        <w:tc>
          <w:tcPr>
            <w:tcW w:w="1022" w:type="dxa"/>
            <w:tcBorders>
              <w:top w:val="nil"/>
              <w:left w:val="nil"/>
              <w:bottom w:val="single" w:sz="8" w:space="0" w:color="auto"/>
              <w:right w:val="single" w:sz="8" w:space="0" w:color="auto"/>
            </w:tcBorders>
            <w:shd w:val="clear" w:color="auto" w:fill="auto"/>
            <w:vAlign w:val="center"/>
          </w:tcPr>
          <w:p w14:paraId="2105AF83" w14:textId="61B00314" w:rsidR="00763ABC" w:rsidRDefault="00763ABC" w:rsidP="00763ABC">
            <w:pPr>
              <w:jc w:val="center"/>
              <w:rPr>
                <w:rFonts w:cs="Arial"/>
                <w:color w:val="000000"/>
                <w:sz w:val="20"/>
                <w:szCs w:val="20"/>
              </w:rPr>
            </w:pPr>
            <w:r>
              <w:rPr>
                <w:rFonts w:cs="Arial"/>
                <w:color w:val="000000"/>
                <w:sz w:val="20"/>
                <w:szCs w:val="20"/>
              </w:rPr>
              <w:t>9,36</w:t>
            </w:r>
          </w:p>
        </w:tc>
        <w:tc>
          <w:tcPr>
            <w:tcW w:w="1022" w:type="dxa"/>
            <w:tcBorders>
              <w:top w:val="nil"/>
              <w:left w:val="nil"/>
              <w:bottom w:val="single" w:sz="8" w:space="0" w:color="auto"/>
              <w:right w:val="single" w:sz="8" w:space="0" w:color="auto"/>
            </w:tcBorders>
            <w:shd w:val="clear" w:color="auto" w:fill="auto"/>
            <w:vAlign w:val="center"/>
          </w:tcPr>
          <w:p w14:paraId="722AE5E4" w14:textId="2C554EC6" w:rsidR="00763ABC" w:rsidRDefault="00763ABC" w:rsidP="00763ABC">
            <w:pPr>
              <w:jc w:val="center"/>
              <w:rPr>
                <w:rFonts w:cs="Arial"/>
                <w:color w:val="000000"/>
                <w:sz w:val="20"/>
                <w:szCs w:val="20"/>
              </w:rPr>
            </w:pPr>
            <w:r>
              <w:rPr>
                <w:rFonts w:cs="Arial"/>
                <w:color w:val="000000"/>
                <w:sz w:val="20"/>
                <w:szCs w:val="20"/>
              </w:rPr>
              <w:t>9,36</w:t>
            </w:r>
          </w:p>
        </w:tc>
        <w:tc>
          <w:tcPr>
            <w:tcW w:w="1022" w:type="dxa"/>
            <w:tcBorders>
              <w:top w:val="nil"/>
              <w:left w:val="nil"/>
              <w:bottom w:val="single" w:sz="8" w:space="0" w:color="auto"/>
              <w:right w:val="single" w:sz="8" w:space="0" w:color="auto"/>
            </w:tcBorders>
            <w:shd w:val="clear" w:color="auto" w:fill="auto"/>
            <w:vAlign w:val="center"/>
          </w:tcPr>
          <w:p w14:paraId="72C24998" w14:textId="4546E21A" w:rsidR="00763ABC" w:rsidRDefault="00763ABC" w:rsidP="00763ABC">
            <w:pPr>
              <w:jc w:val="center"/>
              <w:rPr>
                <w:rFonts w:cs="Arial"/>
                <w:color w:val="000000"/>
                <w:sz w:val="20"/>
                <w:szCs w:val="20"/>
              </w:rPr>
            </w:pPr>
            <w:r>
              <w:rPr>
                <w:rFonts w:cs="Arial"/>
                <w:color w:val="000000"/>
                <w:sz w:val="20"/>
                <w:szCs w:val="20"/>
              </w:rPr>
              <w:t>9,36</w:t>
            </w:r>
          </w:p>
        </w:tc>
        <w:tc>
          <w:tcPr>
            <w:tcW w:w="1022" w:type="dxa"/>
            <w:tcBorders>
              <w:top w:val="nil"/>
              <w:left w:val="nil"/>
              <w:bottom w:val="single" w:sz="8" w:space="0" w:color="auto"/>
              <w:right w:val="single" w:sz="8" w:space="0" w:color="auto"/>
            </w:tcBorders>
            <w:shd w:val="clear" w:color="auto" w:fill="auto"/>
            <w:vAlign w:val="center"/>
          </w:tcPr>
          <w:p w14:paraId="228E5078" w14:textId="417374F0" w:rsidR="00763ABC" w:rsidRDefault="00763ABC" w:rsidP="00763ABC">
            <w:pPr>
              <w:jc w:val="center"/>
              <w:rPr>
                <w:rFonts w:cs="Arial"/>
                <w:color w:val="000000"/>
                <w:sz w:val="20"/>
                <w:szCs w:val="20"/>
              </w:rPr>
            </w:pPr>
            <w:r>
              <w:rPr>
                <w:rFonts w:cs="Arial"/>
                <w:color w:val="000000"/>
                <w:sz w:val="20"/>
                <w:szCs w:val="20"/>
              </w:rPr>
              <w:t>9,36</w:t>
            </w:r>
          </w:p>
        </w:tc>
        <w:tc>
          <w:tcPr>
            <w:tcW w:w="1022" w:type="dxa"/>
            <w:tcBorders>
              <w:top w:val="nil"/>
              <w:left w:val="nil"/>
              <w:bottom w:val="single" w:sz="8" w:space="0" w:color="auto"/>
              <w:right w:val="single" w:sz="8" w:space="0" w:color="auto"/>
            </w:tcBorders>
            <w:shd w:val="clear" w:color="auto" w:fill="auto"/>
            <w:vAlign w:val="center"/>
          </w:tcPr>
          <w:p w14:paraId="48B1D5FF" w14:textId="65597363" w:rsidR="00763ABC" w:rsidRDefault="00763ABC" w:rsidP="00763ABC">
            <w:pPr>
              <w:jc w:val="center"/>
              <w:rPr>
                <w:rFonts w:cs="Arial"/>
                <w:color w:val="000000"/>
                <w:sz w:val="20"/>
                <w:szCs w:val="20"/>
              </w:rPr>
            </w:pPr>
            <w:r>
              <w:rPr>
                <w:rFonts w:cs="Arial"/>
                <w:color w:val="000000"/>
                <w:sz w:val="20"/>
                <w:szCs w:val="20"/>
              </w:rPr>
              <w:t>9,36</w:t>
            </w:r>
          </w:p>
        </w:tc>
        <w:tc>
          <w:tcPr>
            <w:tcW w:w="1022" w:type="dxa"/>
            <w:tcBorders>
              <w:top w:val="nil"/>
              <w:left w:val="nil"/>
              <w:bottom w:val="single" w:sz="8" w:space="0" w:color="auto"/>
              <w:right w:val="single" w:sz="8" w:space="0" w:color="auto"/>
            </w:tcBorders>
            <w:shd w:val="clear" w:color="auto" w:fill="auto"/>
            <w:vAlign w:val="center"/>
          </w:tcPr>
          <w:p w14:paraId="696B7FA3" w14:textId="7EA09D1A" w:rsidR="00763ABC" w:rsidRDefault="00763ABC" w:rsidP="00763ABC">
            <w:pPr>
              <w:jc w:val="center"/>
              <w:rPr>
                <w:rFonts w:cs="Arial"/>
                <w:color w:val="000000"/>
                <w:sz w:val="20"/>
                <w:szCs w:val="20"/>
              </w:rPr>
            </w:pPr>
            <w:r>
              <w:rPr>
                <w:rFonts w:cs="Arial"/>
                <w:color w:val="000000"/>
                <w:sz w:val="20"/>
                <w:szCs w:val="20"/>
              </w:rPr>
              <w:t>9,36</w:t>
            </w:r>
          </w:p>
        </w:tc>
        <w:tc>
          <w:tcPr>
            <w:tcW w:w="1025" w:type="dxa"/>
            <w:tcBorders>
              <w:top w:val="nil"/>
              <w:left w:val="nil"/>
              <w:bottom w:val="single" w:sz="8" w:space="0" w:color="auto"/>
              <w:right w:val="single" w:sz="8" w:space="0" w:color="auto"/>
            </w:tcBorders>
            <w:shd w:val="clear" w:color="auto" w:fill="auto"/>
            <w:vAlign w:val="center"/>
          </w:tcPr>
          <w:p w14:paraId="5C0C6E8C" w14:textId="15062B29" w:rsidR="00763ABC" w:rsidRDefault="00763ABC" w:rsidP="00763ABC">
            <w:pPr>
              <w:jc w:val="center"/>
              <w:rPr>
                <w:rFonts w:cs="Arial"/>
                <w:color w:val="000000"/>
                <w:sz w:val="20"/>
                <w:szCs w:val="20"/>
              </w:rPr>
            </w:pPr>
            <w:r>
              <w:rPr>
                <w:rFonts w:cs="Arial"/>
                <w:color w:val="000000"/>
                <w:sz w:val="20"/>
                <w:szCs w:val="20"/>
              </w:rPr>
              <w:t>9,36</w:t>
            </w:r>
          </w:p>
        </w:tc>
        <w:tc>
          <w:tcPr>
            <w:tcW w:w="1058" w:type="dxa"/>
            <w:tcBorders>
              <w:top w:val="nil"/>
              <w:left w:val="nil"/>
              <w:bottom w:val="single" w:sz="8" w:space="0" w:color="auto"/>
              <w:right w:val="single" w:sz="8" w:space="0" w:color="auto"/>
            </w:tcBorders>
            <w:shd w:val="clear" w:color="auto" w:fill="auto"/>
            <w:vAlign w:val="center"/>
          </w:tcPr>
          <w:p w14:paraId="63F9E4FF" w14:textId="602A59BC" w:rsidR="00763ABC" w:rsidRDefault="00763ABC" w:rsidP="00763ABC">
            <w:pPr>
              <w:jc w:val="center"/>
              <w:rPr>
                <w:rFonts w:cs="Arial"/>
                <w:color w:val="000000"/>
                <w:sz w:val="20"/>
                <w:szCs w:val="20"/>
              </w:rPr>
            </w:pPr>
            <w:r>
              <w:rPr>
                <w:rFonts w:cs="Arial"/>
                <w:color w:val="000000"/>
                <w:sz w:val="20"/>
                <w:szCs w:val="20"/>
              </w:rPr>
              <w:t>9,36</w:t>
            </w:r>
          </w:p>
        </w:tc>
      </w:tr>
      <w:tr w:rsidR="00763ABC" w:rsidRPr="000119C2" w14:paraId="33DA5675"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2CB30A0B" w14:textId="77777777" w:rsidR="00763ABC" w:rsidRPr="006D4B7B" w:rsidRDefault="00763ABC" w:rsidP="00763ABC">
            <w:pPr>
              <w:rPr>
                <w:rFonts w:cs="Arial"/>
                <w:color w:val="000000"/>
                <w:sz w:val="20"/>
                <w:szCs w:val="20"/>
              </w:rPr>
            </w:pPr>
            <w:r w:rsidRPr="006D4B7B">
              <w:rPr>
                <w:rFonts w:cs="Arial"/>
                <w:color w:val="000000"/>
                <w:sz w:val="20"/>
                <w:szCs w:val="20"/>
              </w:rPr>
              <w:t>Присоединенная расчетная тепловая нагрузка в горячей воде (на коллекторах станции), в том числе:</w:t>
            </w:r>
          </w:p>
        </w:tc>
        <w:tc>
          <w:tcPr>
            <w:tcW w:w="1124" w:type="dxa"/>
            <w:tcBorders>
              <w:top w:val="nil"/>
              <w:left w:val="nil"/>
              <w:bottom w:val="single" w:sz="8" w:space="0" w:color="auto"/>
              <w:right w:val="single" w:sz="8" w:space="0" w:color="auto"/>
            </w:tcBorders>
            <w:shd w:val="clear" w:color="auto" w:fill="auto"/>
            <w:vAlign w:val="center"/>
            <w:hideMark/>
          </w:tcPr>
          <w:p w14:paraId="6B950044"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4E381A5A" w14:textId="4010AE80" w:rsidR="00763ABC" w:rsidRDefault="00763ABC" w:rsidP="00763ABC">
            <w:pPr>
              <w:jc w:val="center"/>
              <w:rPr>
                <w:rFonts w:cs="Arial"/>
                <w:color w:val="000000"/>
                <w:sz w:val="20"/>
                <w:szCs w:val="20"/>
              </w:rPr>
            </w:pPr>
            <w:r>
              <w:rPr>
                <w:rFonts w:cs="Arial"/>
                <w:color w:val="000000"/>
                <w:sz w:val="20"/>
                <w:szCs w:val="20"/>
              </w:rPr>
              <w:t>9,36</w:t>
            </w:r>
          </w:p>
        </w:tc>
        <w:tc>
          <w:tcPr>
            <w:tcW w:w="1022" w:type="dxa"/>
            <w:tcBorders>
              <w:top w:val="nil"/>
              <w:left w:val="nil"/>
              <w:bottom w:val="single" w:sz="8" w:space="0" w:color="auto"/>
              <w:right w:val="single" w:sz="8" w:space="0" w:color="auto"/>
            </w:tcBorders>
            <w:shd w:val="clear" w:color="auto" w:fill="auto"/>
            <w:vAlign w:val="center"/>
          </w:tcPr>
          <w:p w14:paraId="5957CD07" w14:textId="28AEC7EE" w:rsidR="00763ABC" w:rsidRDefault="00763ABC" w:rsidP="00763ABC">
            <w:pPr>
              <w:jc w:val="center"/>
              <w:rPr>
                <w:rFonts w:cs="Arial"/>
                <w:color w:val="000000"/>
                <w:sz w:val="20"/>
                <w:szCs w:val="20"/>
              </w:rPr>
            </w:pPr>
            <w:r>
              <w:rPr>
                <w:rFonts w:cs="Arial"/>
                <w:color w:val="000000"/>
                <w:sz w:val="20"/>
                <w:szCs w:val="20"/>
              </w:rPr>
              <w:t>9,36</w:t>
            </w:r>
          </w:p>
        </w:tc>
        <w:tc>
          <w:tcPr>
            <w:tcW w:w="1022" w:type="dxa"/>
            <w:tcBorders>
              <w:top w:val="nil"/>
              <w:left w:val="nil"/>
              <w:bottom w:val="single" w:sz="8" w:space="0" w:color="auto"/>
              <w:right w:val="single" w:sz="8" w:space="0" w:color="auto"/>
            </w:tcBorders>
            <w:shd w:val="clear" w:color="auto" w:fill="auto"/>
            <w:vAlign w:val="center"/>
          </w:tcPr>
          <w:p w14:paraId="186179AF" w14:textId="2213D30B" w:rsidR="00763ABC" w:rsidRDefault="00763ABC" w:rsidP="00763ABC">
            <w:pPr>
              <w:jc w:val="center"/>
              <w:rPr>
                <w:rFonts w:cs="Arial"/>
                <w:color w:val="000000"/>
                <w:sz w:val="20"/>
                <w:szCs w:val="20"/>
              </w:rPr>
            </w:pPr>
            <w:r>
              <w:rPr>
                <w:rFonts w:cs="Arial"/>
                <w:color w:val="000000"/>
                <w:sz w:val="20"/>
                <w:szCs w:val="20"/>
              </w:rPr>
              <w:t>9,36</w:t>
            </w:r>
          </w:p>
        </w:tc>
        <w:tc>
          <w:tcPr>
            <w:tcW w:w="1022" w:type="dxa"/>
            <w:tcBorders>
              <w:top w:val="nil"/>
              <w:left w:val="nil"/>
              <w:bottom w:val="single" w:sz="8" w:space="0" w:color="auto"/>
              <w:right w:val="single" w:sz="8" w:space="0" w:color="auto"/>
            </w:tcBorders>
            <w:shd w:val="clear" w:color="auto" w:fill="auto"/>
            <w:vAlign w:val="center"/>
          </w:tcPr>
          <w:p w14:paraId="6E85F6E1" w14:textId="6591C935" w:rsidR="00763ABC" w:rsidRDefault="00763ABC" w:rsidP="00763ABC">
            <w:pPr>
              <w:jc w:val="center"/>
              <w:rPr>
                <w:rFonts w:cs="Arial"/>
                <w:color w:val="000000"/>
                <w:sz w:val="20"/>
                <w:szCs w:val="20"/>
              </w:rPr>
            </w:pPr>
            <w:r>
              <w:rPr>
                <w:rFonts w:cs="Arial"/>
                <w:color w:val="000000"/>
                <w:sz w:val="20"/>
                <w:szCs w:val="20"/>
              </w:rPr>
              <w:t>9,36</w:t>
            </w:r>
          </w:p>
        </w:tc>
        <w:tc>
          <w:tcPr>
            <w:tcW w:w="1022" w:type="dxa"/>
            <w:tcBorders>
              <w:top w:val="nil"/>
              <w:left w:val="nil"/>
              <w:bottom w:val="single" w:sz="8" w:space="0" w:color="auto"/>
              <w:right w:val="single" w:sz="8" w:space="0" w:color="auto"/>
            </w:tcBorders>
            <w:shd w:val="clear" w:color="auto" w:fill="auto"/>
            <w:vAlign w:val="center"/>
          </w:tcPr>
          <w:p w14:paraId="245CFA72" w14:textId="63F74836" w:rsidR="00763ABC" w:rsidRDefault="00763ABC" w:rsidP="00763ABC">
            <w:pPr>
              <w:jc w:val="center"/>
              <w:rPr>
                <w:rFonts w:cs="Arial"/>
                <w:color w:val="000000"/>
                <w:sz w:val="20"/>
                <w:szCs w:val="20"/>
              </w:rPr>
            </w:pPr>
            <w:r>
              <w:rPr>
                <w:rFonts w:cs="Arial"/>
                <w:color w:val="000000"/>
                <w:sz w:val="20"/>
                <w:szCs w:val="20"/>
              </w:rPr>
              <w:t>9,36</w:t>
            </w:r>
          </w:p>
        </w:tc>
        <w:tc>
          <w:tcPr>
            <w:tcW w:w="1022" w:type="dxa"/>
            <w:tcBorders>
              <w:top w:val="nil"/>
              <w:left w:val="nil"/>
              <w:bottom w:val="single" w:sz="8" w:space="0" w:color="auto"/>
              <w:right w:val="single" w:sz="8" w:space="0" w:color="auto"/>
            </w:tcBorders>
            <w:shd w:val="clear" w:color="auto" w:fill="auto"/>
            <w:vAlign w:val="center"/>
          </w:tcPr>
          <w:p w14:paraId="1E009FB0" w14:textId="54959ABE" w:rsidR="00763ABC" w:rsidRDefault="00763ABC" w:rsidP="00763ABC">
            <w:pPr>
              <w:jc w:val="center"/>
              <w:rPr>
                <w:rFonts w:cs="Arial"/>
                <w:color w:val="000000"/>
                <w:sz w:val="20"/>
                <w:szCs w:val="20"/>
              </w:rPr>
            </w:pPr>
            <w:r>
              <w:rPr>
                <w:rFonts w:cs="Arial"/>
                <w:color w:val="000000"/>
                <w:sz w:val="20"/>
                <w:szCs w:val="20"/>
              </w:rPr>
              <w:t>9,36</w:t>
            </w:r>
          </w:p>
        </w:tc>
        <w:tc>
          <w:tcPr>
            <w:tcW w:w="1022" w:type="dxa"/>
            <w:tcBorders>
              <w:top w:val="nil"/>
              <w:left w:val="nil"/>
              <w:bottom w:val="single" w:sz="8" w:space="0" w:color="auto"/>
              <w:right w:val="single" w:sz="8" w:space="0" w:color="auto"/>
            </w:tcBorders>
            <w:shd w:val="clear" w:color="auto" w:fill="auto"/>
            <w:vAlign w:val="center"/>
          </w:tcPr>
          <w:p w14:paraId="18FAE63A" w14:textId="5D9BA2EC" w:rsidR="00763ABC" w:rsidRDefault="00763ABC" w:rsidP="00763ABC">
            <w:pPr>
              <w:jc w:val="center"/>
              <w:rPr>
                <w:rFonts w:cs="Arial"/>
                <w:color w:val="000000"/>
                <w:sz w:val="20"/>
                <w:szCs w:val="20"/>
              </w:rPr>
            </w:pPr>
            <w:r>
              <w:rPr>
                <w:rFonts w:cs="Arial"/>
                <w:color w:val="000000"/>
                <w:sz w:val="20"/>
                <w:szCs w:val="20"/>
              </w:rPr>
              <w:t>9,36</w:t>
            </w:r>
          </w:p>
        </w:tc>
        <w:tc>
          <w:tcPr>
            <w:tcW w:w="1025" w:type="dxa"/>
            <w:tcBorders>
              <w:top w:val="nil"/>
              <w:left w:val="nil"/>
              <w:bottom w:val="single" w:sz="8" w:space="0" w:color="auto"/>
              <w:right w:val="single" w:sz="8" w:space="0" w:color="auto"/>
            </w:tcBorders>
            <w:shd w:val="clear" w:color="auto" w:fill="auto"/>
            <w:vAlign w:val="center"/>
          </w:tcPr>
          <w:p w14:paraId="6C5EF6E4" w14:textId="685ABD89" w:rsidR="00763ABC" w:rsidRDefault="00763ABC" w:rsidP="00763ABC">
            <w:pPr>
              <w:jc w:val="center"/>
              <w:rPr>
                <w:rFonts w:cs="Arial"/>
                <w:color w:val="000000"/>
                <w:sz w:val="20"/>
                <w:szCs w:val="20"/>
              </w:rPr>
            </w:pPr>
            <w:r>
              <w:rPr>
                <w:rFonts w:cs="Arial"/>
                <w:color w:val="000000"/>
                <w:sz w:val="20"/>
                <w:szCs w:val="20"/>
              </w:rPr>
              <w:t>9,36</w:t>
            </w:r>
          </w:p>
        </w:tc>
        <w:tc>
          <w:tcPr>
            <w:tcW w:w="1058" w:type="dxa"/>
            <w:tcBorders>
              <w:top w:val="nil"/>
              <w:left w:val="nil"/>
              <w:bottom w:val="single" w:sz="8" w:space="0" w:color="auto"/>
              <w:right w:val="single" w:sz="8" w:space="0" w:color="auto"/>
            </w:tcBorders>
            <w:shd w:val="clear" w:color="auto" w:fill="auto"/>
            <w:vAlign w:val="center"/>
          </w:tcPr>
          <w:p w14:paraId="12326F09" w14:textId="5F9C18DA" w:rsidR="00763ABC" w:rsidRDefault="00763ABC" w:rsidP="00763ABC">
            <w:pPr>
              <w:jc w:val="center"/>
              <w:rPr>
                <w:rFonts w:cs="Arial"/>
                <w:color w:val="000000"/>
                <w:sz w:val="20"/>
                <w:szCs w:val="20"/>
              </w:rPr>
            </w:pPr>
            <w:r>
              <w:rPr>
                <w:rFonts w:cs="Arial"/>
                <w:color w:val="000000"/>
                <w:sz w:val="20"/>
                <w:szCs w:val="20"/>
              </w:rPr>
              <w:t>9,36</w:t>
            </w:r>
          </w:p>
        </w:tc>
      </w:tr>
      <w:tr w:rsidR="00763ABC" w:rsidRPr="000119C2" w14:paraId="6EB70775"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5A338418" w14:textId="77777777" w:rsidR="00763ABC" w:rsidRPr="006D4B7B" w:rsidRDefault="00763ABC" w:rsidP="00763ABC">
            <w:pPr>
              <w:rPr>
                <w:rFonts w:cs="Arial"/>
                <w:color w:val="000000"/>
                <w:sz w:val="20"/>
                <w:szCs w:val="20"/>
              </w:rPr>
            </w:pPr>
            <w:r w:rsidRPr="006D4B7B">
              <w:rPr>
                <w:rFonts w:cs="Arial"/>
                <w:color w:val="000000"/>
                <w:sz w:val="20"/>
                <w:szCs w:val="20"/>
              </w:rPr>
              <w:t>отопление</w:t>
            </w:r>
          </w:p>
        </w:tc>
        <w:tc>
          <w:tcPr>
            <w:tcW w:w="1124" w:type="dxa"/>
            <w:tcBorders>
              <w:top w:val="nil"/>
              <w:left w:val="nil"/>
              <w:bottom w:val="single" w:sz="8" w:space="0" w:color="auto"/>
              <w:right w:val="single" w:sz="8" w:space="0" w:color="auto"/>
            </w:tcBorders>
            <w:shd w:val="clear" w:color="auto" w:fill="auto"/>
            <w:vAlign w:val="center"/>
            <w:hideMark/>
          </w:tcPr>
          <w:p w14:paraId="055F7266"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39B47930" w14:textId="76EF2DA8" w:rsidR="00763ABC" w:rsidRDefault="00763ABC" w:rsidP="00763ABC">
            <w:pPr>
              <w:jc w:val="center"/>
              <w:rPr>
                <w:rFonts w:cs="Arial"/>
                <w:color w:val="000000"/>
                <w:sz w:val="20"/>
                <w:szCs w:val="20"/>
              </w:rPr>
            </w:pPr>
            <w:r>
              <w:rPr>
                <w:rFonts w:cs="Arial"/>
                <w:color w:val="000000"/>
                <w:sz w:val="20"/>
                <w:szCs w:val="20"/>
              </w:rPr>
              <w:t>5,95</w:t>
            </w:r>
          </w:p>
        </w:tc>
        <w:tc>
          <w:tcPr>
            <w:tcW w:w="1022" w:type="dxa"/>
            <w:tcBorders>
              <w:top w:val="nil"/>
              <w:left w:val="nil"/>
              <w:bottom w:val="single" w:sz="8" w:space="0" w:color="auto"/>
              <w:right w:val="single" w:sz="8" w:space="0" w:color="auto"/>
            </w:tcBorders>
            <w:shd w:val="clear" w:color="auto" w:fill="auto"/>
            <w:vAlign w:val="center"/>
          </w:tcPr>
          <w:p w14:paraId="5B9A00E0" w14:textId="2CBF47CD" w:rsidR="00763ABC" w:rsidRDefault="00763ABC" w:rsidP="00763ABC">
            <w:pPr>
              <w:jc w:val="center"/>
              <w:rPr>
                <w:rFonts w:cs="Arial"/>
                <w:color w:val="000000"/>
                <w:sz w:val="20"/>
                <w:szCs w:val="20"/>
              </w:rPr>
            </w:pPr>
            <w:r>
              <w:rPr>
                <w:rFonts w:cs="Arial"/>
                <w:color w:val="000000"/>
                <w:sz w:val="20"/>
                <w:szCs w:val="20"/>
              </w:rPr>
              <w:t>5,95</w:t>
            </w:r>
          </w:p>
        </w:tc>
        <w:tc>
          <w:tcPr>
            <w:tcW w:w="1022" w:type="dxa"/>
            <w:tcBorders>
              <w:top w:val="nil"/>
              <w:left w:val="nil"/>
              <w:bottom w:val="single" w:sz="8" w:space="0" w:color="auto"/>
              <w:right w:val="single" w:sz="8" w:space="0" w:color="auto"/>
            </w:tcBorders>
            <w:shd w:val="clear" w:color="auto" w:fill="auto"/>
            <w:vAlign w:val="center"/>
          </w:tcPr>
          <w:p w14:paraId="3E20746E" w14:textId="3FBD6B14" w:rsidR="00763ABC" w:rsidRDefault="00763ABC" w:rsidP="00763ABC">
            <w:pPr>
              <w:jc w:val="center"/>
              <w:rPr>
                <w:rFonts w:cs="Arial"/>
                <w:color w:val="000000"/>
                <w:sz w:val="20"/>
                <w:szCs w:val="20"/>
              </w:rPr>
            </w:pPr>
            <w:r>
              <w:rPr>
                <w:rFonts w:cs="Arial"/>
                <w:color w:val="000000"/>
                <w:sz w:val="20"/>
                <w:szCs w:val="20"/>
              </w:rPr>
              <w:t>5,95</w:t>
            </w:r>
          </w:p>
        </w:tc>
        <w:tc>
          <w:tcPr>
            <w:tcW w:w="1022" w:type="dxa"/>
            <w:tcBorders>
              <w:top w:val="nil"/>
              <w:left w:val="nil"/>
              <w:bottom w:val="single" w:sz="8" w:space="0" w:color="auto"/>
              <w:right w:val="single" w:sz="8" w:space="0" w:color="auto"/>
            </w:tcBorders>
            <w:shd w:val="clear" w:color="auto" w:fill="auto"/>
            <w:vAlign w:val="center"/>
          </w:tcPr>
          <w:p w14:paraId="7E1F7EBE" w14:textId="00A72DAB" w:rsidR="00763ABC" w:rsidRDefault="00763ABC" w:rsidP="00763ABC">
            <w:pPr>
              <w:jc w:val="center"/>
              <w:rPr>
                <w:rFonts w:cs="Arial"/>
                <w:color w:val="000000"/>
                <w:sz w:val="20"/>
                <w:szCs w:val="20"/>
              </w:rPr>
            </w:pPr>
            <w:r>
              <w:rPr>
                <w:rFonts w:cs="Arial"/>
                <w:color w:val="000000"/>
                <w:sz w:val="20"/>
                <w:szCs w:val="20"/>
              </w:rPr>
              <w:t>5,95</w:t>
            </w:r>
          </w:p>
        </w:tc>
        <w:tc>
          <w:tcPr>
            <w:tcW w:w="1022" w:type="dxa"/>
            <w:tcBorders>
              <w:top w:val="nil"/>
              <w:left w:val="nil"/>
              <w:bottom w:val="single" w:sz="8" w:space="0" w:color="auto"/>
              <w:right w:val="single" w:sz="8" w:space="0" w:color="auto"/>
            </w:tcBorders>
            <w:shd w:val="clear" w:color="auto" w:fill="auto"/>
            <w:vAlign w:val="center"/>
          </w:tcPr>
          <w:p w14:paraId="194E369D" w14:textId="2B4D5637" w:rsidR="00763ABC" w:rsidRDefault="00763ABC" w:rsidP="00763ABC">
            <w:pPr>
              <w:jc w:val="center"/>
              <w:rPr>
                <w:rFonts w:cs="Arial"/>
                <w:color w:val="000000"/>
                <w:sz w:val="20"/>
                <w:szCs w:val="20"/>
              </w:rPr>
            </w:pPr>
            <w:r>
              <w:rPr>
                <w:rFonts w:cs="Arial"/>
                <w:color w:val="000000"/>
                <w:sz w:val="20"/>
                <w:szCs w:val="20"/>
              </w:rPr>
              <w:t>5,95</w:t>
            </w:r>
          </w:p>
        </w:tc>
        <w:tc>
          <w:tcPr>
            <w:tcW w:w="1022" w:type="dxa"/>
            <w:tcBorders>
              <w:top w:val="nil"/>
              <w:left w:val="nil"/>
              <w:bottom w:val="single" w:sz="8" w:space="0" w:color="auto"/>
              <w:right w:val="single" w:sz="8" w:space="0" w:color="auto"/>
            </w:tcBorders>
            <w:shd w:val="clear" w:color="auto" w:fill="auto"/>
            <w:vAlign w:val="center"/>
          </w:tcPr>
          <w:p w14:paraId="6891D49D" w14:textId="504796A5" w:rsidR="00763ABC" w:rsidRDefault="00763ABC" w:rsidP="00763ABC">
            <w:pPr>
              <w:jc w:val="center"/>
              <w:rPr>
                <w:rFonts w:cs="Arial"/>
                <w:color w:val="000000"/>
                <w:sz w:val="20"/>
                <w:szCs w:val="20"/>
              </w:rPr>
            </w:pPr>
            <w:r>
              <w:rPr>
                <w:rFonts w:cs="Arial"/>
                <w:color w:val="000000"/>
                <w:sz w:val="20"/>
                <w:szCs w:val="20"/>
              </w:rPr>
              <w:t>5,95</w:t>
            </w:r>
          </w:p>
        </w:tc>
        <w:tc>
          <w:tcPr>
            <w:tcW w:w="1022" w:type="dxa"/>
            <w:tcBorders>
              <w:top w:val="nil"/>
              <w:left w:val="nil"/>
              <w:bottom w:val="single" w:sz="8" w:space="0" w:color="auto"/>
              <w:right w:val="single" w:sz="8" w:space="0" w:color="auto"/>
            </w:tcBorders>
            <w:shd w:val="clear" w:color="auto" w:fill="auto"/>
            <w:vAlign w:val="center"/>
          </w:tcPr>
          <w:p w14:paraId="3D9671FD" w14:textId="57F4D30F" w:rsidR="00763ABC" w:rsidRDefault="00763ABC" w:rsidP="00763ABC">
            <w:pPr>
              <w:jc w:val="center"/>
              <w:rPr>
                <w:rFonts w:cs="Arial"/>
                <w:color w:val="000000"/>
                <w:sz w:val="20"/>
                <w:szCs w:val="20"/>
              </w:rPr>
            </w:pPr>
            <w:r>
              <w:rPr>
                <w:rFonts w:cs="Arial"/>
                <w:color w:val="000000"/>
                <w:sz w:val="20"/>
                <w:szCs w:val="20"/>
              </w:rPr>
              <w:t>5,95</w:t>
            </w:r>
          </w:p>
        </w:tc>
        <w:tc>
          <w:tcPr>
            <w:tcW w:w="1025" w:type="dxa"/>
            <w:tcBorders>
              <w:top w:val="nil"/>
              <w:left w:val="nil"/>
              <w:bottom w:val="single" w:sz="8" w:space="0" w:color="auto"/>
              <w:right w:val="single" w:sz="8" w:space="0" w:color="auto"/>
            </w:tcBorders>
            <w:shd w:val="clear" w:color="auto" w:fill="auto"/>
            <w:vAlign w:val="center"/>
          </w:tcPr>
          <w:p w14:paraId="4F9FC06A" w14:textId="6BD72B32" w:rsidR="00763ABC" w:rsidRDefault="00763ABC" w:rsidP="00763ABC">
            <w:pPr>
              <w:jc w:val="center"/>
              <w:rPr>
                <w:rFonts w:cs="Arial"/>
                <w:color w:val="000000"/>
                <w:sz w:val="20"/>
                <w:szCs w:val="20"/>
              </w:rPr>
            </w:pPr>
            <w:r>
              <w:rPr>
                <w:rFonts w:cs="Arial"/>
                <w:color w:val="000000"/>
                <w:sz w:val="20"/>
                <w:szCs w:val="20"/>
              </w:rPr>
              <w:t>5,95</w:t>
            </w:r>
          </w:p>
        </w:tc>
        <w:tc>
          <w:tcPr>
            <w:tcW w:w="1058" w:type="dxa"/>
            <w:tcBorders>
              <w:top w:val="nil"/>
              <w:left w:val="nil"/>
              <w:bottom w:val="single" w:sz="8" w:space="0" w:color="auto"/>
              <w:right w:val="single" w:sz="8" w:space="0" w:color="auto"/>
            </w:tcBorders>
            <w:shd w:val="clear" w:color="auto" w:fill="auto"/>
            <w:vAlign w:val="center"/>
          </w:tcPr>
          <w:p w14:paraId="3EA5839E" w14:textId="15A8EB14" w:rsidR="00763ABC" w:rsidRDefault="00763ABC" w:rsidP="00763ABC">
            <w:pPr>
              <w:jc w:val="center"/>
              <w:rPr>
                <w:rFonts w:cs="Arial"/>
                <w:color w:val="000000"/>
                <w:sz w:val="20"/>
                <w:szCs w:val="20"/>
              </w:rPr>
            </w:pPr>
            <w:r>
              <w:rPr>
                <w:rFonts w:cs="Arial"/>
                <w:color w:val="000000"/>
                <w:sz w:val="20"/>
                <w:szCs w:val="20"/>
              </w:rPr>
              <w:t>5,95</w:t>
            </w:r>
          </w:p>
        </w:tc>
      </w:tr>
      <w:tr w:rsidR="00763ABC" w:rsidRPr="000119C2" w14:paraId="754D0818"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7EA60325" w14:textId="77777777" w:rsidR="00763ABC" w:rsidRPr="006D4B7B" w:rsidRDefault="00763ABC" w:rsidP="00763ABC">
            <w:pPr>
              <w:rPr>
                <w:rFonts w:cs="Arial"/>
                <w:color w:val="000000"/>
                <w:sz w:val="20"/>
                <w:szCs w:val="20"/>
              </w:rPr>
            </w:pPr>
            <w:r w:rsidRPr="006D4B7B">
              <w:rPr>
                <w:rFonts w:cs="Arial"/>
                <w:color w:val="000000"/>
                <w:sz w:val="20"/>
                <w:szCs w:val="20"/>
              </w:rPr>
              <w:t>вентиляция</w:t>
            </w:r>
          </w:p>
        </w:tc>
        <w:tc>
          <w:tcPr>
            <w:tcW w:w="1124" w:type="dxa"/>
            <w:tcBorders>
              <w:top w:val="nil"/>
              <w:left w:val="nil"/>
              <w:bottom w:val="single" w:sz="8" w:space="0" w:color="auto"/>
              <w:right w:val="single" w:sz="8" w:space="0" w:color="auto"/>
            </w:tcBorders>
            <w:shd w:val="clear" w:color="auto" w:fill="auto"/>
            <w:vAlign w:val="center"/>
            <w:hideMark/>
          </w:tcPr>
          <w:p w14:paraId="41D39528"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6D0DFCF7" w14:textId="4F3AA546" w:rsidR="00763ABC" w:rsidRDefault="00763ABC" w:rsidP="00763ABC">
            <w:pPr>
              <w:jc w:val="center"/>
              <w:rPr>
                <w:rFonts w:cs="Arial"/>
                <w:color w:val="000000"/>
                <w:sz w:val="20"/>
                <w:szCs w:val="20"/>
              </w:rPr>
            </w:pPr>
            <w:r>
              <w:rPr>
                <w:rFonts w:cs="Arial"/>
                <w:color w:val="000000"/>
                <w:sz w:val="20"/>
                <w:szCs w:val="20"/>
              </w:rPr>
              <w:t>3,37</w:t>
            </w:r>
          </w:p>
        </w:tc>
        <w:tc>
          <w:tcPr>
            <w:tcW w:w="1022" w:type="dxa"/>
            <w:tcBorders>
              <w:top w:val="nil"/>
              <w:left w:val="nil"/>
              <w:bottom w:val="single" w:sz="8" w:space="0" w:color="auto"/>
              <w:right w:val="single" w:sz="8" w:space="0" w:color="auto"/>
            </w:tcBorders>
            <w:shd w:val="clear" w:color="auto" w:fill="auto"/>
            <w:vAlign w:val="center"/>
          </w:tcPr>
          <w:p w14:paraId="4CAE7CFA" w14:textId="06E21F06" w:rsidR="00763ABC" w:rsidRDefault="00763ABC" w:rsidP="00763ABC">
            <w:pPr>
              <w:jc w:val="center"/>
              <w:rPr>
                <w:rFonts w:cs="Arial"/>
                <w:color w:val="000000"/>
                <w:sz w:val="20"/>
                <w:szCs w:val="20"/>
              </w:rPr>
            </w:pPr>
            <w:r>
              <w:rPr>
                <w:rFonts w:cs="Arial"/>
                <w:color w:val="000000"/>
                <w:sz w:val="20"/>
                <w:szCs w:val="20"/>
              </w:rPr>
              <w:t>3,37</w:t>
            </w:r>
          </w:p>
        </w:tc>
        <w:tc>
          <w:tcPr>
            <w:tcW w:w="1022" w:type="dxa"/>
            <w:tcBorders>
              <w:top w:val="nil"/>
              <w:left w:val="nil"/>
              <w:bottom w:val="single" w:sz="8" w:space="0" w:color="auto"/>
              <w:right w:val="single" w:sz="8" w:space="0" w:color="auto"/>
            </w:tcBorders>
            <w:shd w:val="clear" w:color="auto" w:fill="auto"/>
            <w:vAlign w:val="center"/>
          </w:tcPr>
          <w:p w14:paraId="5CFD565D" w14:textId="6EC978B9" w:rsidR="00763ABC" w:rsidRDefault="00763ABC" w:rsidP="00763ABC">
            <w:pPr>
              <w:jc w:val="center"/>
              <w:rPr>
                <w:rFonts w:cs="Arial"/>
                <w:color w:val="000000"/>
                <w:sz w:val="20"/>
                <w:szCs w:val="20"/>
              </w:rPr>
            </w:pPr>
            <w:r>
              <w:rPr>
                <w:rFonts w:cs="Arial"/>
                <w:color w:val="000000"/>
                <w:sz w:val="20"/>
                <w:szCs w:val="20"/>
              </w:rPr>
              <w:t>3,37</w:t>
            </w:r>
          </w:p>
        </w:tc>
        <w:tc>
          <w:tcPr>
            <w:tcW w:w="1022" w:type="dxa"/>
            <w:tcBorders>
              <w:top w:val="nil"/>
              <w:left w:val="nil"/>
              <w:bottom w:val="single" w:sz="8" w:space="0" w:color="auto"/>
              <w:right w:val="single" w:sz="8" w:space="0" w:color="auto"/>
            </w:tcBorders>
            <w:shd w:val="clear" w:color="auto" w:fill="auto"/>
            <w:vAlign w:val="center"/>
          </w:tcPr>
          <w:p w14:paraId="7DE71BED" w14:textId="46785711" w:rsidR="00763ABC" w:rsidRDefault="00763ABC" w:rsidP="00763ABC">
            <w:pPr>
              <w:jc w:val="center"/>
              <w:rPr>
                <w:rFonts w:cs="Arial"/>
                <w:color w:val="000000"/>
                <w:sz w:val="20"/>
                <w:szCs w:val="20"/>
              </w:rPr>
            </w:pPr>
            <w:r>
              <w:rPr>
                <w:rFonts w:cs="Arial"/>
                <w:color w:val="000000"/>
                <w:sz w:val="20"/>
                <w:szCs w:val="20"/>
              </w:rPr>
              <w:t>3,37</w:t>
            </w:r>
          </w:p>
        </w:tc>
        <w:tc>
          <w:tcPr>
            <w:tcW w:w="1022" w:type="dxa"/>
            <w:tcBorders>
              <w:top w:val="nil"/>
              <w:left w:val="nil"/>
              <w:bottom w:val="single" w:sz="8" w:space="0" w:color="auto"/>
              <w:right w:val="single" w:sz="8" w:space="0" w:color="auto"/>
            </w:tcBorders>
            <w:shd w:val="clear" w:color="auto" w:fill="auto"/>
            <w:vAlign w:val="center"/>
          </w:tcPr>
          <w:p w14:paraId="262753C0" w14:textId="4DC5F088" w:rsidR="00763ABC" w:rsidRDefault="00763ABC" w:rsidP="00763ABC">
            <w:pPr>
              <w:jc w:val="center"/>
              <w:rPr>
                <w:rFonts w:cs="Arial"/>
                <w:color w:val="000000"/>
                <w:sz w:val="20"/>
                <w:szCs w:val="20"/>
              </w:rPr>
            </w:pPr>
            <w:r>
              <w:rPr>
                <w:rFonts w:cs="Arial"/>
                <w:color w:val="000000"/>
                <w:sz w:val="20"/>
                <w:szCs w:val="20"/>
              </w:rPr>
              <w:t>3,37</w:t>
            </w:r>
          </w:p>
        </w:tc>
        <w:tc>
          <w:tcPr>
            <w:tcW w:w="1022" w:type="dxa"/>
            <w:tcBorders>
              <w:top w:val="nil"/>
              <w:left w:val="nil"/>
              <w:bottom w:val="single" w:sz="8" w:space="0" w:color="auto"/>
              <w:right w:val="single" w:sz="8" w:space="0" w:color="auto"/>
            </w:tcBorders>
            <w:shd w:val="clear" w:color="auto" w:fill="auto"/>
            <w:vAlign w:val="center"/>
          </w:tcPr>
          <w:p w14:paraId="4DC4C1F1" w14:textId="27590380" w:rsidR="00763ABC" w:rsidRDefault="00763ABC" w:rsidP="00763ABC">
            <w:pPr>
              <w:jc w:val="center"/>
              <w:rPr>
                <w:rFonts w:cs="Arial"/>
                <w:color w:val="000000"/>
                <w:sz w:val="20"/>
                <w:szCs w:val="20"/>
              </w:rPr>
            </w:pPr>
            <w:r>
              <w:rPr>
                <w:rFonts w:cs="Arial"/>
                <w:color w:val="000000"/>
                <w:sz w:val="20"/>
                <w:szCs w:val="20"/>
              </w:rPr>
              <w:t>3,37</w:t>
            </w:r>
          </w:p>
        </w:tc>
        <w:tc>
          <w:tcPr>
            <w:tcW w:w="1022" w:type="dxa"/>
            <w:tcBorders>
              <w:top w:val="nil"/>
              <w:left w:val="nil"/>
              <w:bottom w:val="single" w:sz="8" w:space="0" w:color="auto"/>
              <w:right w:val="single" w:sz="8" w:space="0" w:color="auto"/>
            </w:tcBorders>
            <w:shd w:val="clear" w:color="auto" w:fill="auto"/>
            <w:vAlign w:val="center"/>
          </w:tcPr>
          <w:p w14:paraId="1051288C" w14:textId="0DB9D8CB" w:rsidR="00763ABC" w:rsidRDefault="00763ABC" w:rsidP="00763ABC">
            <w:pPr>
              <w:jc w:val="center"/>
              <w:rPr>
                <w:rFonts w:cs="Arial"/>
                <w:color w:val="000000"/>
                <w:sz w:val="20"/>
                <w:szCs w:val="20"/>
              </w:rPr>
            </w:pPr>
            <w:r>
              <w:rPr>
                <w:rFonts w:cs="Arial"/>
                <w:color w:val="000000"/>
                <w:sz w:val="20"/>
                <w:szCs w:val="20"/>
              </w:rPr>
              <w:t>3,37</w:t>
            </w:r>
          </w:p>
        </w:tc>
        <w:tc>
          <w:tcPr>
            <w:tcW w:w="1025" w:type="dxa"/>
            <w:tcBorders>
              <w:top w:val="nil"/>
              <w:left w:val="nil"/>
              <w:bottom w:val="single" w:sz="8" w:space="0" w:color="auto"/>
              <w:right w:val="single" w:sz="8" w:space="0" w:color="auto"/>
            </w:tcBorders>
            <w:shd w:val="clear" w:color="auto" w:fill="auto"/>
            <w:vAlign w:val="center"/>
          </w:tcPr>
          <w:p w14:paraId="148D4F37" w14:textId="03CA96BC" w:rsidR="00763ABC" w:rsidRDefault="00763ABC" w:rsidP="00763ABC">
            <w:pPr>
              <w:jc w:val="center"/>
              <w:rPr>
                <w:rFonts w:cs="Arial"/>
                <w:color w:val="000000"/>
                <w:sz w:val="20"/>
                <w:szCs w:val="20"/>
              </w:rPr>
            </w:pPr>
            <w:r>
              <w:rPr>
                <w:rFonts w:cs="Arial"/>
                <w:color w:val="000000"/>
                <w:sz w:val="20"/>
                <w:szCs w:val="20"/>
              </w:rPr>
              <w:t>3,37</w:t>
            </w:r>
          </w:p>
        </w:tc>
        <w:tc>
          <w:tcPr>
            <w:tcW w:w="1058" w:type="dxa"/>
            <w:tcBorders>
              <w:top w:val="nil"/>
              <w:left w:val="nil"/>
              <w:bottom w:val="single" w:sz="8" w:space="0" w:color="auto"/>
              <w:right w:val="single" w:sz="8" w:space="0" w:color="auto"/>
            </w:tcBorders>
            <w:shd w:val="clear" w:color="auto" w:fill="auto"/>
            <w:vAlign w:val="center"/>
          </w:tcPr>
          <w:p w14:paraId="0C24A7FB" w14:textId="018348BB" w:rsidR="00763ABC" w:rsidRDefault="00763ABC" w:rsidP="00763ABC">
            <w:pPr>
              <w:jc w:val="center"/>
              <w:rPr>
                <w:rFonts w:cs="Arial"/>
                <w:color w:val="000000"/>
                <w:sz w:val="20"/>
                <w:szCs w:val="20"/>
              </w:rPr>
            </w:pPr>
            <w:r>
              <w:rPr>
                <w:rFonts w:cs="Arial"/>
                <w:color w:val="000000"/>
                <w:sz w:val="20"/>
                <w:szCs w:val="20"/>
              </w:rPr>
              <w:t>3,37</w:t>
            </w:r>
          </w:p>
        </w:tc>
      </w:tr>
      <w:tr w:rsidR="00763ABC" w:rsidRPr="000119C2" w14:paraId="4DFFA0A0"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273C7E9A" w14:textId="77777777" w:rsidR="00763ABC" w:rsidRPr="006D4B7B" w:rsidRDefault="00763ABC" w:rsidP="00763ABC">
            <w:pPr>
              <w:rPr>
                <w:rFonts w:cs="Arial"/>
                <w:color w:val="000000"/>
                <w:sz w:val="20"/>
                <w:szCs w:val="20"/>
              </w:rPr>
            </w:pPr>
            <w:r w:rsidRPr="006D4B7B">
              <w:rPr>
                <w:rFonts w:cs="Arial"/>
                <w:color w:val="000000"/>
                <w:sz w:val="20"/>
                <w:szCs w:val="20"/>
              </w:rPr>
              <w:t>горячее водоснабжение</w:t>
            </w:r>
          </w:p>
        </w:tc>
        <w:tc>
          <w:tcPr>
            <w:tcW w:w="1124" w:type="dxa"/>
            <w:tcBorders>
              <w:top w:val="nil"/>
              <w:left w:val="nil"/>
              <w:bottom w:val="single" w:sz="8" w:space="0" w:color="auto"/>
              <w:right w:val="single" w:sz="8" w:space="0" w:color="auto"/>
            </w:tcBorders>
            <w:shd w:val="clear" w:color="auto" w:fill="auto"/>
            <w:vAlign w:val="center"/>
            <w:hideMark/>
          </w:tcPr>
          <w:p w14:paraId="56D1936A"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41112F8F" w14:textId="59991F4E" w:rsidR="00763ABC" w:rsidRDefault="00763ABC" w:rsidP="00763ABC">
            <w:pPr>
              <w:jc w:val="center"/>
              <w:rPr>
                <w:rFonts w:cs="Arial"/>
                <w:color w:val="000000"/>
                <w:sz w:val="20"/>
                <w:szCs w:val="20"/>
              </w:rPr>
            </w:pPr>
            <w:r>
              <w:rPr>
                <w:rFonts w:cs="Arial"/>
                <w:color w:val="000000"/>
                <w:sz w:val="20"/>
                <w:szCs w:val="20"/>
              </w:rPr>
              <w:t>0,03</w:t>
            </w:r>
          </w:p>
        </w:tc>
        <w:tc>
          <w:tcPr>
            <w:tcW w:w="1022" w:type="dxa"/>
            <w:tcBorders>
              <w:top w:val="nil"/>
              <w:left w:val="nil"/>
              <w:bottom w:val="single" w:sz="8" w:space="0" w:color="auto"/>
              <w:right w:val="single" w:sz="8" w:space="0" w:color="auto"/>
            </w:tcBorders>
            <w:shd w:val="clear" w:color="auto" w:fill="auto"/>
            <w:vAlign w:val="center"/>
          </w:tcPr>
          <w:p w14:paraId="4B5A69EC" w14:textId="21C4C8CF" w:rsidR="00763ABC" w:rsidRDefault="00763ABC" w:rsidP="00763ABC">
            <w:pPr>
              <w:jc w:val="center"/>
              <w:rPr>
                <w:rFonts w:cs="Arial"/>
                <w:color w:val="000000"/>
                <w:sz w:val="20"/>
                <w:szCs w:val="20"/>
              </w:rPr>
            </w:pPr>
            <w:r>
              <w:rPr>
                <w:rFonts w:cs="Arial"/>
                <w:color w:val="000000"/>
                <w:sz w:val="20"/>
                <w:szCs w:val="20"/>
              </w:rPr>
              <w:t>0,03</w:t>
            </w:r>
          </w:p>
        </w:tc>
        <w:tc>
          <w:tcPr>
            <w:tcW w:w="1022" w:type="dxa"/>
            <w:tcBorders>
              <w:top w:val="nil"/>
              <w:left w:val="nil"/>
              <w:bottom w:val="single" w:sz="8" w:space="0" w:color="auto"/>
              <w:right w:val="single" w:sz="8" w:space="0" w:color="auto"/>
            </w:tcBorders>
            <w:shd w:val="clear" w:color="auto" w:fill="auto"/>
            <w:vAlign w:val="center"/>
          </w:tcPr>
          <w:p w14:paraId="669E6EEE" w14:textId="7F94E410" w:rsidR="00763ABC" w:rsidRDefault="00763ABC" w:rsidP="00763ABC">
            <w:pPr>
              <w:jc w:val="center"/>
              <w:rPr>
                <w:rFonts w:cs="Arial"/>
                <w:color w:val="000000"/>
                <w:sz w:val="20"/>
                <w:szCs w:val="20"/>
              </w:rPr>
            </w:pPr>
            <w:r>
              <w:rPr>
                <w:rFonts w:cs="Arial"/>
                <w:color w:val="000000"/>
                <w:sz w:val="20"/>
                <w:szCs w:val="20"/>
              </w:rPr>
              <w:t>0,03</w:t>
            </w:r>
          </w:p>
        </w:tc>
        <w:tc>
          <w:tcPr>
            <w:tcW w:w="1022" w:type="dxa"/>
            <w:tcBorders>
              <w:top w:val="nil"/>
              <w:left w:val="nil"/>
              <w:bottom w:val="single" w:sz="8" w:space="0" w:color="auto"/>
              <w:right w:val="single" w:sz="8" w:space="0" w:color="auto"/>
            </w:tcBorders>
            <w:shd w:val="clear" w:color="auto" w:fill="auto"/>
            <w:vAlign w:val="center"/>
          </w:tcPr>
          <w:p w14:paraId="67128563" w14:textId="69C2E2B4" w:rsidR="00763ABC" w:rsidRDefault="00763ABC" w:rsidP="00763ABC">
            <w:pPr>
              <w:jc w:val="center"/>
              <w:rPr>
                <w:rFonts w:cs="Arial"/>
                <w:color w:val="000000"/>
                <w:sz w:val="20"/>
                <w:szCs w:val="20"/>
              </w:rPr>
            </w:pPr>
            <w:r>
              <w:rPr>
                <w:rFonts w:cs="Arial"/>
                <w:color w:val="000000"/>
                <w:sz w:val="20"/>
                <w:szCs w:val="20"/>
              </w:rPr>
              <w:t>0,03</w:t>
            </w:r>
          </w:p>
        </w:tc>
        <w:tc>
          <w:tcPr>
            <w:tcW w:w="1022" w:type="dxa"/>
            <w:tcBorders>
              <w:top w:val="nil"/>
              <w:left w:val="nil"/>
              <w:bottom w:val="single" w:sz="8" w:space="0" w:color="auto"/>
              <w:right w:val="single" w:sz="8" w:space="0" w:color="auto"/>
            </w:tcBorders>
            <w:shd w:val="clear" w:color="auto" w:fill="auto"/>
            <w:vAlign w:val="center"/>
          </w:tcPr>
          <w:p w14:paraId="4C941A81" w14:textId="6C970CC4" w:rsidR="00763ABC" w:rsidRDefault="00763ABC" w:rsidP="00763ABC">
            <w:pPr>
              <w:jc w:val="center"/>
              <w:rPr>
                <w:rFonts w:cs="Arial"/>
                <w:color w:val="000000"/>
                <w:sz w:val="20"/>
                <w:szCs w:val="20"/>
              </w:rPr>
            </w:pPr>
            <w:r>
              <w:rPr>
                <w:rFonts w:cs="Arial"/>
                <w:color w:val="000000"/>
                <w:sz w:val="20"/>
                <w:szCs w:val="20"/>
              </w:rPr>
              <w:t>0,03</w:t>
            </w:r>
          </w:p>
        </w:tc>
        <w:tc>
          <w:tcPr>
            <w:tcW w:w="1022" w:type="dxa"/>
            <w:tcBorders>
              <w:top w:val="nil"/>
              <w:left w:val="nil"/>
              <w:bottom w:val="single" w:sz="8" w:space="0" w:color="auto"/>
              <w:right w:val="single" w:sz="8" w:space="0" w:color="auto"/>
            </w:tcBorders>
            <w:shd w:val="clear" w:color="auto" w:fill="auto"/>
            <w:vAlign w:val="center"/>
          </w:tcPr>
          <w:p w14:paraId="68C9A426" w14:textId="79D68727" w:rsidR="00763ABC" w:rsidRDefault="00763ABC" w:rsidP="00763ABC">
            <w:pPr>
              <w:jc w:val="center"/>
              <w:rPr>
                <w:rFonts w:cs="Arial"/>
                <w:color w:val="000000"/>
                <w:sz w:val="20"/>
                <w:szCs w:val="20"/>
              </w:rPr>
            </w:pPr>
            <w:r>
              <w:rPr>
                <w:rFonts w:cs="Arial"/>
                <w:color w:val="000000"/>
                <w:sz w:val="20"/>
                <w:szCs w:val="20"/>
              </w:rPr>
              <w:t>0,03</w:t>
            </w:r>
          </w:p>
        </w:tc>
        <w:tc>
          <w:tcPr>
            <w:tcW w:w="1022" w:type="dxa"/>
            <w:tcBorders>
              <w:top w:val="nil"/>
              <w:left w:val="nil"/>
              <w:bottom w:val="single" w:sz="8" w:space="0" w:color="auto"/>
              <w:right w:val="single" w:sz="8" w:space="0" w:color="auto"/>
            </w:tcBorders>
            <w:shd w:val="clear" w:color="auto" w:fill="auto"/>
            <w:vAlign w:val="center"/>
          </w:tcPr>
          <w:p w14:paraId="1AAB251E" w14:textId="7E9AA239" w:rsidR="00763ABC" w:rsidRDefault="00763ABC" w:rsidP="00763ABC">
            <w:pPr>
              <w:jc w:val="center"/>
              <w:rPr>
                <w:rFonts w:cs="Arial"/>
                <w:color w:val="000000"/>
                <w:sz w:val="20"/>
                <w:szCs w:val="20"/>
              </w:rPr>
            </w:pPr>
            <w:r>
              <w:rPr>
                <w:rFonts w:cs="Arial"/>
                <w:color w:val="000000"/>
                <w:sz w:val="20"/>
                <w:szCs w:val="20"/>
              </w:rPr>
              <w:t>0,03</w:t>
            </w:r>
          </w:p>
        </w:tc>
        <w:tc>
          <w:tcPr>
            <w:tcW w:w="1025" w:type="dxa"/>
            <w:tcBorders>
              <w:top w:val="nil"/>
              <w:left w:val="nil"/>
              <w:bottom w:val="single" w:sz="8" w:space="0" w:color="auto"/>
              <w:right w:val="single" w:sz="8" w:space="0" w:color="auto"/>
            </w:tcBorders>
            <w:shd w:val="clear" w:color="auto" w:fill="auto"/>
            <w:vAlign w:val="center"/>
          </w:tcPr>
          <w:p w14:paraId="32BBA52C" w14:textId="14D82114" w:rsidR="00763ABC" w:rsidRDefault="00763ABC" w:rsidP="00763ABC">
            <w:pPr>
              <w:jc w:val="center"/>
              <w:rPr>
                <w:rFonts w:cs="Arial"/>
                <w:color w:val="000000"/>
                <w:sz w:val="20"/>
                <w:szCs w:val="20"/>
              </w:rPr>
            </w:pPr>
            <w:r>
              <w:rPr>
                <w:rFonts w:cs="Arial"/>
                <w:color w:val="000000"/>
                <w:sz w:val="20"/>
                <w:szCs w:val="20"/>
              </w:rPr>
              <w:t>0,03</w:t>
            </w:r>
          </w:p>
        </w:tc>
        <w:tc>
          <w:tcPr>
            <w:tcW w:w="1058" w:type="dxa"/>
            <w:tcBorders>
              <w:top w:val="nil"/>
              <w:left w:val="nil"/>
              <w:bottom w:val="single" w:sz="8" w:space="0" w:color="auto"/>
              <w:right w:val="single" w:sz="8" w:space="0" w:color="auto"/>
            </w:tcBorders>
            <w:shd w:val="clear" w:color="auto" w:fill="auto"/>
            <w:vAlign w:val="center"/>
          </w:tcPr>
          <w:p w14:paraId="63BC6871" w14:textId="549C580F" w:rsidR="00763ABC" w:rsidRDefault="00763ABC" w:rsidP="00763ABC">
            <w:pPr>
              <w:jc w:val="center"/>
              <w:rPr>
                <w:rFonts w:cs="Arial"/>
                <w:color w:val="000000"/>
                <w:sz w:val="20"/>
                <w:szCs w:val="20"/>
              </w:rPr>
            </w:pPr>
            <w:r>
              <w:rPr>
                <w:rFonts w:cs="Arial"/>
                <w:color w:val="000000"/>
                <w:sz w:val="20"/>
                <w:szCs w:val="20"/>
              </w:rPr>
              <w:t>0,03</w:t>
            </w:r>
          </w:p>
        </w:tc>
      </w:tr>
      <w:tr w:rsidR="00763ABC" w:rsidRPr="000119C2" w14:paraId="64D21CF2"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62C1F157" w14:textId="77777777" w:rsidR="00763ABC" w:rsidRPr="006D4B7B" w:rsidRDefault="00763ABC" w:rsidP="00763ABC">
            <w:pPr>
              <w:rPr>
                <w:rFonts w:cs="Arial"/>
                <w:color w:val="000000"/>
                <w:sz w:val="20"/>
                <w:szCs w:val="20"/>
              </w:rPr>
            </w:pPr>
            <w:r w:rsidRPr="006D4B7B">
              <w:rPr>
                <w:rFonts w:cs="Arial"/>
                <w:color w:val="000000"/>
                <w:sz w:val="20"/>
                <w:szCs w:val="20"/>
              </w:rPr>
              <w:t>Резерв/дефицит тепловой мощности (по договорной нагрузке)</w:t>
            </w:r>
          </w:p>
        </w:tc>
        <w:tc>
          <w:tcPr>
            <w:tcW w:w="1124" w:type="dxa"/>
            <w:tcBorders>
              <w:top w:val="nil"/>
              <w:left w:val="nil"/>
              <w:bottom w:val="single" w:sz="8" w:space="0" w:color="auto"/>
              <w:right w:val="single" w:sz="8" w:space="0" w:color="auto"/>
            </w:tcBorders>
            <w:shd w:val="clear" w:color="auto" w:fill="auto"/>
            <w:vAlign w:val="center"/>
            <w:hideMark/>
          </w:tcPr>
          <w:p w14:paraId="455480EE"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55E2FAA2" w14:textId="35334551" w:rsidR="00763ABC" w:rsidRDefault="00763ABC" w:rsidP="00763ABC">
            <w:pPr>
              <w:jc w:val="center"/>
              <w:rPr>
                <w:rFonts w:cs="Arial"/>
                <w:color w:val="000000"/>
                <w:sz w:val="20"/>
                <w:szCs w:val="20"/>
              </w:rPr>
            </w:pPr>
            <w:r>
              <w:rPr>
                <w:rFonts w:cs="Arial"/>
                <w:color w:val="000000"/>
                <w:sz w:val="20"/>
                <w:szCs w:val="20"/>
              </w:rPr>
              <w:t>2,37</w:t>
            </w:r>
          </w:p>
        </w:tc>
        <w:tc>
          <w:tcPr>
            <w:tcW w:w="1022" w:type="dxa"/>
            <w:tcBorders>
              <w:top w:val="nil"/>
              <w:left w:val="nil"/>
              <w:bottom w:val="single" w:sz="8" w:space="0" w:color="auto"/>
              <w:right w:val="single" w:sz="8" w:space="0" w:color="auto"/>
            </w:tcBorders>
            <w:shd w:val="clear" w:color="auto" w:fill="auto"/>
            <w:vAlign w:val="center"/>
          </w:tcPr>
          <w:p w14:paraId="7FB60053" w14:textId="42753DAD" w:rsidR="00763ABC" w:rsidRDefault="00763ABC" w:rsidP="00763ABC">
            <w:pPr>
              <w:jc w:val="center"/>
              <w:rPr>
                <w:rFonts w:cs="Arial"/>
                <w:color w:val="000000"/>
                <w:sz w:val="20"/>
                <w:szCs w:val="20"/>
              </w:rPr>
            </w:pPr>
            <w:r>
              <w:rPr>
                <w:rFonts w:cs="Arial"/>
                <w:color w:val="000000"/>
                <w:sz w:val="20"/>
                <w:szCs w:val="20"/>
              </w:rPr>
              <w:t>2,37</w:t>
            </w:r>
          </w:p>
        </w:tc>
        <w:tc>
          <w:tcPr>
            <w:tcW w:w="1022" w:type="dxa"/>
            <w:tcBorders>
              <w:top w:val="nil"/>
              <w:left w:val="nil"/>
              <w:bottom w:val="single" w:sz="8" w:space="0" w:color="auto"/>
              <w:right w:val="single" w:sz="8" w:space="0" w:color="auto"/>
            </w:tcBorders>
            <w:shd w:val="clear" w:color="auto" w:fill="auto"/>
            <w:vAlign w:val="center"/>
          </w:tcPr>
          <w:p w14:paraId="04376A70" w14:textId="7AF8CA9D" w:rsidR="00763ABC" w:rsidRDefault="00763ABC" w:rsidP="00763ABC">
            <w:pPr>
              <w:jc w:val="center"/>
              <w:rPr>
                <w:rFonts w:cs="Arial"/>
                <w:color w:val="000000"/>
                <w:sz w:val="20"/>
                <w:szCs w:val="20"/>
              </w:rPr>
            </w:pPr>
            <w:r>
              <w:rPr>
                <w:rFonts w:cs="Arial"/>
                <w:color w:val="000000"/>
                <w:sz w:val="20"/>
                <w:szCs w:val="20"/>
              </w:rPr>
              <w:t>2,37</w:t>
            </w:r>
          </w:p>
        </w:tc>
        <w:tc>
          <w:tcPr>
            <w:tcW w:w="1022" w:type="dxa"/>
            <w:tcBorders>
              <w:top w:val="nil"/>
              <w:left w:val="nil"/>
              <w:bottom w:val="single" w:sz="8" w:space="0" w:color="auto"/>
              <w:right w:val="single" w:sz="8" w:space="0" w:color="auto"/>
            </w:tcBorders>
            <w:shd w:val="clear" w:color="auto" w:fill="auto"/>
            <w:vAlign w:val="center"/>
          </w:tcPr>
          <w:p w14:paraId="5CFB0EF2" w14:textId="506562F1" w:rsidR="00763ABC" w:rsidRDefault="00763ABC" w:rsidP="00763ABC">
            <w:pPr>
              <w:jc w:val="center"/>
              <w:rPr>
                <w:rFonts w:cs="Arial"/>
                <w:color w:val="000000"/>
                <w:sz w:val="20"/>
                <w:szCs w:val="20"/>
              </w:rPr>
            </w:pPr>
            <w:r>
              <w:rPr>
                <w:rFonts w:cs="Arial"/>
                <w:color w:val="000000"/>
                <w:sz w:val="20"/>
                <w:szCs w:val="20"/>
              </w:rPr>
              <w:t>2,37</w:t>
            </w:r>
          </w:p>
        </w:tc>
        <w:tc>
          <w:tcPr>
            <w:tcW w:w="1022" w:type="dxa"/>
            <w:tcBorders>
              <w:top w:val="nil"/>
              <w:left w:val="nil"/>
              <w:bottom w:val="single" w:sz="8" w:space="0" w:color="auto"/>
              <w:right w:val="single" w:sz="8" w:space="0" w:color="auto"/>
            </w:tcBorders>
            <w:shd w:val="clear" w:color="auto" w:fill="auto"/>
            <w:vAlign w:val="center"/>
          </w:tcPr>
          <w:p w14:paraId="267945F6" w14:textId="5AA576EB" w:rsidR="00763ABC" w:rsidRDefault="00763ABC" w:rsidP="00763ABC">
            <w:pPr>
              <w:jc w:val="center"/>
              <w:rPr>
                <w:rFonts w:cs="Arial"/>
                <w:color w:val="000000"/>
                <w:sz w:val="20"/>
                <w:szCs w:val="20"/>
              </w:rPr>
            </w:pPr>
            <w:r>
              <w:rPr>
                <w:rFonts w:cs="Arial"/>
                <w:color w:val="000000"/>
                <w:sz w:val="20"/>
                <w:szCs w:val="20"/>
              </w:rPr>
              <w:t>2,37</w:t>
            </w:r>
          </w:p>
        </w:tc>
        <w:tc>
          <w:tcPr>
            <w:tcW w:w="1022" w:type="dxa"/>
            <w:tcBorders>
              <w:top w:val="nil"/>
              <w:left w:val="nil"/>
              <w:bottom w:val="single" w:sz="8" w:space="0" w:color="auto"/>
              <w:right w:val="single" w:sz="8" w:space="0" w:color="auto"/>
            </w:tcBorders>
            <w:shd w:val="clear" w:color="auto" w:fill="auto"/>
            <w:vAlign w:val="center"/>
          </w:tcPr>
          <w:p w14:paraId="157DC55D" w14:textId="7C329B1F" w:rsidR="00763ABC" w:rsidRDefault="00763ABC" w:rsidP="00763ABC">
            <w:pPr>
              <w:jc w:val="center"/>
              <w:rPr>
                <w:rFonts w:cs="Arial"/>
                <w:color w:val="000000"/>
                <w:sz w:val="20"/>
                <w:szCs w:val="20"/>
              </w:rPr>
            </w:pPr>
            <w:r>
              <w:rPr>
                <w:rFonts w:cs="Arial"/>
                <w:color w:val="000000"/>
                <w:sz w:val="20"/>
                <w:szCs w:val="20"/>
              </w:rPr>
              <w:t>2,37</w:t>
            </w:r>
          </w:p>
        </w:tc>
        <w:tc>
          <w:tcPr>
            <w:tcW w:w="1022" w:type="dxa"/>
            <w:tcBorders>
              <w:top w:val="nil"/>
              <w:left w:val="nil"/>
              <w:bottom w:val="single" w:sz="8" w:space="0" w:color="auto"/>
              <w:right w:val="single" w:sz="8" w:space="0" w:color="auto"/>
            </w:tcBorders>
            <w:shd w:val="clear" w:color="auto" w:fill="auto"/>
            <w:vAlign w:val="center"/>
          </w:tcPr>
          <w:p w14:paraId="15092FD8" w14:textId="144FE9A2" w:rsidR="00763ABC" w:rsidRDefault="00763ABC" w:rsidP="00763ABC">
            <w:pPr>
              <w:jc w:val="center"/>
              <w:rPr>
                <w:rFonts w:cs="Arial"/>
                <w:color w:val="000000"/>
                <w:sz w:val="20"/>
                <w:szCs w:val="20"/>
              </w:rPr>
            </w:pPr>
            <w:r>
              <w:rPr>
                <w:rFonts w:cs="Arial"/>
                <w:color w:val="000000"/>
                <w:sz w:val="20"/>
                <w:szCs w:val="20"/>
              </w:rPr>
              <w:t>2,37</w:t>
            </w:r>
          </w:p>
        </w:tc>
        <w:tc>
          <w:tcPr>
            <w:tcW w:w="1025" w:type="dxa"/>
            <w:tcBorders>
              <w:top w:val="nil"/>
              <w:left w:val="nil"/>
              <w:bottom w:val="single" w:sz="8" w:space="0" w:color="auto"/>
              <w:right w:val="single" w:sz="8" w:space="0" w:color="auto"/>
            </w:tcBorders>
            <w:shd w:val="clear" w:color="auto" w:fill="auto"/>
            <w:vAlign w:val="center"/>
          </w:tcPr>
          <w:p w14:paraId="1C7D27A5" w14:textId="3E613FF0" w:rsidR="00763ABC" w:rsidRDefault="00763ABC" w:rsidP="00763ABC">
            <w:pPr>
              <w:jc w:val="center"/>
              <w:rPr>
                <w:rFonts w:cs="Arial"/>
                <w:color w:val="000000"/>
                <w:sz w:val="20"/>
                <w:szCs w:val="20"/>
              </w:rPr>
            </w:pPr>
            <w:r>
              <w:rPr>
                <w:rFonts w:cs="Arial"/>
                <w:color w:val="000000"/>
                <w:sz w:val="20"/>
                <w:szCs w:val="20"/>
              </w:rPr>
              <w:t>2,37</w:t>
            </w:r>
          </w:p>
        </w:tc>
        <w:tc>
          <w:tcPr>
            <w:tcW w:w="1058" w:type="dxa"/>
            <w:tcBorders>
              <w:top w:val="nil"/>
              <w:left w:val="nil"/>
              <w:bottom w:val="single" w:sz="8" w:space="0" w:color="auto"/>
              <w:right w:val="single" w:sz="8" w:space="0" w:color="auto"/>
            </w:tcBorders>
            <w:shd w:val="clear" w:color="auto" w:fill="auto"/>
            <w:vAlign w:val="center"/>
          </w:tcPr>
          <w:p w14:paraId="0866A4EF" w14:textId="7F9F39E1" w:rsidR="00763ABC" w:rsidRDefault="00763ABC" w:rsidP="00763ABC">
            <w:pPr>
              <w:jc w:val="center"/>
              <w:rPr>
                <w:rFonts w:cs="Arial"/>
                <w:color w:val="000000"/>
                <w:sz w:val="20"/>
                <w:szCs w:val="20"/>
              </w:rPr>
            </w:pPr>
            <w:r>
              <w:rPr>
                <w:rFonts w:cs="Arial"/>
                <w:color w:val="000000"/>
                <w:sz w:val="20"/>
                <w:szCs w:val="20"/>
              </w:rPr>
              <w:t>2,37</w:t>
            </w:r>
          </w:p>
        </w:tc>
      </w:tr>
      <w:tr w:rsidR="00763ABC" w:rsidRPr="000119C2" w14:paraId="7369A547"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6BAD4BA0" w14:textId="77777777" w:rsidR="00763ABC" w:rsidRPr="006D4B7B" w:rsidRDefault="00763ABC" w:rsidP="00763ABC">
            <w:pPr>
              <w:rPr>
                <w:rFonts w:cs="Arial"/>
                <w:color w:val="000000"/>
                <w:sz w:val="20"/>
                <w:szCs w:val="20"/>
              </w:rPr>
            </w:pPr>
            <w:r w:rsidRPr="006D4B7B">
              <w:rPr>
                <w:rFonts w:cs="Arial"/>
                <w:color w:val="000000"/>
                <w:sz w:val="20"/>
                <w:szCs w:val="20"/>
              </w:rPr>
              <w:t>Резерв/дефицит тепловой мощности (по фактической нагрузке)</w:t>
            </w:r>
          </w:p>
        </w:tc>
        <w:tc>
          <w:tcPr>
            <w:tcW w:w="1124" w:type="dxa"/>
            <w:tcBorders>
              <w:top w:val="nil"/>
              <w:left w:val="nil"/>
              <w:bottom w:val="single" w:sz="8" w:space="0" w:color="auto"/>
              <w:right w:val="single" w:sz="8" w:space="0" w:color="auto"/>
            </w:tcBorders>
            <w:shd w:val="clear" w:color="auto" w:fill="auto"/>
            <w:vAlign w:val="center"/>
            <w:hideMark/>
          </w:tcPr>
          <w:p w14:paraId="723B1F8D"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613649C0" w14:textId="3063E2C8" w:rsidR="00763ABC" w:rsidRDefault="00763ABC" w:rsidP="00763ABC">
            <w:pPr>
              <w:jc w:val="center"/>
              <w:rPr>
                <w:rFonts w:cs="Arial"/>
                <w:color w:val="000000"/>
                <w:sz w:val="20"/>
                <w:szCs w:val="20"/>
              </w:rPr>
            </w:pPr>
            <w:r>
              <w:rPr>
                <w:rFonts w:cs="Arial"/>
                <w:color w:val="000000"/>
                <w:sz w:val="20"/>
                <w:szCs w:val="20"/>
              </w:rPr>
              <w:t>2,365</w:t>
            </w:r>
          </w:p>
        </w:tc>
        <w:tc>
          <w:tcPr>
            <w:tcW w:w="1022" w:type="dxa"/>
            <w:tcBorders>
              <w:top w:val="nil"/>
              <w:left w:val="nil"/>
              <w:bottom w:val="single" w:sz="8" w:space="0" w:color="auto"/>
              <w:right w:val="single" w:sz="8" w:space="0" w:color="auto"/>
            </w:tcBorders>
            <w:shd w:val="clear" w:color="auto" w:fill="auto"/>
            <w:vAlign w:val="center"/>
          </w:tcPr>
          <w:p w14:paraId="7AB82962" w14:textId="2DF2C364" w:rsidR="00763ABC" w:rsidRDefault="00763ABC" w:rsidP="00763ABC">
            <w:pPr>
              <w:jc w:val="center"/>
              <w:rPr>
                <w:rFonts w:cs="Arial"/>
                <w:color w:val="000000"/>
                <w:sz w:val="20"/>
                <w:szCs w:val="20"/>
              </w:rPr>
            </w:pPr>
            <w:r>
              <w:rPr>
                <w:rFonts w:cs="Arial"/>
                <w:color w:val="000000"/>
                <w:sz w:val="20"/>
                <w:szCs w:val="20"/>
              </w:rPr>
              <w:t>2,365</w:t>
            </w:r>
          </w:p>
        </w:tc>
        <w:tc>
          <w:tcPr>
            <w:tcW w:w="1022" w:type="dxa"/>
            <w:tcBorders>
              <w:top w:val="nil"/>
              <w:left w:val="nil"/>
              <w:bottom w:val="single" w:sz="8" w:space="0" w:color="auto"/>
              <w:right w:val="single" w:sz="8" w:space="0" w:color="auto"/>
            </w:tcBorders>
            <w:shd w:val="clear" w:color="auto" w:fill="auto"/>
            <w:vAlign w:val="center"/>
          </w:tcPr>
          <w:p w14:paraId="06187E41" w14:textId="5C5043CB" w:rsidR="00763ABC" w:rsidRDefault="00763ABC" w:rsidP="00763ABC">
            <w:pPr>
              <w:jc w:val="center"/>
              <w:rPr>
                <w:rFonts w:cs="Arial"/>
                <w:color w:val="000000"/>
                <w:sz w:val="20"/>
                <w:szCs w:val="20"/>
              </w:rPr>
            </w:pPr>
            <w:r>
              <w:rPr>
                <w:rFonts w:cs="Arial"/>
                <w:color w:val="000000"/>
                <w:sz w:val="20"/>
                <w:szCs w:val="20"/>
              </w:rPr>
              <w:t>2,365</w:t>
            </w:r>
          </w:p>
        </w:tc>
        <w:tc>
          <w:tcPr>
            <w:tcW w:w="1022" w:type="dxa"/>
            <w:tcBorders>
              <w:top w:val="nil"/>
              <w:left w:val="nil"/>
              <w:bottom w:val="single" w:sz="8" w:space="0" w:color="auto"/>
              <w:right w:val="single" w:sz="8" w:space="0" w:color="auto"/>
            </w:tcBorders>
            <w:shd w:val="clear" w:color="auto" w:fill="auto"/>
            <w:vAlign w:val="center"/>
          </w:tcPr>
          <w:p w14:paraId="74B03B95" w14:textId="1FC8B5D7" w:rsidR="00763ABC" w:rsidRDefault="00763ABC" w:rsidP="00763ABC">
            <w:pPr>
              <w:jc w:val="center"/>
              <w:rPr>
                <w:rFonts w:cs="Arial"/>
                <w:color w:val="000000"/>
                <w:sz w:val="20"/>
                <w:szCs w:val="20"/>
              </w:rPr>
            </w:pPr>
            <w:r>
              <w:rPr>
                <w:rFonts w:cs="Arial"/>
                <w:color w:val="000000"/>
                <w:sz w:val="20"/>
                <w:szCs w:val="20"/>
              </w:rPr>
              <w:t>2,365</w:t>
            </w:r>
          </w:p>
        </w:tc>
        <w:tc>
          <w:tcPr>
            <w:tcW w:w="1022" w:type="dxa"/>
            <w:tcBorders>
              <w:top w:val="nil"/>
              <w:left w:val="nil"/>
              <w:bottom w:val="single" w:sz="8" w:space="0" w:color="auto"/>
              <w:right w:val="single" w:sz="8" w:space="0" w:color="auto"/>
            </w:tcBorders>
            <w:shd w:val="clear" w:color="auto" w:fill="auto"/>
            <w:vAlign w:val="center"/>
          </w:tcPr>
          <w:p w14:paraId="27EAB745" w14:textId="52DE1E2E" w:rsidR="00763ABC" w:rsidRDefault="00763ABC" w:rsidP="00763ABC">
            <w:pPr>
              <w:jc w:val="center"/>
              <w:rPr>
                <w:rFonts w:cs="Arial"/>
                <w:color w:val="000000"/>
                <w:sz w:val="20"/>
                <w:szCs w:val="20"/>
              </w:rPr>
            </w:pPr>
            <w:r>
              <w:rPr>
                <w:rFonts w:cs="Arial"/>
                <w:color w:val="000000"/>
                <w:sz w:val="20"/>
                <w:szCs w:val="20"/>
              </w:rPr>
              <w:t>2,365</w:t>
            </w:r>
          </w:p>
        </w:tc>
        <w:tc>
          <w:tcPr>
            <w:tcW w:w="1022" w:type="dxa"/>
            <w:tcBorders>
              <w:top w:val="nil"/>
              <w:left w:val="nil"/>
              <w:bottom w:val="single" w:sz="8" w:space="0" w:color="auto"/>
              <w:right w:val="single" w:sz="8" w:space="0" w:color="auto"/>
            </w:tcBorders>
            <w:shd w:val="clear" w:color="auto" w:fill="auto"/>
            <w:vAlign w:val="center"/>
          </w:tcPr>
          <w:p w14:paraId="72859A85" w14:textId="4DF687EE" w:rsidR="00763ABC" w:rsidRDefault="00763ABC" w:rsidP="00763ABC">
            <w:pPr>
              <w:jc w:val="center"/>
              <w:rPr>
                <w:rFonts w:cs="Arial"/>
                <w:color w:val="000000"/>
                <w:sz w:val="20"/>
                <w:szCs w:val="20"/>
              </w:rPr>
            </w:pPr>
            <w:r>
              <w:rPr>
                <w:rFonts w:cs="Arial"/>
                <w:color w:val="000000"/>
                <w:sz w:val="20"/>
                <w:szCs w:val="20"/>
              </w:rPr>
              <w:t>2,365</w:t>
            </w:r>
          </w:p>
        </w:tc>
        <w:tc>
          <w:tcPr>
            <w:tcW w:w="1022" w:type="dxa"/>
            <w:tcBorders>
              <w:top w:val="nil"/>
              <w:left w:val="nil"/>
              <w:bottom w:val="single" w:sz="8" w:space="0" w:color="auto"/>
              <w:right w:val="single" w:sz="8" w:space="0" w:color="auto"/>
            </w:tcBorders>
            <w:shd w:val="clear" w:color="auto" w:fill="auto"/>
            <w:vAlign w:val="center"/>
          </w:tcPr>
          <w:p w14:paraId="0A85D2F6" w14:textId="1FAB18BC" w:rsidR="00763ABC" w:rsidRDefault="00763ABC" w:rsidP="00763ABC">
            <w:pPr>
              <w:jc w:val="center"/>
              <w:rPr>
                <w:rFonts w:cs="Arial"/>
                <w:color w:val="000000"/>
                <w:sz w:val="20"/>
                <w:szCs w:val="20"/>
              </w:rPr>
            </w:pPr>
            <w:r>
              <w:rPr>
                <w:rFonts w:cs="Arial"/>
                <w:color w:val="000000"/>
                <w:sz w:val="20"/>
                <w:szCs w:val="20"/>
              </w:rPr>
              <w:t>2,365</w:t>
            </w:r>
          </w:p>
        </w:tc>
        <w:tc>
          <w:tcPr>
            <w:tcW w:w="1025" w:type="dxa"/>
            <w:tcBorders>
              <w:top w:val="nil"/>
              <w:left w:val="nil"/>
              <w:bottom w:val="single" w:sz="8" w:space="0" w:color="auto"/>
              <w:right w:val="single" w:sz="8" w:space="0" w:color="auto"/>
            </w:tcBorders>
            <w:shd w:val="clear" w:color="auto" w:fill="auto"/>
            <w:vAlign w:val="center"/>
          </w:tcPr>
          <w:p w14:paraId="4AFAD78C" w14:textId="2247C04A" w:rsidR="00763ABC" w:rsidRDefault="00763ABC" w:rsidP="00763ABC">
            <w:pPr>
              <w:jc w:val="center"/>
              <w:rPr>
                <w:rFonts w:cs="Arial"/>
                <w:color w:val="000000"/>
                <w:sz w:val="20"/>
                <w:szCs w:val="20"/>
              </w:rPr>
            </w:pPr>
            <w:r>
              <w:rPr>
                <w:rFonts w:cs="Arial"/>
                <w:color w:val="000000"/>
                <w:sz w:val="20"/>
                <w:szCs w:val="20"/>
              </w:rPr>
              <w:t>2,365</w:t>
            </w:r>
          </w:p>
        </w:tc>
        <w:tc>
          <w:tcPr>
            <w:tcW w:w="1058" w:type="dxa"/>
            <w:tcBorders>
              <w:top w:val="nil"/>
              <w:left w:val="nil"/>
              <w:bottom w:val="single" w:sz="8" w:space="0" w:color="auto"/>
              <w:right w:val="single" w:sz="8" w:space="0" w:color="auto"/>
            </w:tcBorders>
            <w:shd w:val="clear" w:color="auto" w:fill="auto"/>
            <w:vAlign w:val="center"/>
          </w:tcPr>
          <w:p w14:paraId="142BE7D5" w14:textId="225FDF98" w:rsidR="00763ABC" w:rsidRDefault="00763ABC" w:rsidP="00763ABC">
            <w:pPr>
              <w:jc w:val="center"/>
              <w:rPr>
                <w:rFonts w:cs="Arial"/>
                <w:color w:val="000000"/>
                <w:sz w:val="20"/>
                <w:szCs w:val="20"/>
              </w:rPr>
            </w:pPr>
            <w:r>
              <w:rPr>
                <w:rFonts w:cs="Arial"/>
                <w:color w:val="000000"/>
                <w:sz w:val="20"/>
                <w:szCs w:val="20"/>
              </w:rPr>
              <w:t>2,365</w:t>
            </w:r>
          </w:p>
        </w:tc>
      </w:tr>
      <w:tr w:rsidR="00763ABC" w:rsidRPr="000119C2" w14:paraId="7F9B7B3A"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36F678E6" w14:textId="77777777" w:rsidR="00763ABC" w:rsidRPr="006D4B7B" w:rsidRDefault="00763ABC" w:rsidP="00763ABC">
            <w:pPr>
              <w:rPr>
                <w:rFonts w:cs="Arial"/>
                <w:color w:val="000000"/>
                <w:sz w:val="20"/>
                <w:szCs w:val="20"/>
              </w:rPr>
            </w:pPr>
            <w:r w:rsidRPr="006D4B7B">
              <w:rPr>
                <w:rFonts w:cs="Arial"/>
                <w:color w:val="000000"/>
                <w:sz w:val="20"/>
                <w:szCs w:val="20"/>
              </w:rPr>
              <w:t>Доля резерва, %</w:t>
            </w:r>
          </w:p>
        </w:tc>
        <w:tc>
          <w:tcPr>
            <w:tcW w:w="1124" w:type="dxa"/>
            <w:tcBorders>
              <w:top w:val="nil"/>
              <w:left w:val="nil"/>
              <w:bottom w:val="single" w:sz="8" w:space="0" w:color="auto"/>
              <w:right w:val="single" w:sz="8" w:space="0" w:color="auto"/>
            </w:tcBorders>
            <w:shd w:val="clear" w:color="auto" w:fill="auto"/>
            <w:vAlign w:val="center"/>
            <w:hideMark/>
          </w:tcPr>
          <w:p w14:paraId="2888DCCF" w14:textId="77777777" w:rsidR="00763ABC" w:rsidRPr="006D4B7B" w:rsidRDefault="00763ABC" w:rsidP="00763ABC">
            <w:pPr>
              <w:rPr>
                <w:rFonts w:cs="Arial"/>
                <w:color w:val="000000"/>
                <w:sz w:val="20"/>
                <w:szCs w:val="20"/>
              </w:rPr>
            </w:pPr>
            <w:r w:rsidRPr="006D4B7B">
              <w:rPr>
                <w:rFonts w:cs="Arial"/>
                <w:color w:val="000000"/>
                <w:sz w:val="20"/>
                <w:szCs w:val="20"/>
              </w:rPr>
              <w:t>%</w:t>
            </w:r>
          </w:p>
        </w:tc>
        <w:tc>
          <w:tcPr>
            <w:tcW w:w="1022" w:type="dxa"/>
            <w:tcBorders>
              <w:top w:val="nil"/>
              <w:left w:val="nil"/>
              <w:bottom w:val="single" w:sz="8" w:space="0" w:color="auto"/>
              <w:right w:val="single" w:sz="8" w:space="0" w:color="auto"/>
            </w:tcBorders>
            <w:shd w:val="clear" w:color="auto" w:fill="auto"/>
            <w:vAlign w:val="center"/>
          </w:tcPr>
          <w:p w14:paraId="258BAF18" w14:textId="61DBFE27" w:rsidR="00763ABC" w:rsidRDefault="00763ABC" w:rsidP="00763ABC">
            <w:pPr>
              <w:jc w:val="center"/>
              <w:rPr>
                <w:rFonts w:cs="Arial"/>
                <w:color w:val="000000"/>
                <w:sz w:val="20"/>
                <w:szCs w:val="20"/>
              </w:rPr>
            </w:pPr>
            <w:r>
              <w:rPr>
                <w:rFonts w:cs="Arial"/>
                <w:color w:val="000000"/>
                <w:sz w:val="20"/>
                <w:szCs w:val="20"/>
              </w:rPr>
              <w:t>19,24%</w:t>
            </w:r>
          </w:p>
        </w:tc>
        <w:tc>
          <w:tcPr>
            <w:tcW w:w="1022" w:type="dxa"/>
            <w:tcBorders>
              <w:top w:val="nil"/>
              <w:left w:val="nil"/>
              <w:bottom w:val="single" w:sz="8" w:space="0" w:color="auto"/>
              <w:right w:val="single" w:sz="8" w:space="0" w:color="auto"/>
            </w:tcBorders>
            <w:shd w:val="clear" w:color="auto" w:fill="auto"/>
            <w:vAlign w:val="center"/>
          </w:tcPr>
          <w:p w14:paraId="7AC8E08A" w14:textId="7B97FE78" w:rsidR="00763ABC" w:rsidRDefault="00763ABC" w:rsidP="00763ABC">
            <w:pPr>
              <w:jc w:val="center"/>
              <w:rPr>
                <w:rFonts w:cs="Arial"/>
                <w:color w:val="000000"/>
                <w:sz w:val="20"/>
                <w:szCs w:val="20"/>
              </w:rPr>
            </w:pPr>
            <w:r>
              <w:rPr>
                <w:rFonts w:cs="Arial"/>
                <w:color w:val="000000"/>
                <w:sz w:val="20"/>
                <w:szCs w:val="20"/>
              </w:rPr>
              <w:t>19,24%</w:t>
            </w:r>
          </w:p>
        </w:tc>
        <w:tc>
          <w:tcPr>
            <w:tcW w:w="1022" w:type="dxa"/>
            <w:tcBorders>
              <w:top w:val="nil"/>
              <w:left w:val="nil"/>
              <w:bottom w:val="single" w:sz="8" w:space="0" w:color="auto"/>
              <w:right w:val="single" w:sz="8" w:space="0" w:color="auto"/>
            </w:tcBorders>
            <w:shd w:val="clear" w:color="auto" w:fill="auto"/>
            <w:vAlign w:val="center"/>
          </w:tcPr>
          <w:p w14:paraId="075B1083" w14:textId="5234994D" w:rsidR="00763ABC" w:rsidRDefault="00763ABC" w:rsidP="00763ABC">
            <w:pPr>
              <w:jc w:val="center"/>
              <w:rPr>
                <w:rFonts w:cs="Arial"/>
                <w:color w:val="000000"/>
                <w:sz w:val="20"/>
                <w:szCs w:val="20"/>
              </w:rPr>
            </w:pPr>
            <w:r>
              <w:rPr>
                <w:rFonts w:cs="Arial"/>
                <w:color w:val="000000"/>
                <w:sz w:val="20"/>
                <w:szCs w:val="20"/>
              </w:rPr>
              <w:t>19,24%</w:t>
            </w:r>
          </w:p>
        </w:tc>
        <w:tc>
          <w:tcPr>
            <w:tcW w:w="1022" w:type="dxa"/>
            <w:tcBorders>
              <w:top w:val="nil"/>
              <w:left w:val="nil"/>
              <w:bottom w:val="single" w:sz="8" w:space="0" w:color="auto"/>
              <w:right w:val="single" w:sz="8" w:space="0" w:color="auto"/>
            </w:tcBorders>
            <w:shd w:val="clear" w:color="auto" w:fill="auto"/>
            <w:vAlign w:val="center"/>
          </w:tcPr>
          <w:p w14:paraId="4B95272A" w14:textId="190F3455" w:rsidR="00763ABC" w:rsidRDefault="00763ABC" w:rsidP="00763ABC">
            <w:pPr>
              <w:jc w:val="center"/>
              <w:rPr>
                <w:rFonts w:cs="Arial"/>
                <w:color w:val="000000"/>
                <w:sz w:val="20"/>
                <w:szCs w:val="20"/>
              </w:rPr>
            </w:pPr>
            <w:r>
              <w:rPr>
                <w:rFonts w:cs="Arial"/>
                <w:color w:val="000000"/>
                <w:sz w:val="20"/>
                <w:szCs w:val="20"/>
              </w:rPr>
              <w:t>19,24%</w:t>
            </w:r>
          </w:p>
        </w:tc>
        <w:tc>
          <w:tcPr>
            <w:tcW w:w="1022" w:type="dxa"/>
            <w:tcBorders>
              <w:top w:val="nil"/>
              <w:left w:val="nil"/>
              <w:bottom w:val="single" w:sz="8" w:space="0" w:color="auto"/>
              <w:right w:val="single" w:sz="8" w:space="0" w:color="auto"/>
            </w:tcBorders>
            <w:shd w:val="clear" w:color="auto" w:fill="auto"/>
            <w:vAlign w:val="center"/>
          </w:tcPr>
          <w:p w14:paraId="340C4B3A" w14:textId="6DA7C914" w:rsidR="00763ABC" w:rsidRDefault="00763ABC" w:rsidP="00763ABC">
            <w:pPr>
              <w:jc w:val="center"/>
              <w:rPr>
                <w:rFonts w:cs="Arial"/>
                <w:color w:val="000000"/>
                <w:sz w:val="20"/>
                <w:szCs w:val="20"/>
              </w:rPr>
            </w:pPr>
            <w:r>
              <w:rPr>
                <w:rFonts w:cs="Arial"/>
                <w:color w:val="000000"/>
                <w:sz w:val="20"/>
                <w:szCs w:val="20"/>
              </w:rPr>
              <w:t>19,24%</w:t>
            </w:r>
          </w:p>
        </w:tc>
        <w:tc>
          <w:tcPr>
            <w:tcW w:w="1022" w:type="dxa"/>
            <w:tcBorders>
              <w:top w:val="nil"/>
              <w:left w:val="nil"/>
              <w:bottom w:val="single" w:sz="8" w:space="0" w:color="auto"/>
              <w:right w:val="single" w:sz="8" w:space="0" w:color="auto"/>
            </w:tcBorders>
            <w:shd w:val="clear" w:color="auto" w:fill="auto"/>
            <w:vAlign w:val="center"/>
          </w:tcPr>
          <w:p w14:paraId="56AEC929" w14:textId="3EDEC1DC" w:rsidR="00763ABC" w:rsidRDefault="00763ABC" w:rsidP="00763ABC">
            <w:pPr>
              <w:jc w:val="center"/>
              <w:rPr>
                <w:rFonts w:cs="Arial"/>
                <w:color w:val="000000"/>
                <w:sz w:val="20"/>
                <w:szCs w:val="20"/>
              </w:rPr>
            </w:pPr>
            <w:r>
              <w:rPr>
                <w:rFonts w:cs="Arial"/>
                <w:color w:val="000000"/>
                <w:sz w:val="20"/>
                <w:szCs w:val="20"/>
              </w:rPr>
              <w:t>19,24%</w:t>
            </w:r>
          </w:p>
        </w:tc>
        <w:tc>
          <w:tcPr>
            <w:tcW w:w="1022" w:type="dxa"/>
            <w:tcBorders>
              <w:top w:val="nil"/>
              <w:left w:val="nil"/>
              <w:bottom w:val="single" w:sz="8" w:space="0" w:color="auto"/>
              <w:right w:val="single" w:sz="8" w:space="0" w:color="auto"/>
            </w:tcBorders>
            <w:shd w:val="clear" w:color="auto" w:fill="auto"/>
            <w:vAlign w:val="center"/>
          </w:tcPr>
          <w:p w14:paraId="0A68029D" w14:textId="15EA3B07" w:rsidR="00763ABC" w:rsidRDefault="00763ABC" w:rsidP="00763ABC">
            <w:pPr>
              <w:jc w:val="center"/>
              <w:rPr>
                <w:rFonts w:cs="Arial"/>
                <w:color w:val="000000"/>
                <w:sz w:val="20"/>
                <w:szCs w:val="20"/>
              </w:rPr>
            </w:pPr>
            <w:r>
              <w:rPr>
                <w:rFonts w:cs="Arial"/>
                <w:color w:val="000000"/>
                <w:sz w:val="20"/>
                <w:szCs w:val="20"/>
              </w:rPr>
              <w:t>19,24%</w:t>
            </w:r>
          </w:p>
        </w:tc>
        <w:tc>
          <w:tcPr>
            <w:tcW w:w="1025" w:type="dxa"/>
            <w:tcBorders>
              <w:top w:val="nil"/>
              <w:left w:val="nil"/>
              <w:bottom w:val="single" w:sz="8" w:space="0" w:color="auto"/>
              <w:right w:val="single" w:sz="8" w:space="0" w:color="auto"/>
            </w:tcBorders>
            <w:shd w:val="clear" w:color="auto" w:fill="auto"/>
            <w:vAlign w:val="center"/>
          </w:tcPr>
          <w:p w14:paraId="5338F6E8" w14:textId="21121AD9" w:rsidR="00763ABC" w:rsidRDefault="00763ABC" w:rsidP="00763ABC">
            <w:pPr>
              <w:jc w:val="center"/>
              <w:rPr>
                <w:rFonts w:cs="Arial"/>
                <w:color w:val="000000"/>
                <w:sz w:val="20"/>
                <w:szCs w:val="20"/>
              </w:rPr>
            </w:pPr>
            <w:r>
              <w:rPr>
                <w:rFonts w:cs="Arial"/>
                <w:color w:val="000000"/>
                <w:sz w:val="20"/>
                <w:szCs w:val="20"/>
              </w:rPr>
              <w:t>19,24%</w:t>
            </w:r>
          </w:p>
        </w:tc>
        <w:tc>
          <w:tcPr>
            <w:tcW w:w="1058" w:type="dxa"/>
            <w:tcBorders>
              <w:top w:val="nil"/>
              <w:left w:val="nil"/>
              <w:bottom w:val="single" w:sz="8" w:space="0" w:color="auto"/>
              <w:right w:val="single" w:sz="8" w:space="0" w:color="auto"/>
            </w:tcBorders>
            <w:shd w:val="clear" w:color="auto" w:fill="auto"/>
            <w:vAlign w:val="center"/>
          </w:tcPr>
          <w:p w14:paraId="4B65131F" w14:textId="6C7A9C25" w:rsidR="00763ABC" w:rsidRDefault="00763ABC" w:rsidP="00763ABC">
            <w:pPr>
              <w:jc w:val="center"/>
              <w:rPr>
                <w:rFonts w:cs="Arial"/>
                <w:color w:val="000000"/>
                <w:sz w:val="20"/>
                <w:szCs w:val="20"/>
              </w:rPr>
            </w:pPr>
            <w:r>
              <w:rPr>
                <w:rFonts w:cs="Arial"/>
                <w:color w:val="000000"/>
                <w:sz w:val="20"/>
                <w:szCs w:val="20"/>
              </w:rPr>
              <w:t>19,24%</w:t>
            </w:r>
          </w:p>
        </w:tc>
      </w:tr>
      <w:tr w:rsidR="00763ABC" w:rsidRPr="000119C2" w14:paraId="2F287D0F"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tcPr>
          <w:p w14:paraId="0AD360A7" w14:textId="77777777" w:rsidR="00763ABC" w:rsidRPr="006D4B7B" w:rsidRDefault="00763ABC" w:rsidP="00763ABC">
            <w:pPr>
              <w:rPr>
                <w:rFonts w:cs="Arial"/>
                <w:color w:val="000000"/>
                <w:sz w:val="20"/>
                <w:szCs w:val="20"/>
              </w:rPr>
            </w:pPr>
            <w:r w:rsidRPr="006D4B7B">
              <w:rPr>
                <w:rFonts w:cs="Arial"/>
                <w:color w:val="000000"/>
                <w:sz w:val="20"/>
                <w:szCs w:val="20"/>
              </w:rPr>
              <w:t>Располагаемая тепловая мощность нетто (с учетом затрат на собственные нужды станции) при аварийном выводе самого мощного котла</w:t>
            </w:r>
          </w:p>
        </w:tc>
        <w:tc>
          <w:tcPr>
            <w:tcW w:w="1124" w:type="dxa"/>
            <w:tcBorders>
              <w:top w:val="nil"/>
              <w:left w:val="nil"/>
              <w:bottom w:val="single" w:sz="8" w:space="0" w:color="auto"/>
              <w:right w:val="single" w:sz="8" w:space="0" w:color="auto"/>
            </w:tcBorders>
            <w:shd w:val="clear" w:color="auto" w:fill="auto"/>
            <w:vAlign w:val="center"/>
          </w:tcPr>
          <w:p w14:paraId="6A2F8E74"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3D78E34A" w14:textId="4231BD86" w:rsidR="00763ABC" w:rsidRDefault="00763ABC" w:rsidP="00763ABC">
            <w:pPr>
              <w:jc w:val="center"/>
              <w:rPr>
                <w:rFonts w:cs="Arial"/>
                <w:color w:val="000000"/>
                <w:sz w:val="20"/>
                <w:szCs w:val="20"/>
              </w:rPr>
            </w:pPr>
            <w:r>
              <w:rPr>
                <w:rFonts w:cs="Arial"/>
                <w:color w:val="000000"/>
                <w:sz w:val="20"/>
                <w:szCs w:val="20"/>
              </w:rPr>
              <w:t>7,09</w:t>
            </w:r>
          </w:p>
        </w:tc>
        <w:tc>
          <w:tcPr>
            <w:tcW w:w="1022" w:type="dxa"/>
            <w:tcBorders>
              <w:top w:val="nil"/>
              <w:left w:val="nil"/>
              <w:bottom w:val="single" w:sz="8" w:space="0" w:color="auto"/>
              <w:right w:val="single" w:sz="8" w:space="0" w:color="auto"/>
            </w:tcBorders>
            <w:shd w:val="clear" w:color="auto" w:fill="auto"/>
            <w:vAlign w:val="center"/>
          </w:tcPr>
          <w:p w14:paraId="61B45DFB" w14:textId="0C60CDBE" w:rsidR="00763ABC" w:rsidRDefault="00763ABC" w:rsidP="00763ABC">
            <w:pPr>
              <w:jc w:val="center"/>
              <w:rPr>
                <w:rFonts w:cs="Arial"/>
                <w:color w:val="000000"/>
                <w:sz w:val="20"/>
                <w:szCs w:val="20"/>
              </w:rPr>
            </w:pPr>
            <w:r>
              <w:rPr>
                <w:rFonts w:cs="Arial"/>
                <w:color w:val="000000"/>
                <w:sz w:val="20"/>
                <w:szCs w:val="20"/>
              </w:rPr>
              <w:t>7,09</w:t>
            </w:r>
          </w:p>
        </w:tc>
        <w:tc>
          <w:tcPr>
            <w:tcW w:w="1022" w:type="dxa"/>
            <w:tcBorders>
              <w:top w:val="nil"/>
              <w:left w:val="nil"/>
              <w:bottom w:val="single" w:sz="8" w:space="0" w:color="auto"/>
              <w:right w:val="single" w:sz="8" w:space="0" w:color="auto"/>
            </w:tcBorders>
            <w:shd w:val="clear" w:color="auto" w:fill="auto"/>
            <w:vAlign w:val="center"/>
          </w:tcPr>
          <w:p w14:paraId="5F8646B1" w14:textId="3B35ABCC" w:rsidR="00763ABC" w:rsidRDefault="00763ABC" w:rsidP="00763ABC">
            <w:pPr>
              <w:jc w:val="center"/>
              <w:rPr>
                <w:rFonts w:cs="Arial"/>
                <w:color w:val="000000"/>
                <w:sz w:val="20"/>
                <w:szCs w:val="20"/>
              </w:rPr>
            </w:pPr>
            <w:r>
              <w:rPr>
                <w:rFonts w:cs="Arial"/>
                <w:color w:val="000000"/>
                <w:sz w:val="20"/>
                <w:szCs w:val="20"/>
              </w:rPr>
              <w:t>7,09</w:t>
            </w:r>
          </w:p>
        </w:tc>
        <w:tc>
          <w:tcPr>
            <w:tcW w:w="1022" w:type="dxa"/>
            <w:tcBorders>
              <w:top w:val="nil"/>
              <w:left w:val="nil"/>
              <w:bottom w:val="single" w:sz="8" w:space="0" w:color="auto"/>
              <w:right w:val="single" w:sz="8" w:space="0" w:color="auto"/>
            </w:tcBorders>
            <w:shd w:val="clear" w:color="auto" w:fill="auto"/>
            <w:vAlign w:val="center"/>
          </w:tcPr>
          <w:p w14:paraId="3D52CC58" w14:textId="1CEAE193" w:rsidR="00763ABC" w:rsidRDefault="00763ABC" w:rsidP="00763ABC">
            <w:pPr>
              <w:jc w:val="center"/>
              <w:rPr>
                <w:rFonts w:cs="Arial"/>
                <w:color w:val="000000"/>
                <w:sz w:val="20"/>
                <w:szCs w:val="20"/>
              </w:rPr>
            </w:pPr>
            <w:r>
              <w:rPr>
                <w:rFonts w:cs="Arial"/>
                <w:color w:val="000000"/>
                <w:sz w:val="20"/>
                <w:szCs w:val="20"/>
              </w:rPr>
              <w:t>7,09</w:t>
            </w:r>
          </w:p>
        </w:tc>
        <w:tc>
          <w:tcPr>
            <w:tcW w:w="1022" w:type="dxa"/>
            <w:tcBorders>
              <w:top w:val="nil"/>
              <w:left w:val="nil"/>
              <w:bottom w:val="single" w:sz="8" w:space="0" w:color="auto"/>
              <w:right w:val="single" w:sz="8" w:space="0" w:color="auto"/>
            </w:tcBorders>
            <w:shd w:val="clear" w:color="auto" w:fill="auto"/>
            <w:vAlign w:val="center"/>
          </w:tcPr>
          <w:p w14:paraId="2C760FDB" w14:textId="19EA04AC" w:rsidR="00763ABC" w:rsidRDefault="00763ABC" w:rsidP="00763ABC">
            <w:pPr>
              <w:jc w:val="center"/>
              <w:rPr>
                <w:rFonts w:cs="Arial"/>
                <w:color w:val="000000"/>
                <w:sz w:val="20"/>
                <w:szCs w:val="20"/>
              </w:rPr>
            </w:pPr>
            <w:r>
              <w:rPr>
                <w:rFonts w:cs="Arial"/>
                <w:color w:val="000000"/>
                <w:sz w:val="20"/>
                <w:szCs w:val="20"/>
              </w:rPr>
              <w:t>7,09</w:t>
            </w:r>
          </w:p>
        </w:tc>
        <w:tc>
          <w:tcPr>
            <w:tcW w:w="1022" w:type="dxa"/>
            <w:tcBorders>
              <w:top w:val="nil"/>
              <w:left w:val="nil"/>
              <w:bottom w:val="single" w:sz="8" w:space="0" w:color="auto"/>
              <w:right w:val="single" w:sz="8" w:space="0" w:color="auto"/>
            </w:tcBorders>
            <w:shd w:val="clear" w:color="auto" w:fill="auto"/>
            <w:vAlign w:val="center"/>
          </w:tcPr>
          <w:p w14:paraId="484B0DC3" w14:textId="48FDBA97" w:rsidR="00763ABC" w:rsidRDefault="00763ABC" w:rsidP="00763ABC">
            <w:pPr>
              <w:jc w:val="center"/>
              <w:rPr>
                <w:rFonts w:cs="Arial"/>
                <w:color w:val="000000"/>
                <w:sz w:val="20"/>
                <w:szCs w:val="20"/>
              </w:rPr>
            </w:pPr>
            <w:r>
              <w:rPr>
                <w:rFonts w:cs="Arial"/>
                <w:color w:val="000000"/>
                <w:sz w:val="20"/>
                <w:szCs w:val="20"/>
              </w:rPr>
              <w:t>7,09</w:t>
            </w:r>
          </w:p>
        </w:tc>
        <w:tc>
          <w:tcPr>
            <w:tcW w:w="1022" w:type="dxa"/>
            <w:tcBorders>
              <w:top w:val="nil"/>
              <w:left w:val="nil"/>
              <w:bottom w:val="single" w:sz="8" w:space="0" w:color="auto"/>
              <w:right w:val="single" w:sz="8" w:space="0" w:color="auto"/>
            </w:tcBorders>
            <w:shd w:val="clear" w:color="auto" w:fill="auto"/>
            <w:vAlign w:val="center"/>
          </w:tcPr>
          <w:p w14:paraId="025BDD71" w14:textId="21A1A67F" w:rsidR="00763ABC" w:rsidRDefault="00763ABC" w:rsidP="00763ABC">
            <w:pPr>
              <w:jc w:val="center"/>
              <w:rPr>
                <w:rFonts w:cs="Arial"/>
                <w:color w:val="000000"/>
                <w:sz w:val="20"/>
                <w:szCs w:val="20"/>
              </w:rPr>
            </w:pPr>
            <w:r>
              <w:rPr>
                <w:rFonts w:cs="Arial"/>
                <w:color w:val="000000"/>
                <w:sz w:val="20"/>
                <w:szCs w:val="20"/>
              </w:rPr>
              <w:t>7,09</w:t>
            </w:r>
          </w:p>
        </w:tc>
        <w:tc>
          <w:tcPr>
            <w:tcW w:w="1025" w:type="dxa"/>
            <w:tcBorders>
              <w:top w:val="nil"/>
              <w:left w:val="nil"/>
              <w:bottom w:val="single" w:sz="8" w:space="0" w:color="auto"/>
              <w:right w:val="single" w:sz="8" w:space="0" w:color="auto"/>
            </w:tcBorders>
            <w:shd w:val="clear" w:color="auto" w:fill="auto"/>
            <w:vAlign w:val="center"/>
          </w:tcPr>
          <w:p w14:paraId="194AE53C" w14:textId="45651804" w:rsidR="00763ABC" w:rsidRDefault="00763ABC" w:rsidP="00763ABC">
            <w:pPr>
              <w:jc w:val="center"/>
              <w:rPr>
                <w:rFonts w:cs="Arial"/>
                <w:color w:val="000000"/>
                <w:sz w:val="20"/>
                <w:szCs w:val="20"/>
              </w:rPr>
            </w:pPr>
            <w:r>
              <w:rPr>
                <w:rFonts w:cs="Arial"/>
                <w:color w:val="000000"/>
                <w:sz w:val="20"/>
                <w:szCs w:val="20"/>
              </w:rPr>
              <w:t>7,09</w:t>
            </w:r>
          </w:p>
        </w:tc>
        <w:tc>
          <w:tcPr>
            <w:tcW w:w="1058" w:type="dxa"/>
            <w:tcBorders>
              <w:top w:val="nil"/>
              <w:left w:val="nil"/>
              <w:bottom w:val="single" w:sz="8" w:space="0" w:color="auto"/>
              <w:right w:val="single" w:sz="8" w:space="0" w:color="auto"/>
            </w:tcBorders>
            <w:shd w:val="clear" w:color="auto" w:fill="auto"/>
            <w:vAlign w:val="center"/>
          </w:tcPr>
          <w:p w14:paraId="6948F694" w14:textId="76A5DC96" w:rsidR="00763ABC" w:rsidRDefault="00763ABC" w:rsidP="00763ABC">
            <w:pPr>
              <w:jc w:val="center"/>
              <w:rPr>
                <w:rFonts w:cs="Arial"/>
                <w:color w:val="000000"/>
                <w:sz w:val="20"/>
                <w:szCs w:val="20"/>
              </w:rPr>
            </w:pPr>
            <w:r>
              <w:rPr>
                <w:rFonts w:cs="Arial"/>
                <w:color w:val="000000"/>
                <w:sz w:val="20"/>
                <w:szCs w:val="20"/>
              </w:rPr>
              <w:t>7,09</w:t>
            </w:r>
          </w:p>
        </w:tc>
      </w:tr>
      <w:tr w:rsidR="00763ABC" w:rsidRPr="000119C2" w14:paraId="722213AA"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tcPr>
          <w:p w14:paraId="3F527480" w14:textId="77777777" w:rsidR="00763ABC" w:rsidRPr="006D4B7B" w:rsidRDefault="00763ABC" w:rsidP="00763ABC">
            <w:pPr>
              <w:rPr>
                <w:rFonts w:cs="Arial"/>
                <w:color w:val="000000"/>
                <w:sz w:val="20"/>
                <w:szCs w:val="20"/>
              </w:rPr>
            </w:pPr>
            <w:r w:rsidRPr="006D4B7B">
              <w:rPr>
                <w:rFonts w:cs="Arial"/>
                <w:color w:val="000000"/>
                <w:sz w:val="20"/>
                <w:szCs w:val="20"/>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124" w:type="dxa"/>
            <w:tcBorders>
              <w:top w:val="nil"/>
              <w:left w:val="nil"/>
              <w:bottom w:val="single" w:sz="8" w:space="0" w:color="auto"/>
              <w:right w:val="single" w:sz="8" w:space="0" w:color="auto"/>
            </w:tcBorders>
            <w:shd w:val="clear" w:color="auto" w:fill="auto"/>
            <w:vAlign w:val="center"/>
          </w:tcPr>
          <w:p w14:paraId="594C3A59"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5C675F18" w14:textId="7876A74F" w:rsidR="00763ABC" w:rsidRDefault="00763ABC" w:rsidP="00763ABC">
            <w:pPr>
              <w:jc w:val="center"/>
              <w:rPr>
                <w:rFonts w:cs="Arial"/>
                <w:color w:val="000000"/>
                <w:sz w:val="20"/>
                <w:szCs w:val="20"/>
              </w:rPr>
            </w:pPr>
            <w:r>
              <w:rPr>
                <w:rFonts w:cs="Arial"/>
                <w:color w:val="000000"/>
                <w:sz w:val="20"/>
                <w:szCs w:val="20"/>
              </w:rPr>
              <w:t>7,09</w:t>
            </w:r>
          </w:p>
        </w:tc>
        <w:tc>
          <w:tcPr>
            <w:tcW w:w="1022" w:type="dxa"/>
            <w:tcBorders>
              <w:top w:val="nil"/>
              <w:left w:val="nil"/>
              <w:bottom w:val="single" w:sz="8" w:space="0" w:color="auto"/>
              <w:right w:val="single" w:sz="8" w:space="0" w:color="auto"/>
            </w:tcBorders>
            <w:shd w:val="clear" w:color="auto" w:fill="auto"/>
            <w:vAlign w:val="center"/>
          </w:tcPr>
          <w:p w14:paraId="04B7F1BE" w14:textId="67A18CF1" w:rsidR="00763ABC" w:rsidRDefault="00763ABC" w:rsidP="00763ABC">
            <w:pPr>
              <w:jc w:val="center"/>
              <w:rPr>
                <w:rFonts w:cs="Arial"/>
                <w:color w:val="000000"/>
                <w:sz w:val="20"/>
                <w:szCs w:val="20"/>
              </w:rPr>
            </w:pPr>
            <w:r>
              <w:rPr>
                <w:rFonts w:cs="Arial"/>
                <w:color w:val="000000"/>
                <w:sz w:val="20"/>
                <w:szCs w:val="20"/>
              </w:rPr>
              <w:t>7,09</w:t>
            </w:r>
          </w:p>
        </w:tc>
        <w:tc>
          <w:tcPr>
            <w:tcW w:w="1022" w:type="dxa"/>
            <w:tcBorders>
              <w:top w:val="nil"/>
              <w:left w:val="nil"/>
              <w:bottom w:val="single" w:sz="8" w:space="0" w:color="auto"/>
              <w:right w:val="single" w:sz="8" w:space="0" w:color="auto"/>
            </w:tcBorders>
            <w:shd w:val="clear" w:color="auto" w:fill="auto"/>
            <w:vAlign w:val="center"/>
          </w:tcPr>
          <w:p w14:paraId="1FC1A738" w14:textId="5757EE46" w:rsidR="00763ABC" w:rsidRDefault="00763ABC" w:rsidP="00763ABC">
            <w:pPr>
              <w:jc w:val="center"/>
              <w:rPr>
                <w:rFonts w:cs="Arial"/>
                <w:color w:val="000000"/>
                <w:sz w:val="20"/>
                <w:szCs w:val="20"/>
              </w:rPr>
            </w:pPr>
            <w:r>
              <w:rPr>
                <w:rFonts w:cs="Arial"/>
                <w:color w:val="000000"/>
                <w:sz w:val="20"/>
                <w:szCs w:val="20"/>
              </w:rPr>
              <w:t>7,09</w:t>
            </w:r>
          </w:p>
        </w:tc>
        <w:tc>
          <w:tcPr>
            <w:tcW w:w="1022" w:type="dxa"/>
            <w:tcBorders>
              <w:top w:val="nil"/>
              <w:left w:val="nil"/>
              <w:bottom w:val="single" w:sz="8" w:space="0" w:color="auto"/>
              <w:right w:val="single" w:sz="8" w:space="0" w:color="auto"/>
            </w:tcBorders>
            <w:shd w:val="clear" w:color="auto" w:fill="auto"/>
            <w:vAlign w:val="center"/>
          </w:tcPr>
          <w:p w14:paraId="6338D4BA" w14:textId="7C8BC718" w:rsidR="00763ABC" w:rsidRDefault="00763ABC" w:rsidP="00763ABC">
            <w:pPr>
              <w:jc w:val="center"/>
              <w:rPr>
                <w:rFonts w:cs="Arial"/>
                <w:color w:val="000000"/>
                <w:sz w:val="20"/>
                <w:szCs w:val="20"/>
              </w:rPr>
            </w:pPr>
            <w:r>
              <w:rPr>
                <w:rFonts w:cs="Arial"/>
                <w:color w:val="000000"/>
                <w:sz w:val="20"/>
                <w:szCs w:val="20"/>
              </w:rPr>
              <w:t>7,09</w:t>
            </w:r>
          </w:p>
        </w:tc>
        <w:tc>
          <w:tcPr>
            <w:tcW w:w="1022" w:type="dxa"/>
            <w:tcBorders>
              <w:top w:val="nil"/>
              <w:left w:val="nil"/>
              <w:bottom w:val="single" w:sz="8" w:space="0" w:color="auto"/>
              <w:right w:val="single" w:sz="8" w:space="0" w:color="auto"/>
            </w:tcBorders>
            <w:shd w:val="clear" w:color="auto" w:fill="auto"/>
            <w:vAlign w:val="center"/>
          </w:tcPr>
          <w:p w14:paraId="1645C50E" w14:textId="5AA2AFCB" w:rsidR="00763ABC" w:rsidRDefault="00763ABC" w:rsidP="00763ABC">
            <w:pPr>
              <w:jc w:val="center"/>
              <w:rPr>
                <w:rFonts w:cs="Arial"/>
                <w:color w:val="000000"/>
                <w:sz w:val="20"/>
                <w:szCs w:val="20"/>
              </w:rPr>
            </w:pPr>
            <w:r>
              <w:rPr>
                <w:rFonts w:cs="Arial"/>
                <w:color w:val="000000"/>
                <w:sz w:val="20"/>
                <w:szCs w:val="20"/>
              </w:rPr>
              <w:t>7,09</w:t>
            </w:r>
          </w:p>
        </w:tc>
        <w:tc>
          <w:tcPr>
            <w:tcW w:w="1022" w:type="dxa"/>
            <w:tcBorders>
              <w:top w:val="nil"/>
              <w:left w:val="nil"/>
              <w:bottom w:val="single" w:sz="8" w:space="0" w:color="auto"/>
              <w:right w:val="single" w:sz="8" w:space="0" w:color="auto"/>
            </w:tcBorders>
            <w:shd w:val="clear" w:color="auto" w:fill="auto"/>
            <w:vAlign w:val="center"/>
          </w:tcPr>
          <w:p w14:paraId="0DA569A1" w14:textId="3B7AEA80" w:rsidR="00763ABC" w:rsidRDefault="00763ABC" w:rsidP="00763ABC">
            <w:pPr>
              <w:jc w:val="center"/>
              <w:rPr>
                <w:rFonts w:cs="Arial"/>
                <w:color w:val="000000"/>
                <w:sz w:val="20"/>
                <w:szCs w:val="20"/>
              </w:rPr>
            </w:pPr>
            <w:r>
              <w:rPr>
                <w:rFonts w:cs="Arial"/>
                <w:color w:val="000000"/>
                <w:sz w:val="20"/>
                <w:szCs w:val="20"/>
              </w:rPr>
              <w:t>7,09</w:t>
            </w:r>
          </w:p>
        </w:tc>
        <w:tc>
          <w:tcPr>
            <w:tcW w:w="1022" w:type="dxa"/>
            <w:tcBorders>
              <w:top w:val="nil"/>
              <w:left w:val="nil"/>
              <w:bottom w:val="single" w:sz="8" w:space="0" w:color="auto"/>
              <w:right w:val="single" w:sz="8" w:space="0" w:color="auto"/>
            </w:tcBorders>
            <w:shd w:val="clear" w:color="auto" w:fill="auto"/>
            <w:vAlign w:val="center"/>
          </w:tcPr>
          <w:p w14:paraId="1DD1FA2A" w14:textId="40A34C98" w:rsidR="00763ABC" w:rsidRDefault="00763ABC" w:rsidP="00763ABC">
            <w:pPr>
              <w:jc w:val="center"/>
              <w:rPr>
                <w:rFonts w:cs="Arial"/>
                <w:color w:val="000000"/>
                <w:sz w:val="20"/>
                <w:szCs w:val="20"/>
              </w:rPr>
            </w:pPr>
            <w:r>
              <w:rPr>
                <w:rFonts w:cs="Arial"/>
                <w:color w:val="000000"/>
                <w:sz w:val="20"/>
                <w:szCs w:val="20"/>
              </w:rPr>
              <w:t>7,09</w:t>
            </w:r>
          </w:p>
        </w:tc>
        <w:tc>
          <w:tcPr>
            <w:tcW w:w="1025" w:type="dxa"/>
            <w:tcBorders>
              <w:top w:val="nil"/>
              <w:left w:val="nil"/>
              <w:bottom w:val="single" w:sz="8" w:space="0" w:color="auto"/>
              <w:right w:val="single" w:sz="8" w:space="0" w:color="auto"/>
            </w:tcBorders>
            <w:shd w:val="clear" w:color="auto" w:fill="auto"/>
            <w:vAlign w:val="center"/>
          </w:tcPr>
          <w:p w14:paraId="1B76EB56" w14:textId="44FCB154" w:rsidR="00763ABC" w:rsidRDefault="00763ABC" w:rsidP="00763ABC">
            <w:pPr>
              <w:jc w:val="center"/>
              <w:rPr>
                <w:rFonts w:cs="Arial"/>
                <w:color w:val="000000"/>
                <w:sz w:val="20"/>
                <w:szCs w:val="20"/>
              </w:rPr>
            </w:pPr>
            <w:r>
              <w:rPr>
                <w:rFonts w:cs="Arial"/>
                <w:color w:val="000000"/>
                <w:sz w:val="20"/>
                <w:szCs w:val="20"/>
              </w:rPr>
              <w:t>7,09</w:t>
            </w:r>
          </w:p>
        </w:tc>
        <w:tc>
          <w:tcPr>
            <w:tcW w:w="1058" w:type="dxa"/>
            <w:tcBorders>
              <w:top w:val="nil"/>
              <w:left w:val="nil"/>
              <w:bottom w:val="single" w:sz="8" w:space="0" w:color="auto"/>
              <w:right w:val="single" w:sz="8" w:space="0" w:color="auto"/>
            </w:tcBorders>
            <w:shd w:val="clear" w:color="auto" w:fill="auto"/>
            <w:vAlign w:val="center"/>
          </w:tcPr>
          <w:p w14:paraId="3C2F000F" w14:textId="003A72AF" w:rsidR="00763ABC" w:rsidRDefault="00763ABC" w:rsidP="00763ABC">
            <w:pPr>
              <w:jc w:val="center"/>
              <w:rPr>
                <w:rFonts w:cs="Arial"/>
                <w:color w:val="000000"/>
                <w:sz w:val="20"/>
                <w:szCs w:val="20"/>
              </w:rPr>
            </w:pPr>
            <w:r>
              <w:rPr>
                <w:rFonts w:cs="Arial"/>
                <w:color w:val="000000"/>
                <w:sz w:val="20"/>
                <w:szCs w:val="20"/>
              </w:rPr>
              <w:t>7,09</w:t>
            </w:r>
          </w:p>
        </w:tc>
      </w:tr>
      <w:tr w:rsidR="00763ABC" w:rsidRPr="000119C2" w14:paraId="477EA06F"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tcPr>
          <w:p w14:paraId="20596742" w14:textId="77777777" w:rsidR="00763ABC" w:rsidRPr="006D4B7B" w:rsidRDefault="00763ABC" w:rsidP="00763ABC">
            <w:pPr>
              <w:rPr>
                <w:rFonts w:cs="Arial"/>
                <w:color w:val="000000"/>
                <w:sz w:val="20"/>
                <w:szCs w:val="20"/>
              </w:rPr>
            </w:pPr>
            <w:r w:rsidRPr="006D4B7B">
              <w:rPr>
                <w:rFonts w:cs="Arial"/>
                <w:color w:val="000000"/>
                <w:sz w:val="20"/>
                <w:szCs w:val="20"/>
              </w:rPr>
              <w:t>Зона действия источника тепловой мощности, га</w:t>
            </w:r>
          </w:p>
        </w:tc>
        <w:tc>
          <w:tcPr>
            <w:tcW w:w="1124" w:type="dxa"/>
            <w:tcBorders>
              <w:top w:val="nil"/>
              <w:left w:val="nil"/>
              <w:bottom w:val="single" w:sz="8" w:space="0" w:color="auto"/>
              <w:right w:val="single" w:sz="8" w:space="0" w:color="auto"/>
            </w:tcBorders>
            <w:shd w:val="clear" w:color="auto" w:fill="auto"/>
            <w:vAlign w:val="center"/>
          </w:tcPr>
          <w:p w14:paraId="20DB0441" w14:textId="77777777" w:rsidR="00763ABC" w:rsidRPr="006D4B7B" w:rsidRDefault="00763ABC" w:rsidP="00763ABC">
            <w:pPr>
              <w:rPr>
                <w:rFonts w:cs="Arial"/>
                <w:color w:val="000000"/>
                <w:sz w:val="20"/>
                <w:szCs w:val="20"/>
              </w:rPr>
            </w:pPr>
            <w:r w:rsidRPr="006D4B7B">
              <w:rPr>
                <w:rFonts w:cs="Arial"/>
                <w:color w:val="000000"/>
                <w:sz w:val="20"/>
                <w:szCs w:val="20"/>
              </w:rPr>
              <w:t>га</w:t>
            </w:r>
          </w:p>
        </w:tc>
        <w:tc>
          <w:tcPr>
            <w:tcW w:w="1022" w:type="dxa"/>
            <w:tcBorders>
              <w:top w:val="nil"/>
              <w:left w:val="nil"/>
              <w:bottom w:val="single" w:sz="8" w:space="0" w:color="auto"/>
              <w:right w:val="single" w:sz="8" w:space="0" w:color="auto"/>
            </w:tcBorders>
            <w:shd w:val="clear" w:color="auto" w:fill="auto"/>
            <w:vAlign w:val="center"/>
          </w:tcPr>
          <w:p w14:paraId="0D3EEAB6" w14:textId="23AD4588" w:rsidR="00763ABC" w:rsidRDefault="00763ABC" w:rsidP="00763ABC">
            <w:pPr>
              <w:jc w:val="center"/>
              <w:rPr>
                <w:rFonts w:cs="Arial"/>
                <w:color w:val="000000"/>
                <w:sz w:val="20"/>
                <w:szCs w:val="20"/>
              </w:rPr>
            </w:pPr>
            <w:r>
              <w:rPr>
                <w:rFonts w:cs="Arial"/>
                <w:color w:val="000000"/>
                <w:sz w:val="20"/>
                <w:szCs w:val="20"/>
              </w:rPr>
              <w:t>-</w:t>
            </w:r>
          </w:p>
        </w:tc>
        <w:tc>
          <w:tcPr>
            <w:tcW w:w="1022" w:type="dxa"/>
            <w:tcBorders>
              <w:top w:val="nil"/>
              <w:left w:val="nil"/>
              <w:bottom w:val="single" w:sz="8" w:space="0" w:color="auto"/>
              <w:right w:val="single" w:sz="8" w:space="0" w:color="auto"/>
            </w:tcBorders>
            <w:shd w:val="clear" w:color="auto" w:fill="auto"/>
            <w:vAlign w:val="center"/>
          </w:tcPr>
          <w:p w14:paraId="41BF0B54" w14:textId="4E34A694" w:rsidR="00763ABC" w:rsidRDefault="00763ABC" w:rsidP="00763ABC">
            <w:pPr>
              <w:jc w:val="center"/>
            </w:pPr>
            <w:r>
              <w:rPr>
                <w:rFonts w:cs="Arial"/>
                <w:color w:val="000000"/>
                <w:sz w:val="20"/>
                <w:szCs w:val="20"/>
              </w:rPr>
              <w:t>-</w:t>
            </w:r>
          </w:p>
        </w:tc>
        <w:tc>
          <w:tcPr>
            <w:tcW w:w="1022" w:type="dxa"/>
            <w:tcBorders>
              <w:top w:val="nil"/>
              <w:left w:val="nil"/>
              <w:bottom w:val="single" w:sz="8" w:space="0" w:color="auto"/>
              <w:right w:val="single" w:sz="8" w:space="0" w:color="auto"/>
            </w:tcBorders>
            <w:shd w:val="clear" w:color="auto" w:fill="auto"/>
            <w:vAlign w:val="center"/>
          </w:tcPr>
          <w:p w14:paraId="59226CBB" w14:textId="47C68442" w:rsidR="00763ABC" w:rsidRDefault="00763ABC" w:rsidP="00763ABC">
            <w:pPr>
              <w:jc w:val="center"/>
            </w:pPr>
            <w:r>
              <w:rPr>
                <w:rFonts w:cs="Arial"/>
                <w:color w:val="000000"/>
                <w:sz w:val="20"/>
                <w:szCs w:val="20"/>
              </w:rPr>
              <w:t>-</w:t>
            </w:r>
          </w:p>
        </w:tc>
        <w:tc>
          <w:tcPr>
            <w:tcW w:w="1022" w:type="dxa"/>
            <w:tcBorders>
              <w:top w:val="nil"/>
              <w:left w:val="nil"/>
              <w:bottom w:val="single" w:sz="8" w:space="0" w:color="auto"/>
              <w:right w:val="single" w:sz="8" w:space="0" w:color="auto"/>
            </w:tcBorders>
            <w:shd w:val="clear" w:color="auto" w:fill="auto"/>
            <w:vAlign w:val="center"/>
          </w:tcPr>
          <w:p w14:paraId="18B22C42" w14:textId="3AAB9B21" w:rsidR="00763ABC" w:rsidRDefault="00763ABC" w:rsidP="00763ABC">
            <w:pPr>
              <w:jc w:val="center"/>
            </w:pPr>
            <w:r>
              <w:rPr>
                <w:rFonts w:cs="Arial"/>
                <w:color w:val="000000"/>
                <w:sz w:val="20"/>
                <w:szCs w:val="20"/>
              </w:rPr>
              <w:t>-</w:t>
            </w:r>
          </w:p>
        </w:tc>
        <w:tc>
          <w:tcPr>
            <w:tcW w:w="1022" w:type="dxa"/>
            <w:tcBorders>
              <w:top w:val="nil"/>
              <w:left w:val="nil"/>
              <w:bottom w:val="single" w:sz="8" w:space="0" w:color="auto"/>
              <w:right w:val="single" w:sz="8" w:space="0" w:color="auto"/>
            </w:tcBorders>
            <w:shd w:val="clear" w:color="auto" w:fill="auto"/>
            <w:vAlign w:val="center"/>
          </w:tcPr>
          <w:p w14:paraId="0658B027" w14:textId="7CD6FE57" w:rsidR="00763ABC" w:rsidRDefault="00763ABC" w:rsidP="00763ABC">
            <w:pPr>
              <w:jc w:val="center"/>
            </w:pPr>
            <w:r>
              <w:rPr>
                <w:rFonts w:cs="Arial"/>
                <w:color w:val="000000"/>
                <w:sz w:val="20"/>
                <w:szCs w:val="20"/>
              </w:rPr>
              <w:t>-</w:t>
            </w:r>
          </w:p>
        </w:tc>
        <w:tc>
          <w:tcPr>
            <w:tcW w:w="1022" w:type="dxa"/>
            <w:tcBorders>
              <w:top w:val="nil"/>
              <w:left w:val="nil"/>
              <w:bottom w:val="single" w:sz="8" w:space="0" w:color="auto"/>
              <w:right w:val="single" w:sz="8" w:space="0" w:color="auto"/>
            </w:tcBorders>
            <w:shd w:val="clear" w:color="auto" w:fill="auto"/>
            <w:vAlign w:val="center"/>
          </w:tcPr>
          <w:p w14:paraId="136A8949" w14:textId="0DCF720A" w:rsidR="00763ABC" w:rsidRDefault="00763ABC" w:rsidP="00763ABC">
            <w:pPr>
              <w:jc w:val="center"/>
            </w:pPr>
            <w:r>
              <w:rPr>
                <w:rFonts w:cs="Arial"/>
                <w:color w:val="000000"/>
                <w:sz w:val="20"/>
                <w:szCs w:val="20"/>
              </w:rPr>
              <w:t>-</w:t>
            </w:r>
          </w:p>
        </w:tc>
        <w:tc>
          <w:tcPr>
            <w:tcW w:w="1022" w:type="dxa"/>
            <w:tcBorders>
              <w:top w:val="nil"/>
              <w:left w:val="nil"/>
              <w:bottom w:val="single" w:sz="8" w:space="0" w:color="auto"/>
              <w:right w:val="single" w:sz="8" w:space="0" w:color="auto"/>
            </w:tcBorders>
            <w:shd w:val="clear" w:color="auto" w:fill="auto"/>
            <w:vAlign w:val="center"/>
          </w:tcPr>
          <w:p w14:paraId="79216313" w14:textId="1A8ACDAE" w:rsidR="00763ABC" w:rsidRDefault="00763ABC" w:rsidP="00763ABC">
            <w:pPr>
              <w:jc w:val="center"/>
            </w:pPr>
            <w:r>
              <w:rPr>
                <w:rFonts w:cs="Arial"/>
                <w:color w:val="000000"/>
                <w:sz w:val="20"/>
                <w:szCs w:val="20"/>
              </w:rPr>
              <w:t>-</w:t>
            </w:r>
          </w:p>
        </w:tc>
        <w:tc>
          <w:tcPr>
            <w:tcW w:w="1025" w:type="dxa"/>
            <w:tcBorders>
              <w:top w:val="nil"/>
              <w:left w:val="nil"/>
              <w:bottom w:val="single" w:sz="8" w:space="0" w:color="auto"/>
              <w:right w:val="single" w:sz="8" w:space="0" w:color="auto"/>
            </w:tcBorders>
            <w:shd w:val="clear" w:color="auto" w:fill="auto"/>
            <w:vAlign w:val="center"/>
          </w:tcPr>
          <w:p w14:paraId="10E2BA87" w14:textId="7D87AE03" w:rsidR="00763ABC" w:rsidRDefault="00763ABC" w:rsidP="00763ABC">
            <w:pPr>
              <w:jc w:val="center"/>
            </w:pPr>
            <w:r>
              <w:rPr>
                <w:rFonts w:cs="Arial"/>
                <w:color w:val="000000"/>
                <w:sz w:val="20"/>
                <w:szCs w:val="20"/>
              </w:rPr>
              <w:t>-</w:t>
            </w:r>
          </w:p>
        </w:tc>
        <w:tc>
          <w:tcPr>
            <w:tcW w:w="1058" w:type="dxa"/>
            <w:tcBorders>
              <w:top w:val="nil"/>
              <w:left w:val="nil"/>
              <w:bottom w:val="single" w:sz="8" w:space="0" w:color="auto"/>
              <w:right w:val="single" w:sz="8" w:space="0" w:color="auto"/>
            </w:tcBorders>
            <w:shd w:val="clear" w:color="auto" w:fill="auto"/>
            <w:vAlign w:val="center"/>
          </w:tcPr>
          <w:p w14:paraId="651A92CD" w14:textId="7838F460" w:rsidR="00763ABC" w:rsidRDefault="00763ABC" w:rsidP="00763ABC">
            <w:pPr>
              <w:jc w:val="center"/>
            </w:pPr>
            <w:r>
              <w:rPr>
                <w:rFonts w:cs="Arial"/>
                <w:color w:val="000000"/>
                <w:sz w:val="20"/>
                <w:szCs w:val="20"/>
              </w:rPr>
              <w:t>-</w:t>
            </w:r>
          </w:p>
        </w:tc>
      </w:tr>
      <w:tr w:rsidR="00763ABC" w:rsidRPr="000119C2" w14:paraId="0A12D6C5" w14:textId="77777777" w:rsidTr="007E04D1">
        <w:trPr>
          <w:trHeight w:val="20"/>
        </w:trPr>
        <w:tc>
          <w:tcPr>
            <w:tcW w:w="4938" w:type="dxa"/>
            <w:tcBorders>
              <w:top w:val="single" w:sz="8" w:space="0" w:color="auto"/>
              <w:left w:val="single" w:sz="8" w:space="0" w:color="auto"/>
              <w:bottom w:val="single" w:sz="4" w:space="0" w:color="auto"/>
              <w:right w:val="single" w:sz="8" w:space="0" w:color="auto"/>
            </w:tcBorders>
            <w:shd w:val="clear" w:color="auto" w:fill="auto"/>
            <w:vAlign w:val="center"/>
          </w:tcPr>
          <w:p w14:paraId="5FDD939F" w14:textId="77777777" w:rsidR="00763ABC" w:rsidRPr="006D4B7B" w:rsidRDefault="00763ABC" w:rsidP="00763ABC">
            <w:pPr>
              <w:rPr>
                <w:rFonts w:cs="Arial"/>
                <w:color w:val="000000"/>
                <w:sz w:val="20"/>
                <w:szCs w:val="20"/>
              </w:rPr>
            </w:pPr>
            <w:r w:rsidRPr="006D4B7B">
              <w:rPr>
                <w:rFonts w:cs="Arial"/>
                <w:color w:val="000000"/>
                <w:sz w:val="20"/>
                <w:szCs w:val="20"/>
              </w:rPr>
              <w:t>Плотность тепловой нагрузки, Гкал/ч/га</w:t>
            </w:r>
          </w:p>
        </w:tc>
        <w:tc>
          <w:tcPr>
            <w:tcW w:w="1124" w:type="dxa"/>
            <w:tcBorders>
              <w:top w:val="single" w:sz="8" w:space="0" w:color="auto"/>
              <w:left w:val="nil"/>
              <w:bottom w:val="single" w:sz="4" w:space="0" w:color="auto"/>
              <w:right w:val="single" w:sz="8" w:space="0" w:color="auto"/>
            </w:tcBorders>
            <w:shd w:val="clear" w:color="auto" w:fill="auto"/>
            <w:vAlign w:val="center"/>
          </w:tcPr>
          <w:p w14:paraId="527517AC" w14:textId="77777777" w:rsidR="00763ABC" w:rsidRPr="006D4B7B" w:rsidRDefault="00763ABC" w:rsidP="00763ABC">
            <w:pPr>
              <w:rPr>
                <w:rFonts w:cs="Arial"/>
                <w:color w:val="000000"/>
                <w:sz w:val="20"/>
                <w:szCs w:val="20"/>
              </w:rPr>
            </w:pPr>
            <w:r w:rsidRPr="006D4B7B">
              <w:rPr>
                <w:rFonts w:cs="Arial"/>
                <w:color w:val="000000"/>
                <w:sz w:val="20"/>
                <w:szCs w:val="20"/>
              </w:rPr>
              <w:t>Гкал/ч/га</w:t>
            </w:r>
          </w:p>
        </w:tc>
        <w:tc>
          <w:tcPr>
            <w:tcW w:w="1022" w:type="dxa"/>
            <w:tcBorders>
              <w:top w:val="single" w:sz="8" w:space="0" w:color="auto"/>
              <w:left w:val="nil"/>
              <w:bottom w:val="single" w:sz="4" w:space="0" w:color="auto"/>
              <w:right w:val="single" w:sz="8" w:space="0" w:color="auto"/>
            </w:tcBorders>
            <w:shd w:val="clear" w:color="auto" w:fill="auto"/>
            <w:vAlign w:val="center"/>
          </w:tcPr>
          <w:p w14:paraId="711A0450" w14:textId="01487F53" w:rsidR="00763ABC" w:rsidRDefault="00763ABC" w:rsidP="00763ABC">
            <w:pPr>
              <w:jc w:val="center"/>
            </w:pPr>
            <w:r>
              <w:rPr>
                <w:rFonts w:cs="Arial"/>
                <w:color w:val="000000"/>
                <w:sz w:val="20"/>
                <w:szCs w:val="20"/>
              </w:rPr>
              <w:t>-</w:t>
            </w:r>
          </w:p>
        </w:tc>
        <w:tc>
          <w:tcPr>
            <w:tcW w:w="1022" w:type="dxa"/>
            <w:tcBorders>
              <w:top w:val="single" w:sz="8" w:space="0" w:color="auto"/>
              <w:left w:val="nil"/>
              <w:bottom w:val="single" w:sz="4" w:space="0" w:color="auto"/>
              <w:right w:val="single" w:sz="8" w:space="0" w:color="auto"/>
            </w:tcBorders>
            <w:shd w:val="clear" w:color="auto" w:fill="auto"/>
            <w:vAlign w:val="center"/>
          </w:tcPr>
          <w:p w14:paraId="0E24614F" w14:textId="775DFDB3" w:rsidR="00763ABC" w:rsidRDefault="00763ABC" w:rsidP="00763ABC">
            <w:pPr>
              <w:jc w:val="center"/>
            </w:pPr>
            <w:r>
              <w:rPr>
                <w:rFonts w:cs="Arial"/>
                <w:color w:val="000000"/>
                <w:sz w:val="20"/>
                <w:szCs w:val="20"/>
              </w:rPr>
              <w:t>-</w:t>
            </w:r>
          </w:p>
        </w:tc>
        <w:tc>
          <w:tcPr>
            <w:tcW w:w="1022" w:type="dxa"/>
            <w:tcBorders>
              <w:top w:val="single" w:sz="8" w:space="0" w:color="auto"/>
              <w:left w:val="nil"/>
              <w:bottom w:val="single" w:sz="4" w:space="0" w:color="auto"/>
              <w:right w:val="single" w:sz="8" w:space="0" w:color="auto"/>
            </w:tcBorders>
            <w:shd w:val="clear" w:color="auto" w:fill="auto"/>
            <w:vAlign w:val="center"/>
          </w:tcPr>
          <w:p w14:paraId="24B5CB13" w14:textId="42DE24E3" w:rsidR="00763ABC" w:rsidRDefault="00763ABC" w:rsidP="00763ABC">
            <w:pPr>
              <w:jc w:val="center"/>
            </w:pPr>
            <w:r>
              <w:rPr>
                <w:rFonts w:cs="Arial"/>
                <w:color w:val="000000"/>
                <w:sz w:val="20"/>
                <w:szCs w:val="20"/>
              </w:rPr>
              <w:t>-</w:t>
            </w:r>
          </w:p>
        </w:tc>
        <w:tc>
          <w:tcPr>
            <w:tcW w:w="1022" w:type="dxa"/>
            <w:tcBorders>
              <w:top w:val="single" w:sz="8" w:space="0" w:color="auto"/>
              <w:left w:val="nil"/>
              <w:bottom w:val="single" w:sz="4" w:space="0" w:color="auto"/>
              <w:right w:val="single" w:sz="8" w:space="0" w:color="auto"/>
            </w:tcBorders>
            <w:shd w:val="clear" w:color="auto" w:fill="auto"/>
            <w:vAlign w:val="center"/>
          </w:tcPr>
          <w:p w14:paraId="6D3C544B" w14:textId="4AFAC410" w:rsidR="00763ABC" w:rsidRDefault="00763ABC" w:rsidP="00763ABC">
            <w:pPr>
              <w:jc w:val="center"/>
            </w:pPr>
            <w:r>
              <w:rPr>
                <w:rFonts w:cs="Arial"/>
                <w:color w:val="000000"/>
                <w:sz w:val="20"/>
                <w:szCs w:val="20"/>
              </w:rPr>
              <w:t>-</w:t>
            </w:r>
          </w:p>
        </w:tc>
        <w:tc>
          <w:tcPr>
            <w:tcW w:w="1022" w:type="dxa"/>
            <w:tcBorders>
              <w:top w:val="single" w:sz="8" w:space="0" w:color="auto"/>
              <w:left w:val="nil"/>
              <w:bottom w:val="single" w:sz="4" w:space="0" w:color="auto"/>
              <w:right w:val="single" w:sz="8" w:space="0" w:color="auto"/>
            </w:tcBorders>
            <w:shd w:val="clear" w:color="auto" w:fill="auto"/>
            <w:vAlign w:val="center"/>
          </w:tcPr>
          <w:p w14:paraId="3E7AAA85" w14:textId="7073A168" w:rsidR="00763ABC" w:rsidRDefault="00763ABC" w:rsidP="00763ABC">
            <w:pPr>
              <w:jc w:val="center"/>
            </w:pPr>
            <w:r>
              <w:rPr>
                <w:rFonts w:cs="Arial"/>
                <w:color w:val="000000"/>
                <w:sz w:val="20"/>
                <w:szCs w:val="20"/>
              </w:rPr>
              <w:t>-</w:t>
            </w:r>
          </w:p>
        </w:tc>
        <w:tc>
          <w:tcPr>
            <w:tcW w:w="1022" w:type="dxa"/>
            <w:tcBorders>
              <w:top w:val="single" w:sz="8" w:space="0" w:color="auto"/>
              <w:left w:val="nil"/>
              <w:bottom w:val="single" w:sz="4" w:space="0" w:color="auto"/>
              <w:right w:val="single" w:sz="8" w:space="0" w:color="auto"/>
            </w:tcBorders>
            <w:shd w:val="clear" w:color="auto" w:fill="auto"/>
            <w:vAlign w:val="center"/>
          </w:tcPr>
          <w:p w14:paraId="02EC921A" w14:textId="78A9F2B0" w:rsidR="00763ABC" w:rsidRDefault="00763ABC" w:rsidP="00763ABC">
            <w:pPr>
              <w:jc w:val="center"/>
            </w:pPr>
            <w:r>
              <w:rPr>
                <w:rFonts w:cs="Arial"/>
                <w:color w:val="000000"/>
                <w:sz w:val="20"/>
                <w:szCs w:val="20"/>
              </w:rPr>
              <w:t>-</w:t>
            </w:r>
          </w:p>
        </w:tc>
        <w:tc>
          <w:tcPr>
            <w:tcW w:w="1022" w:type="dxa"/>
            <w:tcBorders>
              <w:top w:val="single" w:sz="8" w:space="0" w:color="auto"/>
              <w:left w:val="nil"/>
              <w:bottom w:val="single" w:sz="4" w:space="0" w:color="auto"/>
              <w:right w:val="single" w:sz="8" w:space="0" w:color="auto"/>
            </w:tcBorders>
            <w:shd w:val="clear" w:color="auto" w:fill="auto"/>
            <w:vAlign w:val="center"/>
          </w:tcPr>
          <w:p w14:paraId="48ADA47F" w14:textId="1559E600" w:rsidR="00763ABC" w:rsidRDefault="00763ABC" w:rsidP="00763ABC">
            <w:pPr>
              <w:jc w:val="center"/>
            </w:pPr>
            <w:r>
              <w:rPr>
                <w:rFonts w:cs="Arial"/>
                <w:color w:val="000000"/>
                <w:sz w:val="20"/>
                <w:szCs w:val="20"/>
              </w:rPr>
              <w:t>-</w:t>
            </w:r>
          </w:p>
        </w:tc>
        <w:tc>
          <w:tcPr>
            <w:tcW w:w="1025" w:type="dxa"/>
            <w:tcBorders>
              <w:top w:val="single" w:sz="8" w:space="0" w:color="auto"/>
              <w:left w:val="nil"/>
              <w:bottom w:val="single" w:sz="4" w:space="0" w:color="auto"/>
              <w:right w:val="single" w:sz="8" w:space="0" w:color="auto"/>
            </w:tcBorders>
            <w:shd w:val="clear" w:color="auto" w:fill="auto"/>
            <w:vAlign w:val="center"/>
          </w:tcPr>
          <w:p w14:paraId="488C66B1" w14:textId="10103BB5" w:rsidR="00763ABC" w:rsidRDefault="00763ABC" w:rsidP="00763ABC">
            <w:pPr>
              <w:jc w:val="center"/>
            </w:pPr>
            <w:r>
              <w:rPr>
                <w:rFonts w:cs="Arial"/>
                <w:color w:val="000000"/>
                <w:sz w:val="20"/>
                <w:szCs w:val="20"/>
              </w:rPr>
              <w:t>-</w:t>
            </w:r>
          </w:p>
        </w:tc>
        <w:tc>
          <w:tcPr>
            <w:tcW w:w="1058" w:type="dxa"/>
            <w:tcBorders>
              <w:top w:val="single" w:sz="8" w:space="0" w:color="auto"/>
              <w:left w:val="nil"/>
              <w:bottom w:val="single" w:sz="4" w:space="0" w:color="auto"/>
              <w:right w:val="single" w:sz="8" w:space="0" w:color="auto"/>
            </w:tcBorders>
            <w:shd w:val="clear" w:color="auto" w:fill="auto"/>
            <w:vAlign w:val="center"/>
          </w:tcPr>
          <w:p w14:paraId="4D4C7AE1" w14:textId="0106EDC5" w:rsidR="00763ABC" w:rsidRDefault="00763ABC" w:rsidP="00763ABC">
            <w:pPr>
              <w:jc w:val="center"/>
            </w:pPr>
            <w:r>
              <w:rPr>
                <w:rFonts w:cs="Arial"/>
                <w:color w:val="000000"/>
                <w:sz w:val="20"/>
                <w:szCs w:val="20"/>
              </w:rPr>
              <w:t>-</w:t>
            </w:r>
          </w:p>
        </w:tc>
      </w:tr>
    </w:tbl>
    <w:p w14:paraId="0FC5EC8E" w14:textId="77777777" w:rsidR="00CA5DE7" w:rsidRDefault="00CA5DE7" w:rsidP="00CA5DE7"/>
    <w:p w14:paraId="3710C4C6" w14:textId="677CA641" w:rsidR="000C08A3" w:rsidRPr="000C08A3" w:rsidRDefault="000C08A3" w:rsidP="000C08A3">
      <w:pPr>
        <w:pStyle w:val="af2"/>
        <w:keepNext/>
        <w:rPr>
          <w:b/>
          <w:i w:val="0"/>
          <w:iCs w:val="0"/>
          <w:color w:val="auto"/>
          <w:sz w:val="22"/>
          <w:szCs w:val="24"/>
        </w:rPr>
      </w:pPr>
      <w:bookmarkStart w:id="24" w:name="_Ref88238287"/>
      <w:bookmarkStart w:id="25" w:name="_Toc133954653"/>
      <w:r w:rsidRPr="000C08A3">
        <w:rPr>
          <w:b/>
          <w:i w:val="0"/>
          <w:iCs w:val="0"/>
          <w:color w:val="auto"/>
          <w:sz w:val="22"/>
          <w:szCs w:val="24"/>
        </w:rPr>
        <w:lastRenderedPageBreak/>
        <w:t xml:space="preserve">Таблица </w:t>
      </w:r>
      <w:r w:rsidR="0069410C">
        <w:rPr>
          <w:b/>
          <w:i w:val="0"/>
          <w:iCs w:val="0"/>
          <w:color w:val="auto"/>
          <w:sz w:val="22"/>
          <w:szCs w:val="24"/>
        </w:rPr>
        <w:fldChar w:fldCharType="begin"/>
      </w:r>
      <w:r w:rsidR="0069410C">
        <w:rPr>
          <w:b/>
          <w:i w:val="0"/>
          <w:iCs w:val="0"/>
          <w:color w:val="auto"/>
          <w:sz w:val="22"/>
          <w:szCs w:val="24"/>
        </w:rPr>
        <w:instrText xml:space="preserve"> STYLEREF 1 \s </w:instrText>
      </w:r>
      <w:r w:rsidR="0069410C">
        <w:rPr>
          <w:b/>
          <w:i w:val="0"/>
          <w:iCs w:val="0"/>
          <w:color w:val="auto"/>
          <w:sz w:val="22"/>
          <w:szCs w:val="24"/>
        </w:rPr>
        <w:fldChar w:fldCharType="separate"/>
      </w:r>
      <w:r w:rsidR="00C36EC5">
        <w:rPr>
          <w:b/>
          <w:i w:val="0"/>
          <w:iCs w:val="0"/>
          <w:noProof/>
          <w:color w:val="auto"/>
          <w:sz w:val="22"/>
          <w:szCs w:val="24"/>
        </w:rPr>
        <w:t>3</w:t>
      </w:r>
      <w:r w:rsidR="0069410C">
        <w:rPr>
          <w:b/>
          <w:i w:val="0"/>
          <w:iCs w:val="0"/>
          <w:color w:val="auto"/>
          <w:sz w:val="22"/>
          <w:szCs w:val="24"/>
        </w:rPr>
        <w:fldChar w:fldCharType="end"/>
      </w:r>
      <w:r w:rsidR="0069410C">
        <w:rPr>
          <w:b/>
          <w:i w:val="0"/>
          <w:iCs w:val="0"/>
          <w:color w:val="auto"/>
          <w:sz w:val="22"/>
          <w:szCs w:val="24"/>
        </w:rPr>
        <w:t>–</w:t>
      </w:r>
      <w:r w:rsidR="0069410C">
        <w:rPr>
          <w:b/>
          <w:i w:val="0"/>
          <w:iCs w:val="0"/>
          <w:color w:val="auto"/>
          <w:sz w:val="22"/>
          <w:szCs w:val="24"/>
        </w:rPr>
        <w:fldChar w:fldCharType="begin"/>
      </w:r>
      <w:r w:rsidR="0069410C">
        <w:rPr>
          <w:b/>
          <w:i w:val="0"/>
          <w:iCs w:val="0"/>
          <w:color w:val="auto"/>
          <w:sz w:val="22"/>
          <w:szCs w:val="24"/>
        </w:rPr>
        <w:instrText xml:space="preserve"> SEQ Таблица \* ARABIC \s 1 </w:instrText>
      </w:r>
      <w:r w:rsidR="0069410C">
        <w:rPr>
          <w:b/>
          <w:i w:val="0"/>
          <w:iCs w:val="0"/>
          <w:color w:val="auto"/>
          <w:sz w:val="22"/>
          <w:szCs w:val="24"/>
        </w:rPr>
        <w:fldChar w:fldCharType="separate"/>
      </w:r>
      <w:r w:rsidR="00C36EC5">
        <w:rPr>
          <w:b/>
          <w:i w:val="0"/>
          <w:iCs w:val="0"/>
          <w:noProof/>
          <w:color w:val="auto"/>
          <w:sz w:val="22"/>
          <w:szCs w:val="24"/>
        </w:rPr>
        <w:t>15</w:t>
      </w:r>
      <w:r w:rsidR="0069410C">
        <w:rPr>
          <w:b/>
          <w:i w:val="0"/>
          <w:iCs w:val="0"/>
          <w:color w:val="auto"/>
          <w:sz w:val="22"/>
          <w:szCs w:val="24"/>
        </w:rPr>
        <w:fldChar w:fldCharType="end"/>
      </w:r>
      <w:bookmarkEnd w:id="24"/>
      <w:r w:rsidRPr="000C08A3">
        <w:rPr>
          <w:b/>
          <w:i w:val="0"/>
          <w:iCs w:val="0"/>
          <w:color w:val="auto"/>
          <w:sz w:val="22"/>
          <w:szCs w:val="24"/>
        </w:rPr>
        <w:t xml:space="preserve"> Тепловой баланс системы теплоснабжения на базе котельной ООО «ТВК»  в зоне деятельности единой теплоснабжающей организации №8 за 2022 год и на период до 2040 года, Гкал/ч</w:t>
      </w:r>
      <w:bookmarkEnd w:id="25"/>
    </w:p>
    <w:tbl>
      <w:tblPr>
        <w:tblW w:w="15299" w:type="dxa"/>
        <w:tblLayout w:type="fixed"/>
        <w:tblLook w:val="04A0" w:firstRow="1" w:lastRow="0" w:firstColumn="1" w:lastColumn="0" w:noHBand="0" w:noVBand="1"/>
      </w:tblPr>
      <w:tblGrid>
        <w:gridCol w:w="4938"/>
        <w:gridCol w:w="1124"/>
        <w:gridCol w:w="1022"/>
        <w:gridCol w:w="1022"/>
        <w:gridCol w:w="1022"/>
        <w:gridCol w:w="1022"/>
        <w:gridCol w:w="1022"/>
        <w:gridCol w:w="1022"/>
        <w:gridCol w:w="1022"/>
        <w:gridCol w:w="1025"/>
        <w:gridCol w:w="1058"/>
      </w:tblGrid>
      <w:tr w:rsidR="00CA5DE7" w:rsidRPr="006D4B7B" w14:paraId="759B2749" w14:textId="77777777" w:rsidTr="007E04D1">
        <w:trPr>
          <w:trHeight w:val="259"/>
        </w:trPr>
        <w:tc>
          <w:tcPr>
            <w:tcW w:w="493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959BAD2" w14:textId="77777777" w:rsidR="00CA5DE7" w:rsidRPr="006D4B7B" w:rsidRDefault="00CA5DE7" w:rsidP="00CA5DE7">
            <w:pPr>
              <w:jc w:val="center"/>
              <w:rPr>
                <w:rFonts w:cs="Arial"/>
                <w:b/>
                <w:bCs/>
                <w:color w:val="000000"/>
                <w:sz w:val="20"/>
                <w:szCs w:val="20"/>
              </w:rPr>
            </w:pPr>
            <w:r w:rsidRPr="006D4B7B">
              <w:rPr>
                <w:rFonts w:cs="Arial"/>
                <w:b/>
                <w:bCs/>
                <w:color w:val="000000"/>
                <w:sz w:val="20"/>
                <w:szCs w:val="20"/>
              </w:rPr>
              <w:t>Теплоисточник №</w:t>
            </w:r>
            <w:r>
              <w:rPr>
                <w:rFonts w:cs="Arial"/>
                <w:b/>
                <w:bCs/>
                <w:color w:val="000000"/>
                <w:sz w:val="20"/>
                <w:szCs w:val="20"/>
              </w:rPr>
              <w:t>1</w:t>
            </w:r>
          </w:p>
        </w:tc>
        <w:tc>
          <w:tcPr>
            <w:tcW w:w="1124" w:type="dxa"/>
            <w:tcBorders>
              <w:top w:val="single" w:sz="8" w:space="0" w:color="auto"/>
              <w:left w:val="nil"/>
              <w:bottom w:val="single" w:sz="8" w:space="0" w:color="auto"/>
              <w:right w:val="single" w:sz="8" w:space="0" w:color="auto"/>
            </w:tcBorders>
            <w:shd w:val="clear" w:color="auto" w:fill="auto"/>
            <w:vAlign w:val="center"/>
            <w:hideMark/>
          </w:tcPr>
          <w:p w14:paraId="2260CA6E" w14:textId="77777777" w:rsidR="00CA5DE7" w:rsidRPr="006D4B7B" w:rsidRDefault="00CA5DE7" w:rsidP="00CA5DE7">
            <w:pPr>
              <w:jc w:val="center"/>
              <w:rPr>
                <w:rFonts w:cs="Arial"/>
                <w:b/>
                <w:bCs/>
                <w:color w:val="000000"/>
                <w:sz w:val="20"/>
                <w:szCs w:val="20"/>
              </w:rPr>
            </w:pPr>
            <w:r w:rsidRPr="006D4B7B">
              <w:rPr>
                <w:rFonts w:cs="Arial"/>
                <w:b/>
                <w:bCs/>
                <w:color w:val="000000"/>
                <w:sz w:val="20"/>
                <w:szCs w:val="20"/>
              </w:rPr>
              <w:t>ЕТО №</w:t>
            </w:r>
            <w:r>
              <w:rPr>
                <w:rFonts w:cs="Arial"/>
                <w:b/>
                <w:bCs/>
                <w:color w:val="000000"/>
                <w:sz w:val="20"/>
                <w:szCs w:val="20"/>
              </w:rPr>
              <w:t xml:space="preserve"> 8</w:t>
            </w:r>
          </w:p>
        </w:tc>
        <w:tc>
          <w:tcPr>
            <w:tcW w:w="9237" w:type="dxa"/>
            <w:gridSpan w:val="9"/>
            <w:tcBorders>
              <w:top w:val="single" w:sz="8" w:space="0" w:color="auto"/>
              <w:left w:val="nil"/>
              <w:bottom w:val="single" w:sz="8" w:space="0" w:color="auto"/>
              <w:right w:val="single" w:sz="8" w:space="0" w:color="000000"/>
            </w:tcBorders>
            <w:shd w:val="clear" w:color="auto" w:fill="auto"/>
            <w:vAlign w:val="center"/>
            <w:hideMark/>
          </w:tcPr>
          <w:p w14:paraId="7642A404" w14:textId="77777777" w:rsidR="00CA5DE7" w:rsidRPr="006D4B7B" w:rsidRDefault="00CA5DE7" w:rsidP="00CA5DE7">
            <w:pPr>
              <w:jc w:val="center"/>
              <w:rPr>
                <w:rFonts w:cs="Arial"/>
                <w:b/>
                <w:bCs/>
                <w:color w:val="000000"/>
                <w:sz w:val="20"/>
                <w:szCs w:val="20"/>
              </w:rPr>
            </w:pPr>
            <w:r w:rsidRPr="000E66B2">
              <w:rPr>
                <w:b/>
                <w:szCs w:val="22"/>
              </w:rPr>
              <w:t xml:space="preserve">ООО </w:t>
            </w:r>
            <w:r w:rsidRPr="000E66B2">
              <w:rPr>
                <w:b/>
              </w:rPr>
              <w:t>«</w:t>
            </w:r>
            <w:r>
              <w:rPr>
                <w:b/>
              </w:rPr>
              <w:t>ТВК</w:t>
            </w:r>
            <w:r w:rsidRPr="000E66B2">
              <w:rPr>
                <w:b/>
              </w:rPr>
              <w:t>»</w:t>
            </w:r>
          </w:p>
        </w:tc>
      </w:tr>
      <w:tr w:rsidR="00763ABC" w:rsidRPr="006D4B7B" w14:paraId="7A75BF60" w14:textId="77777777" w:rsidTr="007E04D1">
        <w:trPr>
          <w:trHeight w:val="367"/>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5C3F02D8" w14:textId="77777777" w:rsidR="00763ABC" w:rsidRPr="006D4B7B" w:rsidRDefault="00763ABC" w:rsidP="00763ABC">
            <w:pPr>
              <w:jc w:val="center"/>
              <w:rPr>
                <w:rFonts w:cs="Arial"/>
                <w:b/>
                <w:bCs/>
                <w:color w:val="000000"/>
                <w:sz w:val="20"/>
                <w:szCs w:val="20"/>
              </w:rPr>
            </w:pPr>
            <w:r w:rsidRPr="006D4B7B">
              <w:rPr>
                <w:rFonts w:cs="Arial"/>
                <w:b/>
                <w:bCs/>
                <w:color w:val="000000"/>
                <w:sz w:val="20"/>
                <w:szCs w:val="20"/>
              </w:rPr>
              <w:t>Показатель</w:t>
            </w:r>
          </w:p>
        </w:tc>
        <w:tc>
          <w:tcPr>
            <w:tcW w:w="1124" w:type="dxa"/>
            <w:tcBorders>
              <w:top w:val="nil"/>
              <w:left w:val="nil"/>
              <w:bottom w:val="single" w:sz="8" w:space="0" w:color="auto"/>
              <w:right w:val="single" w:sz="8" w:space="0" w:color="auto"/>
            </w:tcBorders>
            <w:shd w:val="clear" w:color="auto" w:fill="auto"/>
            <w:vAlign w:val="center"/>
            <w:hideMark/>
          </w:tcPr>
          <w:p w14:paraId="785D04E3" w14:textId="77777777" w:rsidR="00763ABC" w:rsidRPr="006D4B7B" w:rsidRDefault="00763ABC" w:rsidP="00763ABC">
            <w:pPr>
              <w:jc w:val="center"/>
              <w:rPr>
                <w:rFonts w:cs="Arial"/>
                <w:b/>
                <w:bCs/>
                <w:color w:val="000000"/>
                <w:sz w:val="20"/>
                <w:szCs w:val="20"/>
              </w:rPr>
            </w:pPr>
            <w:r w:rsidRPr="006D4B7B">
              <w:rPr>
                <w:rFonts w:cs="Arial"/>
                <w:b/>
                <w:bCs/>
                <w:color w:val="000000"/>
                <w:sz w:val="20"/>
                <w:szCs w:val="20"/>
              </w:rPr>
              <w:t>Ед. изм.</w:t>
            </w:r>
          </w:p>
        </w:tc>
        <w:tc>
          <w:tcPr>
            <w:tcW w:w="1022" w:type="dxa"/>
            <w:tcBorders>
              <w:top w:val="nil"/>
              <w:left w:val="nil"/>
              <w:bottom w:val="single" w:sz="8" w:space="0" w:color="auto"/>
              <w:right w:val="single" w:sz="8" w:space="0" w:color="auto"/>
            </w:tcBorders>
            <w:shd w:val="clear" w:color="auto" w:fill="auto"/>
            <w:vAlign w:val="center"/>
            <w:hideMark/>
          </w:tcPr>
          <w:p w14:paraId="2391724D" w14:textId="098F0AEA" w:rsidR="00763ABC" w:rsidRPr="006D4B7B" w:rsidRDefault="00763ABC" w:rsidP="00763ABC">
            <w:pPr>
              <w:jc w:val="center"/>
              <w:rPr>
                <w:rFonts w:cs="Arial"/>
                <w:b/>
                <w:bCs/>
                <w:color w:val="000000"/>
                <w:sz w:val="20"/>
                <w:szCs w:val="20"/>
              </w:rPr>
            </w:pPr>
            <w:r>
              <w:rPr>
                <w:rFonts w:cs="Arial"/>
                <w:b/>
                <w:bCs/>
                <w:color w:val="000000"/>
                <w:sz w:val="20"/>
                <w:szCs w:val="20"/>
              </w:rPr>
              <w:t>2022</w:t>
            </w:r>
          </w:p>
        </w:tc>
        <w:tc>
          <w:tcPr>
            <w:tcW w:w="1022" w:type="dxa"/>
            <w:tcBorders>
              <w:top w:val="nil"/>
              <w:left w:val="nil"/>
              <w:bottom w:val="single" w:sz="8" w:space="0" w:color="auto"/>
              <w:right w:val="single" w:sz="8" w:space="0" w:color="auto"/>
            </w:tcBorders>
            <w:shd w:val="clear" w:color="auto" w:fill="auto"/>
            <w:vAlign w:val="center"/>
            <w:hideMark/>
          </w:tcPr>
          <w:p w14:paraId="1DDAB4F0" w14:textId="2592C597" w:rsidR="00763ABC" w:rsidRPr="006D4B7B" w:rsidRDefault="00763ABC" w:rsidP="00763ABC">
            <w:pPr>
              <w:jc w:val="center"/>
              <w:rPr>
                <w:rFonts w:cs="Arial"/>
                <w:b/>
                <w:bCs/>
                <w:color w:val="000000"/>
                <w:sz w:val="20"/>
                <w:szCs w:val="20"/>
              </w:rPr>
            </w:pPr>
            <w:r>
              <w:rPr>
                <w:rFonts w:cs="Arial"/>
                <w:b/>
                <w:bCs/>
                <w:color w:val="000000"/>
                <w:sz w:val="20"/>
                <w:szCs w:val="20"/>
              </w:rPr>
              <w:t>2023</w:t>
            </w:r>
          </w:p>
        </w:tc>
        <w:tc>
          <w:tcPr>
            <w:tcW w:w="1022" w:type="dxa"/>
            <w:tcBorders>
              <w:top w:val="nil"/>
              <w:left w:val="nil"/>
              <w:bottom w:val="single" w:sz="8" w:space="0" w:color="auto"/>
              <w:right w:val="single" w:sz="8" w:space="0" w:color="auto"/>
            </w:tcBorders>
            <w:shd w:val="clear" w:color="auto" w:fill="auto"/>
            <w:vAlign w:val="center"/>
            <w:hideMark/>
          </w:tcPr>
          <w:p w14:paraId="6A5C212B" w14:textId="0E7EC3C0" w:rsidR="00763ABC" w:rsidRPr="006D4B7B" w:rsidRDefault="00763ABC" w:rsidP="00763ABC">
            <w:pPr>
              <w:jc w:val="center"/>
              <w:rPr>
                <w:rFonts w:cs="Arial"/>
                <w:b/>
                <w:bCs/>
                <w:color w:val="000000"/>
                <w:sz w:val="20"/>
                <w:szCs w:val="20"/>
              </w:rPr>
            </w:pPr>
            <w:r>
              <w:rPr>
                <w:rFonts w:cs="Arial"/>
                <w:b/>
                <w:bCs/>
                <w:color w:val="000000"/>
                <w:sz w:val="20"/>
                <w:szCs w:val="20"/>
              </w:rPr>
              <w:t>2024</w:t>
            </w:r>
          </w:p>
        </w:tc>
        <w:tc>
          <w:tcPr>
            <w:tcW w:w="1022" w:type="dxa"/>
            <w:tcBorders>
              <w:top w:val="nil"/>
              <w:left w:val="nil"/>
              <w:bottom w:val="single" w:sz="8" w:space="0" w:color="auto"/>
              <w:right w:val="single" w:sz="8" w:space="0" w:color="auto"/>
            </w:tcBorders>
            <w:shd w:val="clear" w:color="auto" w:fill="auto"/>
            <w:vAlign w:val="center"/>
            <w:hideMark/>
          </w:tcPr>
          <w:p w14:paraId="6B71617C" w14:textId="14FC79DC" w:rsidR="00763ABC" w:rsidRPr="006D4B7B" w:rsidRDefault="00763ABC" w:rsidP="00763ABC">
            <w:pPr>
              <w:jc w:val="center"/>
              <w:rPr>
                <w:rFonts w:cs="Arial"/>
                <w:b/>
                <w:bCs/>
                <w:color w:val="000000"/>
                <w:sz w:val="20"/>
                <w:szCs w:val="20"/>
              </w:rPr>
            </w:pPr>
            <w:r>
              <w:rPr>
                <w:rFonts w:cs="Arial"/>
                <w:b/>
                <w:bCs/>
                <w:color w:val="000000"/>
                <w:sz w:val="20"/>
                <w:szCs w:val="20"/>
              </w:rPr>
              <w:t>2025</w:t>
            </w:r>
          </w:p>
        </w:tc>
        <w:tc>
          <w:tcPr>
            <w:tcW w:w="1022" w:type="dxa"/>
            <w:tcBorders>
              <w:top w:val="nil"/>
              <w:left w:val="nil"/>
              <w:bottom w:val="single" w:sz="8" w:space="0" w:color="auto"/>
              <w:right w:val="single" w:sz="8" w:space="0" w:color="auto"/>
            </w:tcBorders>
            <w:shd w:val="clear" w:color="auto" w:fill="auto"/>
            <w:vAlign w:val="center"/>
            <w:hideMark/>
          </w:tcPr>
          <w:p w14:paraId="77B5BD57" w14:textId="680CE194" w:rsidR="00763ABC" w:rsidRPr="006D4B7B" w:rsidRDefault="00763ABC" w:rsidP="00763ABC">
            <w:pPr>
              <w:jc w:val="center"/>
              <w:rPr>
                <w:rFonts w:cs="Arial"/>
                <w:b/>
                <w:bCs/>
                <w:color w:val="000000"/>
                <w:sz w:val="20"/>
                <w:szCs w:val="20"/>
              </w:rPr>
            </w:pPr>
            <w:r>
              <w:rPr>
                <w:rFonts w:cs="Arial"/>
                <w:b/>
                <w:bCs/>
                <w:color w:val="000000"/>
                <w:sz w:val="20"/>
                <w:szCs w:val="20"/>
              </w:rPr>
              <w:t>2026</w:t>
            </w:r>
          </w:p>
        </w:tc>
        <w:tc>
          <w:tcPr>
            <w:tcW w:w="1022" w:type="dxa"/>
            <w:tcBorders>
              <w:top w:val="nil"/>
              <w:left w:val="nil"/>
              <w:bottom w:val="single" w:sz="8" w:space="0" w:color="auto"/>
              <w:right w:val="single" w:sz="8" w:space="0" w:color="auto"/>
            </w:tcBorders>
            <w:shd w:val="clear" w:color="auto" w:fill="auto"/>
            <w:vAlign w:val="center"/>
            <w:hideMark/>
          </w:tcPr>
          <w:p w14:paraId="122DB702" w14:textId="410C72D9" w:rsidR="00763ABC" w:rsidRPr="006D4B7B" w:rsidRDefault="00763ABC" w:rsidP="00763ABC">
            <w:pPr>
              <w:jc w:val="center"/>
              <w:rPr>
                <w:rFonts w:cs="Arial"/>
                <w:b/>
                <w:bCs/>
                <w:color w:val="000000"/>
                <w:sz w:val="20"/>
                <w:szCs w:val="20"/>
              </w:rPr>
            </w:pPr>
            <w:r>
              <w:rPr>
                <w:rFonts w:cs="Arial"/>
                <w:b/>
                <w:bCs/>
                <w:color w:val="000000"/>
                <w:sz w:val="20"/>
                <w:szCs w:val="20"/>
              </w:rPr>
              <w:t>2027</w:t>
            </w:r>
          </w:p>
        </w:tc>
        <w:tc>
          <w:tcPr>
            <w:tcW w:w="1022" w:type="dxa"/>
            <w:tcBorders>
              <w:top w:val="nil"/>
              <w:left w:val="nil"/>
              <w:bottom w:val="single" w:sz="8" w:space="0" w:color="auto"/>
              <w:right w:val="single" w:sz="8" w:space="0" w:color="auto"/>
            </w:tcBorders>
            <w:shd w:val="clear" w:color="auto" w:fill="auto"/>
            <w:vAlign w:val="center"/>
            <w:hideMark/>
          </w:tcPr>
          <w:p w14:paraId="7ED279B3" w14:textId="04A28166" w:rsidR="00763ABC" w:rsidRPr="006D4B7B" w:rsidRDefault="00763ABC" w:rsidP="00763ABC">
            <w:pPr>
              <w:jc w:val="center"/>
              <w:rPr>
                <w:rFonts w:cs="Arial"/>
                <w:b/>
                <w:bCs/>
                <w:color w:val="000000"/>
                <w:sz w:val="20"/>
                <w:szCs w:val="20"/>
              </w:rPr>
            </w:pPr>
            <w:r>
              <w:rPr>
                <w:rFonts w:cs="Arial"/>
                <w:b/>
                <w:bCs/>
                <w:color w:val="000000"/>
                <w:sz w:val="20"/>
                <w:szCs w:val="20"/>
              </w:rPr>
              <w:t>2030</w:t>
            </w:r>
          </w:p>
        </w:tc>
        <w:tc>
          <w:tcPr>
            <w:tcW w:w="1025" w:type="dxa"/>
            <w:tcBorders>
              <w:top w:val="nil"/>
              <w:left w:val="nil"/>
              <w:bottom w:val="single" w:sz="8" w:space="0" w:color="auto"/>
              <w:right w:val="single" w:sz="8" w:space="0" w:color="auto"/>
            </w:tcBorders>
            <w:shd w:val="clear" w:color="auto" w:fill="auto"/>
            <w:vAlign w:val="center"/>
            <w:hideMark/>
          </w:tcPr>
          <w:p w14:paraId="6B93CE26" w14:textId="753502D8" w:rsidR="00763ABC" w:rsidRPr="006D4B7B" w:rsidRDefault="00763ABC" w:rsidP="00763ABC">
            <w:pPr>
              <w:jc w:val="center"/>
              <w:rPr>
                <w:rFonts w:cs="Arial"/>
                <w:b/>
                <w:bCs/>
                <w:color w:val="000000"/>
                <w:sz w:val="20"/>
                <w:szCs w:val="20"/>
              </w:rPr>
            </w:pPr>
            <w:r>
              <w:rPr>
                <w:rFonts w:cs="Arial"/>
                <w:b/>
                <w:bCs/>
                <w:color w:val="000000"/>
                <w:sz w:val="20"/>
                <w:szCs w:val="20"/>
              </w:rPr>
              <w:t>2035</w:t>
            </w:r>
          </w:p>
        </w:tc>
        <w:tc>
          <w:tcPr>
            <w:tcW w:w="1058" w:type="dxa"/>
            <w:tcBorders>
              <w:top w:val="nil"/>
              <w:left w:val="nil"/>
              <w:bottom w:val="single" w:sz="8" w:space="0" w:color="auto"/>
              <w:right w:val="single" w:sz="8" w:space="0" w:color="auto"/>
            </w:tcBorders>
            <w:shd w:val="clear" w:color="auto" w:fill="auto"/>
            <w:vAlign w:val="center"/>
            <w:hideMark/>
          </w:tcPr>
          <w:p w14:paraId="2058670A" w14:textId="5EF8E16F" w:rsidR="00763ABC" w:rsidRPr="006D4B7B" w:rsidRDefault="00763ABC" w:rsidP="00763ABC">
            <w:pPr>
              <w:jc w:val="center"/>
              <w:rPr>
                <w:rFonts w:cs="Arial"/>
                <w:b/>
                <w:bCs/>
                <w:color w:val="000000"/>
                <w:sz w:val="20"/>
                <w:szCs w:val="20"/>
              </w:rPr>
            </w:pPr>
            <w:r>
              <w:rPr>
                <w:rFonts w:cs="Arial"/>
                <w:b/>
                <w:bCs/>
                <w:color w:val="000000"/>
                <w:sz w:val="20"/>
                <w:szCs w:val="20"/>
              </w:rPr>
              <w:t>2040</w:t>
            </w:r>
          </w:p>
        </w:tc>
      </w:tr>
      <w:tr w:rsidR="00763ABC" w:rsidRPr="000119C2" w14:paraId="4AAE027C"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123BB06D" w14:textId="77777777" w:rsidR="00763ABC" w:rsidRPr="006D4B7B" w:rsidRDefault="00763ABC" w:rsidP="00763ABC">
            <w:pPr>
              <w:rPr>
                <w:rFonts w:cs="Arial"/>
                <w:color w:val="000000"/>
                <w:sz w:val="20"/>
                <w:szCs w:val="20"/>
              </w:rPr>
            </w:pPr>
            <w:r w:rsidRPr="006D4B7B">
              <w:rPr>
                <w:rFonts w:cs="Arial"/>
                <w:color w:val="000000"/>
                <w:sz w:val="20"/>
                <w:szCs w:val="20"/>
              </w:rPr>
              <w:t>Установленная тепловая мощность, в том числе:</w:t>
            </w:r>
          </w:p>
        </w:tc>
        <w:tc>
          <w:tcPr>
            <w:tcW w:w="1124" w:type="dxa"/>
            <w:tcBorders>
              <w:top w:val="nil"/>
              <w:left w:val="nil"/>
              <w:bottom w:val="single" w:sz="8" w:space="0" w:color="auto"/>
              <w:right w:val="single" w:sz="8" w:space="0" w:color="auto"/>
            </w:tcBorders>
            <w:shd w:val="clear" w:color="auto" w:fill="auto"/>
            <w:vAlign w:val="center"/>
            <w:hideMark/>
          </w:tcPr>
          <w:p w14:paraId="16EC0477"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77740BEA" w14:textId="03B3F210" w:rsidR="00763ABC" w:rsidRDefault="00763ABC" w:rsidP="00763ABC">
            <w:pPr>
              <w:jc w:val="center"/>
              <w:rPr>
                <w:rFonts w:cs="Arial"/>
                <w:color w:val="000000"/>
                <w:sz w:val="20"/>
                <w:szCs w:val="20"/>
              </w:rPr>
            </w:pPr>
            <w:r>
              <w:rPr>
                <w:rFonts w:cs="Arial"/>
                <w:color w:val="000000"/>
                <w:sz w:val="20"/>
                <w:szCs w:val="20"/>
              </w:rPr>
              <w:t>4,03</w:t>
            </w:r>
          </w:p>
        </w:tc>
        <w:tc>
          <w:tcPr>
            <w:tcW w:w="1022" w:type="dxa"/>
            <w:tcBorders>
              <w:top w:val="nil"/>
              <w:left w:val="nil"/>
              <w:bottom w:val="single" w:sz="8" w:space="0" w:color="auto"/>
              <w:right w:val="single" w:sz="8" w:space="0" w:color="auto"/>
            </w:tcBorders>
            <w:shd w:val="clear" w:color="auto" w:fill="auto"/>
            <w:vAlign w:val="center"/>
          </w:tcPr>
          <w:p w14:paraId="39FA032C" w14:textId="7DC9D937" w:rsidR="00763ABC" w:rsidRDefault="00763ABC" w:rsidP="00763ABC">
            <w:pPr>
              <w:jc w:val="center"/>
              <w:rPr>
                <w:rFonts w:cs="Arial"/>
                <w:color w:val="000000"/>
                <w:sz w:val="20"/>
                <w:szCs w:val="20"/>
              </w:rPr>
            </w:pPr>
            <w:r>
              <w:rPr>
                <w:rFonts w:cs="Arial"/>
                <w:color w:val="000000"/>
                <w:sz w:val="20"/>
                <w:szCs w:val="20"/>
              </w:rPr>
              <w:t>4,03</w:t>
            </w:r>
          </w:p>
        </w:tc>
        <w:tc>
          <w:tcPr>
            <w:tcW w:w="1022" w:type="dxa"/>
            <w:tcBorders>
              <w:top w:val="nil"/>
              <w:left w:val="nil"/>
              <w:bottom w:val="single" w:sz="8" w:space="0" w:color="auto"/>
              <w:right w:val="single" w:sz="8" w:space="0" w:color="auto"/>
            </w:tcBorders>
            <w:shd w:val="clear" w:color="auto" w:fill="auto"/>
            <w:vAlign w:val="center"/>
          </w:tcPr>
          <w:p w14:paraId="47588FDE" w14:textId="471A7621" w:rsidR="00763ABC" w:rsidRDefault="00763ABC" w:rsidP="00763ABC">
            <w:pPr>
              <w:jc w:val="center"/>
              <w:rPr>
                <w:rFonts w:cs="Arial"/>
                <w:color w:val="000000"/>
                <w:sz w:val="20"/>
                <w:szCs w:val="20"/>
              </w:rPr>
            </w:pPr>
            <w:r>
              <w:rPr>
                <w:rFonts w:cs="Arial"/>
                <w:color w:val="000000"/>
                <w:sz w:val="20"/>
                <w:szCs w:val="20"/>
              </w:rPr>
              <w:t>4,03</w:t>
            </w:r>
          </w:p>
        </w:tc>
        <w:tc>
          <w:tcPr>
            <w:tcW w:w="1022" w:type="dxa"/>
            <w:tcBorders>
              <w:top w:val="nil"/>
              <w:left w:val="nil"/>
              <w:bottom w:val="single" w:sz="8" w:space="0" w:color="auto"/>
              <w:right w:val="single" w:sz="8" w:space="0" w:color="auto"/>
            </w:tcBorders>
            <w:shd w:val="clear" w:color="auto" w:fill="auto"/>
            <w:vAlign w:val="center"/>
          </w:tcPr>
          <w:p w14:paraId="2B940C2B" w14:textId="7E86FAB5" w:rsidR="00763ABC" w:rsidRDefault="00763ABC" w:rsidP="00763ABC">
            <w:pPr>
              <w:jc w:val="center"/>
              <w:rPr>
                <w:rFonts w:cs="Arial"/>
                <w:color w:val="000000"/>
                <w:sz w:val="20"/>
                <w:szCs w:val="20"/>
              </w:rPr>
            </w:pPr>
            <w:r>
              <w:rPr>
                <w:rFonts w:cs="Arial"/>
                <w:color w:val="000000"/>
                <w:sz w:val="20"/>
                <w:szCs w:val="20"/>
              </w:rPr>
              <w:t>4,03</w:t>
            </w:r>
          </w:p>
        </w:tc>
        <w:tc>
          <w:tcPr>
            <w:tcW w:w="1022" w:type="dxa"/>
            <w:tcBorders>
              <w:top w:val="nil"/>
              <w:left w:val="nil"/>
              <w:bottom w:val="single" w:sz="8" w:space="0" w:color="auto"/>
              <w:right w:val="single" w:sz="8" w:space="0" w:color="auto"/>
            </w:tcBorders>
            <w:shd w:val="clear" w:color="auto" w:fill="auto"/>
            <w:vAlign w:val="center"/>
          </w:tcPr>
          <w:p w14:paraId="69A3A343" w14:textId="6F981072" w:rsidR="00763ABC" w:rsidRDefault="00763ABC" w:rsidP="00763ABC">
            <w:pPr>
              <w:jc w:val="center"/>
              <w:rPr>
                <w:rFonts w:cs="Arial"/>
                <w:color w:val="000000"/>
                <w:sz w:val="20"/>
                <w:szCs w:val="20"/>
              </w:rPr>
            </w:pPr>
            <w:r>
              <w:rPr>
                <w:rFonts w:cs="Arial"/>
                <w:color w:val="000000"/>
                <w:sz w:val="20"/>
                <w:szCs w:val="20"/>
              </w:rPr>
              <w:t>4,03</w:t>
            </w:r>
          </w:p>
        </w:tc>
        <w:tc>
          <w:tcPr>
            <w:tcW w:w="1022" w:type="dxa"/>
            <w:tcBorders>
              <w:top w:val="nil"/>
              <w:left w:val="nil"/>
              <w:bottom w:val="single" w:sz="8" w:space="0" w:color="auto"/>
              <w:right w:val="single" w:sz="8" w:space="0" w:color="auto"/>
            </w:tcBorders>
            <w:shd w:val="clear" w:color="auto" w:fill="auto"/>
            <w:vAlign w:val="center"/>
          </w:tcPr>
          <w:p w14:paraId="45BB32C8" w14:textId="39EF8390" w:rsidR="00763ABC" w:rsidRDefault="00763ABC" w:rsidP="00763ABC">
            <w:pPr>
              <w:jc w:val="center"/>
              <w:rPr>
                <w:rFonts w:cs="Arial"/>
                <w:color w:val="000000"/>
                <w:sz w:val="20"/>
                <w:szCs w:val="20"/>
              </w:rPr>
            </w:pPr>
            <w:r>
              <w:rPr>
                <w:rFonts w:cs="Arial"/>
                <w:color w:val="000000"/>
                <w:sz w:val="20"/>
                <w:szCs w:val="20"/>
              </w:rPr>
              <w:t>4,03</w:t>
            </w:r>
          </w:p>
        </w:tc>
        <w:tc>
          <w:tcPr>
            <w:tcW w:w="1022" w:type="dxa"/>
            <w:tcBorders>
              <w:top w:val="nil"/>
              <w:left w:val="nil"/>
              <w:bottom w:val="single" w:sz="8" w:space="0" w:color="auto"/>
              <w:right w:val="single" w:sz="8" w:space="0" w:color="auto"/>
            </w:tcBorders>
            <w:shd w:val="clear" w:color="auto" w:fill="auto"/>
            <w:vAlign w:val="center"/>
          </w:tcPr>
          <w:p w14:paraId="3997FCA5" w14:textId="20AA9AF9" w:rsidR="00763ABC" w:rsidRDefault="00763ABC" w:rsidP="00763ABC">
            <w:pPr>
              <w:jc w:val="center"/>
              <w:rPr>
                <w:rFonts w:cs="Arial"/>
                <w:color w:val="000000"/>
                <w:sz w:val="20"/>
                <w:szCs w:val="20"/>
              </w:rPr>
            </w:pPr>
            <w:r>
              <w:rPr>
                <w:rFonts w:cs="Arial"/>
                <w:color w:val="000000"/>
                <w:sz w:val="20"/>
                <w:szCs w:val="20"/>
              </w:rPr>
              <w:t>4,03</w:t>
            </w:r>
          </w:p>
        </w:tc>
        <w:tc>
          <w:tcPr>
            <w:tcW w:w="1025" w:type="dxa"/>
            <w:tcBorders>
              <w:top w:val="nil"/>
              <w:left w:val="nil"/>
              <w:bottom w:val="single" w:sz="8" w:space="0" w:color="auto"/>
              <w:right w:val="single" w:sz="8" w:space="0" w:color="auto"/>
            </w:tcBorders>
            <w:shd w:val="clear" w:color="auto" w:fill="auto"/>
            <w:vAlign w:val="center"/>
          </w:tcPr>
          <w:p w14:paraId="16C4258E" w14:textId="68FF7D28" w:rsidR="00763ABC" w:rsidRDefault="00763ABC" w:rsidP="00763ABC">
            <w:pPr>
              <w:jc w:val="center"/>
              <w:rPr>
                <w:rFonts w:cs="Arial"/>
                <w:color w:val="000000"/>
                <w:sz w:val="20"/>
                <w:szCs w:val="20"/>
              </w:rPr>
            </w:pPr>
            <w:r>
              <w:rPr>
                <w:rFonts w:cs="Arial"/>
                <w:color w:val="000000"/>
                <w:sz w:val="20"/>
                <w:szCs w:val="20"/>
              </w:rPr>
              <w:t>4,03</w:t>
            </w:r>
          </w:p>
        </w:tc>
        <w:tc>
          <w:tcPr>
            <w:tcW w:w="1058" w:type="dxa"/>
            <w:tcBorders>
              <w:top w:val="nil"/>
              <w:left w:val="nil"/>
              <w:bottom w:val="single" w:sz="8" w:space="0" w:color="auto"/>
              <w:right w:val="single" w:sz="8" w:space="0" w:color="auto"/>
            </w:tcBorders>
            <w:shd w:val="clear" w:color="auto" w:fill="auto"/>
            <w:vAlign w:val="center"/>
          </w:tcPr>
          <w:p w14:paraId="7DE1635E" w14:textId="14101B35" w:rsidR="00763ABC" w:rsidRDefault="00763ABC" w:rsidP="00763ABC">
            <w:pPr>
              <w:jc w:val="center"/>
              <w:rPr>
                <w:rFonts w:cs="Arial"/>
                <w:color w:val="000000"/>
                <w:sz w:val="20"/>
                <w:szCs w:val="20"/>
              </w:rPr>
            </w:pPr>
            <w:r>
              <w:rPr>
                <w:rFonts w:cs="Arial"/>
                <w:color w:val="000000"/>
                <w:sz w:val="20"/>
                <w:szCs w:val="20"/>
              </w:rPr>
              <w:t>4,03</w:t>
            </w:r>
          </w:p>
        </w:tc>
      </w:tr>
      <w:tr w:rsidR="00763ABC" w:rsidRPr="000119C2" w14:paraId="560CD682"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10A23A46" w14:textId="77777777" w:rsidR="00763ABC" w:rsidRPr="006D4B7B" w:rsidRDefault="00763ABC" w:rsidP="00763ABC">
            <w:pPr>
              <w:rPr>
                <w:rFonts w:cs="Arial"/>
                <w:color w:val="000000"/>
                <w:sz w:val="20"/>
                <w:szCs w:val="20"/>
              </w:rPr>
            </w:pPr>
            <w:r w:rsidRPr="006D4B7B">
              <w:rPr>
                <w:rFonts w:cs="Arial"/>
                <w:color w:val="000000"/>
                <w:sz w:val="20"/>
                <w:szCs w:val="20"/>
              </w:rPr>
              <w:t>Располагаемая тепловая мощность нетто станции</w:t>
            </w:r>
          </w:p>
        </w:tc>
        <w:tc>
          <w:tcPr>
            <w:tcW w:w="1124" w:type="dxa"/>
            <w:tcBorders>
              <w:top w:val="nil"/>
              <w:left w:val="nil"/>
              <w:bottom w:val="single" w:sz="8" w:space="0" w:color="auto"/>
              <w:right w:val="single" w:sz="8" w:space="0" w:color="auto"/>
            </w:tcBorders>
            <w:shd w:val="clear" w:color="auto" w:fill="auto"/>
            <w:vAlign w:val="center"/>
            <w:hideMark/>
          </w:tcPr>
          <w:p w14:paraId="3AA24022"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7D8334BC" w14:textId="4C5AF5AE" w:rsidR="00763ABC" w:rsidRDefault="00763ABC" w:rsidP="00763ABC">
            <w:pPr>
              <w:jc w:val="center"/>
              <w:rPr>
                <w:rFonts w:cs="Arial"/>
                <w:color w:val="000000"/>
                <w:sz w:val="20"/>
                <w:szCs w:val="20"/>
              </w:rPr>
            </w:pPr>
            <w:r>
              <w:rPr>
                <w:rFonts w:cs="Arial"/>
                <w:color w:val="000000"/>
                <w:sz w:val="20"/>
                <w:szCs w:val="20"/>
              </w:rPr>
              <w:t>3,798</w:t>
            </w:r>
          </w:p>
        </w:tc>
        <w:tc>
          <w:tcPr>
            <w:tcW w:w="1022" w:type="dxa"/>
            <w:tcBorders>
              <w:top w:val="nil"/>
              <w:left w:val="nil"/>
              <w:bottom w:val="single" w:sz="8" w:space="0" w:color="auto"/>
              <w:right w:val="single" w:sz="8" w:space="0" w:color="auto"/>
            </w:tcBorders>
            <w:shd w:val="clear" w:color="auto" w:fill="auto"/>
            <w:vAlign w:val="center"/>
          </w:tcPr>
          <w:p w14:paraId="2D8B0F14" w14:textId="27FC343F" w:rsidR="00763ABC" w:rsidRDefault="00763ABC" w:rsidP="00763ABC">
            <w:pPr>
              <w:jc w:val="center"/>
              <w:rPr>
                <w:rFonts w:cs="Arial"/>
                <w:color w:val="000000"/>
                <w:sz w:val="20"/>
                <w:szCs w:val="20"/>
              </w:rPr>
            </w:pPr>
            <w:r>
              <w:rPr>
                <w:rFonts w:cs="Arial"/>
                <w:color w:val="000000"/>
                <w:sz w:val="20"/>
                <w:szCs w:val="20"/>
              </w:rPr>
              <w:t>3,798</w:t>
            </w:r>
          </w:p>
        </w:tc>
        <w:tc>
          <w:tcPr>
            <w:tcW w:w="1022" w:type="dxa"/>
            <w:tcBorders>
              <w:top w:val="nil"/>
              <w:left w:val="nil"/>
              <w:bottom w:val="single" w:sz="8" w:space="0" w:color="auto"/>
              <w:right w:val="single" w:sz="8" w:space="0" w:color="auto"/>
            </w:tcBorders>
            <w:shd w:val="clear" w:color="auto" w:fill="auto"/>
            <w:vAlign w:val="center"/>
          </w:tcPr>
          <w:p w14:paraId="4ACE32A1" w14:textId="209E75AC" w:rsidR="00763ABC" w:rsidRDefault="00763ABC" w:rsidP="00763ABC">
            <w:pPr>
              <w:jc w:val="center"/>
              <w:rPr>
                <w:rFonts w:cs="Arial"/>
                <w:color w:val="000000"/>
                <w:sz w:val="20"/>
                <w:szCs w:val="20"/>
              </w:rPr>
            </w:pPr>
            <w:r>
              <w:rPr>
                <w:rFonts w:cs="Arial"/>
                <w:color w:val="000000"/>
                <w:sz w:val="20"/>
                <w:szCs w:val="20"/>
              </w:rPr>
              <w:t>3,798</w:t>
            </w:r>
          </w:p>
        </w:tc>
        <w:tc>
          <w:tcPr>
            <w:tcW w:w="1022" w:type="dxa"/>
            <w:tcBorders>
              <w:top w:val="nil"/>
              <w:left w:val="nil"/>
              <w:bottom w:val="single" w:sz="8" w:space="0" w:color="auto"/>
              <w:right w:val="single" w:sz="8" w:space="0" w:color="auto"/>
            </w:tcBorders>
            <w:shd w:val="clear" w:color="auto" w:fill="auto"/>
            <w:vAlign w:val="center"/>
          </w:tcPr>
          <w:p w14:paraId="63792573" w14:textId="1519FC71" w:rsidR="00763ABC" w:rsidRDefault="00763ABC" w:rsidP="00763ABC">
            <w:pPr>
              <w:jc w:val="center"/>
              <w:rPr>
                <w:rFonts w:cs="Arial"/>
                <w:color w:val="000000"/>
                <w:sz w:val="20"/>
                <w:szCs w:val="20"/>
              </w:rPr>
            </w:pPr>
            <w:r>
              <w:rPr>
                <w:rFonts w:cs="Arial"/>
                <w:color w:val="000000"/>
                <w:sz w:val="20"/>
                <w:szCs w:val="20"/>
              </w:rPr>
              <w:t>3,798</w:t>
            </w:r>
          </w:p>
        </w:tc>
        <w:tc>
          <w:tcPr>
            <w:tcW w:w="1022" w:type="dxa"/>
            <w:tcBorders>
              <w:top w:val="nil"/>
              <w:left w:val="nil"/>
              <w:bottom w:val="single" w:sz="8" w:space="0" w:color="auto"/>
              <w:right w:val="single" w:sz="8" w:space="0" w:color="auto"/>
            </w:tcBorders>
            <w:shd w:val="clear" w:color="auto" w:fill="auto"/>
            <w:vAlign w:val="center"/>
          </w:tcPr>
          <w:p w14:paraId="399E9A40" w14:textId="22C7DBA9" w:rsidR="00763ABC" w:rsidRDefault="00763ABC" w:rsidP="00763ABC">
            <w:pPr>
              <w:jc w:val="center"/>
              <w:rPr>
                <w:rFonts w:cs="Arial"/>
                <w:color w:val="000000"/>
                <w:sz w:val="20"/>
                <w:szCs w:val="20"/>
              </w:rPr>
            </w:pPr>
            <w:r>
              <w:rPr>
                <w:rFonts w:cs="Arial"/>
                <w:color w:val="000000"/>
                <w:sz w:val="20"/>
                <w:szCs w:val="20"/>
              </w:rPr>
              <w:t>3,798</w:t>
            </w:r>
          </w:p>
        </w:tc>
        <w:tc>
          <w:tcPr>
            <w:tcW w:w="1022" w:type="dxa"/>
            <w:tcBorders>
              <w:top w:val="nil"/>
              <w:left w:val="nil"/>
              <w:bottom w:val="single" w:sz="8" w:space="0" w:color="auto"/>
              <w:right w:val="single" w:sz="8" w:space="0" w:color="auto"/>
            </w:tcBorders>
            <w:shd w:val="clear" w:color="auto" w:fill="auto"/>
            <w:vAlign w:val="center"/>
          </w:tcPr>
          <w:p w14:paraId="14904B31" w14:textId="60A13978" w:rsidR="00763ABC" w:rsidRDefault="00763ABC" w:rsidP="00763ABC">
            <w:pPr>
              <w:jc w:val="center"/>
              <w:rPr>
                <w:rFonts w:cs="Arial"/>
                <w:color w:val="000000"/>
                <w:sz w:val="20"/>
                <w:szCs w:val="20"/>
              </w:rPr>
            </w:pPr>
            <w:r>
              <w:rPr>
                <w:rFonts w:cs="Arial"/>
                <w:color w:val="000000"/>
                <w:sz w:val="20"/>
                <w:szCs w:val="20"/>
              </w:rPr>
              <w:t>3,798</w:t>
            </w:r>
          </w:p>
        </w:tc>
        <w:tc>
          <w:tcPr>
            <w:tcW w:w="1022" w:type="dxa"/>
            <w:tcBorders>
              <w:top w:val="nil"/>
              <w:left w:val="nil"/>
              <w:bottom w:val="single" w:sz="8" w:space="0" w:color="auto"/>
              <w:right w:val="single" w:sz="8" w:space="0" w:color="auto"/>
            </w:tcBorders>
            <w:shd w:val="clear" w:color="auto" w:fill="auto"/>
            <w:vAlign w:val="center"/>
          </w:tcPr>
          <w:p w14:paraId="7EA14447" w14:textId="7AD519BA" w:rsidR="00763ABC" w:rsidRDefault="00763ABC" w:rsidP="00763ABC">
            <w:pPr>
              <w:jc w:val="center"/>
              <w:rPr>
                <w:rFonts w:cs="Arial"/>
                <w:color w:val="000000"/>
                <w:sz w:val="20"/>
                <w:szCs w:val="20"/>
              </w:rPr>
            </w:pPr>
            <w:r>
              <w:rPr>
                <w:rFonts w:cs="Arial"/>
                <w:color w:val="000000"/>
                <w:sz w:val="20"/>
                <w:szCs w:val="20"/>
              </w:rPr>
              <w:t>3,798</w:t>
            </w:r>
          </w:p>
        </w:tc>
        <w:tc>
          <w:tcPr>
            <w:tcW w:w="1025" w:type="dxa"/>
            <w:tcBorders>
              <w:top w:val="nil"/>
              <w:left w:val="nil"/>
              <w:bottom w:val="single" w:sz="8" w:space="0" w:color="auto"/>
              <w:right w:val="single" w:sz="8" w:space="0" w:color="auto"/>
            </w:tcBorders>
            <w:shd w:val="clear" w:color="auto" w:fill="auto"/>
            <w:vAlign w:val="center"/>
          </w:tcPr>
          <w:p w14:paraId="0BC561D0" w14:textId="757BA654" w:rsidR="00763ABC" w:rsidRDefault="00763ABC" w:rsidP="00763ABC">
            <w:pPr>
              <w:jc w:val="center"/>
              <w:rPr>
                <w:rFonts w:cs="Arial"/>
                <w:color w:val="000000"/>
                <w:sz w:val="20"/>
                <w:szCs w:val="20"/>
              </w:rPr>
            </w:pPr>
            <w:r>
              <w:rPr>
                <w:rFonts w:cs="Arial"/>
                <w:color w:val="000000"/>
                <w:sz w:val="20"/>
                <w:szCs w:val="20"/>
              </w:rPr>
              <w:t>3,798</w:t>
            </w:r>
          </w:p>
        </w:tc>
        <w:tc>
          <w:tcPr>
            <w:tcW w:w="1058" w:type="dxa"/>
            <w:tcBorders>
              <w:top w:val="nil"/>
              <w:left w:val="nil"/>
              <w:bottom w:val="single" w:sz="8" w:space="0" w:color="auto"/>
              <w:right w:val="single" w:sz="8" w:space="0" w:color="auto"/>
            </w:tcBorders>
            <w:shd w:val="clear" w:color="auto" w:fill="auto"/>
            <w:vAlign w:val="center"/>
          </w:tcPr>
          <w:p w14:paraId="2E463285" w14:textId="2191D636" w:rsidR="00763ABC" w:rsidRDefault="00763ABC" w:rsidP="00763ABC">
            <w:pPr>
              <w:jc w:val="center"/>
              <w:rPr>
                <w:rFonts w:cs="Arial"/>
                <w:color w:val="000000"/>
                <w:sz w:val="20"/>
                <w:szCs w:val="20"/>
              </w:rPr>
            </w:pPr>
            <w:r>
              <w:rPr>
                <w:rFonts w:cs="Arial"/>
                <w:color w:val="000000"/>
                <w:sz w:val="20"/>
                <w:szCs w:val="20"/>
              </w:rPr>
              <w:t>3,798</w:t>
            </w:r>
          </w:p>
        </w:tc>
      </w:tr>
      <w:tr w:rsidR="00763ABC" w:rsidRPr="000119C2" w14:paraId="5E3AAFCE"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458E09ED" w14:textId="77777777" w:rsidR="00763ABC" w:rsidRPr="006D4B7B" w:rsidRDefault="00763ABC" w:rsidP="00763ABC">
            <w:pPr>
              <w:rPr>
                <w:rFonts w:cs="Arial"/>
                <w:color w:val="000000"/>
                <w:sz w:val="20"/>
                <w:szCs w:val="20"/>
              </w:rPr>
            </w:pPr>
            <w:r w:rsidRPr="006D4B7B">
              <w:rPr>
                <w:rFonts w:cs="Arial"/>
                <w:color w:val="000000"/>
                <w:sz w:val="20"/>
                <w:szCs w:val="20"/>
              </w:rPr>
              <w:t>Затраты тепла на собственные нужды станции в горячей воде</w:t>
            </w:r>
          </w:p>
        </w:tc>
        <w:tc>
          <w:tcPr>
            <w:tcW w:w="1124" w:type="dxa"/>
            <w:tcBorders>
              <w:top w:val="nil"/>
              <w:left w:val="nil"/>
              <w:bottom w:val="single" w:sz="8" w:space="0" w:color="auto"/>
              <w:right w:val="single" w:sz="8" w:space="0" w:color="auto"/>
            </w:tcBorders>
            <w:shd w:val="clear" w:color="auto" w:fill="auto"/>
            <w:vAlign w:val="center"/>
            <w:hideMark/>
          </w:tcPr>
          <w:p w14:paraId="751F949F"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57959B8F" w14:textId="3A083AD4" w:rsidR="00763ABC" w:rsidRDefault="00763ABC" w:rsidP="00763ABC">
            <w:pPr>
              <w:jc w:val="center"/>
              <w:rPr>
                <w:rFonts w:cs="Arial"/>
                <w:color w:val="000000"/>
                <w:sz w:val="20"/>
                <w:szCs w:val="20"/>
              </w:rPr>
            </w:pPr>
            <w:r>
              <w:rPr>
                <w:rFonts w:cs="Arial"/>
                <w:color w:val="000000"/>
                <w:sz w:val="20"/>
                <w:szCs w:val="20"/>
              </w:rPr>
              <w:t>0,232</w:t>
            </w:r>
          </w:p>
        </w:tc>
        <w:tc>
          <w:tcPr>
            <w:tcW w:w="1022" w:type="dxa"/>
            <w:tcBorders>
              <w:top w:val="nil"/>
              <w:left w:val="nil"/>
              <w:bottom w:val="single" w:sz="8" w:space="0" w:color="auto"/>
              <w:right w:val="single" w:sz="8" w:space="0" w:color="auto"/>
            </w:tcBorders>
            <w:shd w:val="clear" w:color="auto" w:fill="auto"/>
            <w:vAlign w:val="center"/>
          </w:tcPr>
          <w:p w14:paraId="217DAA46" w14:textId="029A592F" w:rsidR="00763ABC" w:rsidRDefault="00763ABC" w:rsidP="00763ABC">
            <w:pPr>
              <w:jc w:val="center"/>
              <w:rPr>
                <w:rFonts w:cs="Arial"/>
                <w:color w:val="000000"/>
                <w:sz w:val="20"/>
                <w:szCs w:val="20"/>
              </w:rPr>
            </w:pPr>
            <w:r>
              <w:rPr>
                <w:rFonts w:cs="Arial"/>
                <w:color w:val="000000"/>
                <w:sz w:val="20"/>
                <w:szCs w:val="20"/>
              </w:rPr>
              <w:t>0,232</w:t>
            </w:r>
          </w:p>
        </w:tc>
        <w:tc>
          <w:tcPr>
            <w:tcW w:w="1022" w:type="dxa"/>
            <w:tcBorders>
              <w:top w:val="nil"/>
              <w:left w:val="nil"/>
              <w:bottom w:val="single" w:sz="8" w:space="0" w:color="auto"/>
              <w:right w:val="single" w:sz="8" w:space="0" w:color="auto"/>
            </w:tcBorders>
            <w:shd w:val="clear" w:color="auto" w:fill="auto"/>
            <w:vAlign w:val="center"/>
          </w:tcPr>
          <w:p w14:paraId="6CF9F36D" w14:textId="44FF5E8D" w:rsidR="00763ABC" w:rsidRDefault="00763ABC" w:rsidP="00763ABC">
            <w:pPr>
              <w:jc w:val="center"/>
              <w:rPr>
                <w:rFonts w:cs="Arial"/>
                <w:color w:val="000000"/>
                <w:sz w:val="20"/>
                <w:szCs w:val="20"/>
              </w:rPr>
            </w:pPr>
            <w:r>
              <w:rPr>
                <w:rFonts w:cs="Arial"/>
                <w:color w:val="000000"/>
                <w:sz w:val="20"/>
                <w:szCs w:val="20"/>
              </w:rPr>
              <w:t>0,232</w:t>
            </w:r>
          </w:p>
        </w:tc>
        <w:tc>
          <w:tcPr>
            <w:tcW w:w="1022" w:type="dxa"/>
            <w:tcBorders>
              <w:top w:val="nil"/>
              <w:left w:val="nil"/>
              <w:bottom w:val="single" w:sz="8" w:space="0" w:color="auto"/>
              <w:right w:val="single" w:sz="8" w:space="0" w:color="auto"/>
            </w:tcBorders>
            <w:shd w:val="clear" w:color="auto" w:fill="auto"/>
            <w:vAlign w:val="center"/>
          </w:tcPr>
          <w:p w14:paraId="4BFC9F0C" w14:textId="5B30D639" w:rsidR="00763ABC" w:rsidRDefault="00763ABC" w:rsidP="00763ABC">
            <w:pPr>
              <w:jc w:val="center"/>
              <w:rPr>
                <w:rFonts w:cs="Arial"/>
                <w:color w:val="000000"/>
                <w:sz w:val="20"/>
                <w:szCs w:val="20"/>
              </w:rPr>
            </w:pPr>
            <w:r>
              <w:rPr>
                <w:rFonts w:cs="Arial"/>
                <w:color w:val="000000"/>
                <w:sz w:val="20"/>
                <w:szCs w:val="20"/>
              </w:rPr>
              <w:t>0,232</w:t>
            </w:r>
          </w:p>
        </w:tc>
        <w:tc>
          <w:tcPr>
            <w:tcW w:w="1022" w:type="dxa"/>
            <w:tcBorders>
              <w:top w:val="nil"/>
              <w:left w:val="nil"/>
              <w:bottom w:val="single" w:sz="8" w:space="0" w:color="auto"/>
              <w:right w:val="single" w:sz="8" w:space="0" w:color="auto"/>
            </w:tcBorders>
            <w:shd w:val="clear" w:color="auto" w:fill="auto"/>
            <w:vAlign w:val="center"/>
          </w:tcPr>
          <w:p w14:paraId="356E7257" w14:textId="6F3AB05C" w:rsidR="00763ABC" w:rsidRDefault="00763ABC" w:rsidP="00763ABC">
            <w:pPr>
              <w:jc w:val="center"/>
              <w:rPr>
                <w:rFonts w:cs="Arial"/>
                <w:color w:val="000000"/>
                <w:sz w:val="20"/>
                <w:szCs w:val="20"/>
              </w:rPr>
            </w:pPr>
            <w:r>
              <w:rPr>
                <w:rFonts w:cs="Arial"/>
                <w:color w:val="000000"/>
                <w:sz w:val="20"/>
                <w:szCs w:val="20"/>
              </w:rPr>
              <w:t>0,232</w:t>
            </w:r>
          </w:p>
        </w:tc>
        <w:tc>
          <w:tcPr>
            <w:tcW w:w="1022" w:type="dxa"/>
            <w:tcBorders>
              <w:top w:val="nil"/>
              <w:left w:val="nil"/>
              <w:bottom w:val="single" w:sz="8" w:space="0" w:color="auto"/>
              <w:right w:val="single" w:sz="8" w:space="0" w:color="auto"/>
            </w:tcBorders>
            <w:shd w:val="clear" w:color="auto" w:fill="auto"/>
            <w:vAlign w:val="center"/>
          </w:tcPr>
          <w:p w14:paraId="69254B6B" w14:textId="61E038BD" w:rsidR="00763ABC" w:rsidRDefault="00763ABC" w:rsidP="00763ABC">
            <w:pPr>
              <w:jc w:val="center"/>
              <w:rPr>
                <w:rFonts w:cs="Arial"/>
                <w:color w:val="000000"/>
                <w:sz w:val="20"/>
                <w:szCs w:val="20"/>
              </w:rPr>
            </w:pPr>
            <w:r>
              <w:rPr>
                <w:rFonts w:cs="Arial"/>
                <w:color w:val="000000"/>
                <w:sz w:val="20"/>
                <w:szCs w:val="20"/>
              </w:rPr>
              <w:t>0,232</w:t>
            </w:r>
          </w:p>
        </w:tc>
        <w:tc>
          <w:tcPr>
            <w:tcW w:w="1022" w:type="dxa"/>
            <w:tcBorders>
              <w:top w:val="nil"/>
              <w:left w:val="nil"/>
              <w:bottom w:val="single" w:sz="8" w:space="0" w:color="auto"/>
              <w:right w:val="single" w:sz="8" w:space="0" w:color="auto"/>
            </w:tcBorders>
            <w:shd w:val="clear" w:color="auto" w:fill="auto"/>
            <w:vAlign w:val="center"/>
          </w:tcPr>
          <w:p w14:paraId="56CB4394" w14:textId="4350EE05" w:rsidR="00763ABC" w:rsidRDefault="00763ABC" w:rsidP="00763ABC">
            <w:pPr>
              <w:jc w:val="center"/>
              <w:rPr>
                <w:rFonts w:cs="Arial"/>
                <w:color w:val="000000"/>
                <w:sz w:val="20"/>
                <w:szCs w:val="20"/>
              </w:rPr>
            </w:pPr>
            <w:r>
              <w:rPr>
                <w:rFonts w:cs="Arial"/>
                <w:color w:val="000000"/>
                <w:sz w:val="20"/>
                <w:szCs w:val="20"/>
              </w:rPr>
              <w:t>0,232</w:t>
            </w:r>
          </w:p>
        </w:tc>
        <w:tc>
          <w:tcPr>
            <w:tcW w:w="1025" w:type="dxa"/>
            <w:tcBorders>
              <w:top w:val="nil"/>
              <w:left w:val="nil"/>
              <w:bottom w:val="single" w:sz="8" w:space="0" w:color="auto"/>
              <w:right w:val="single" w:sz="8" w:space="0" w:color="auto"/>
            </w:tcBorders>
            <w:shd w:val="clear" w:color="auto" w:fill="auto"/>
            <w:vAlign w:val="center"/>
          </w:tcPr>
          <w:p w14:paraId="4EEC5A55" w14:textId="21C81DCA" w:rsidR="00763ABC" w:rsidRDefault="00763ABC" w:rsidP="00763ABC">
            <w:pPr>
              <w:jc w:val="center"/>
              <w:rPr>
                <w:rFonts w:cs="Arial"/>
                <w:color w:val="000000"/>
                <w:sz w:val="20"/>
                <w:szCs w:val="20"/>
              </w:rPr>
            </w:pPr>
            <w:r>
              <w:rPr>
                <w:rFonts w:cs="Arial"/>
                <w:color w:val="000000"/>
                <w:sz w:val="20"/>
                <w:szCs w:val="20"/>
              </w:rPr>
              <w:t>0,232</w:t>
            </w:r>
          </w:p>
        </w:tc>
        <w:tc>
          <w:tcPr>
            <w:tcW w:w="1058" w:type="dxa"/>
            <w:tcBorders>
              <w:top w:val="nil"/>
              <w:left w:val="nil"/>
              <w:bottom w:val="single" w:sz="8" w:space="0" w:color="auto"/>
              <w:right w:val="single" w:sz="8" w:space="0" w:color="auto"/>
            </w:tcBorders>
            <w:shd w:val="clear" w:color="auto" w:fill="auto"/>
            <w:vAlign w:val="center"/>
          </w:tcPr>
          <w:p w14:paraId="5C52595A" w14:textId="43B1091C" w:rsidR="00763ABC" w:rsidRDefault="00763ABC" w:rsidP="00763ABC">
            <w:pPr>
              <w:jc w:val="center"/>
              <w:rPr>
                <w:rFonts w:cs="Arial"/>
                <w:color w:val="000000"/>
                <w:sz w:val="20"/>
                <w:szCs w:val="20"/>
              </w:rPr>
            </w:pPr>
            <w:r>
              <w:rPr>
                <w:rFonts w:cs="Arial"/>
                <w:color w:val="000000"/>
                <w:sz w:val="20"/>
                <w:szCs w:val="20"/>
              </w:rPr>
              <w:t>0,232</w:t>
            </w:r>
          </w:p>
        </w:tc>
      </w:tr>
      <w:tr w:rsidR="00763ABC" w:rsidRPr="000119C2" w14:paraId="5D36A932"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0C775113" w14:textId="77777777" w:rsidR="00763ABC" w:rsidRPr="006D4B7B" w:rsidRDefault="00763ABC" w:rsidP="00763ABC">
            <w:pPr>
              <w:rPr>
                <w:rFonts w:cs="Arial"/>
                <w:color w:val="000000"/>
                <w:sz w:val="20"/>
                <w:szCs w:val="20"/>
              </w:rPr>
            </w:pPr>
            <w:r w:rsidRPr="006D4B7B">
              <w:rPr>
                <w:rFonts w:cs="Arial"/>
                <w:color w:val="000000"/>
                <w:sz w:val="20"/>
                <w:szCs w:val="20"/>
              </w:rPr>
              <w:t>Потери в тепловых сетях в горячей воде</w:t>
            </w:r>
          </w:p>
        </w:tc>
        <w:tc>
          <w:tcPr>
            <w:tcW w:w="1124" w:type="dxa"/>
            <w:tcBorders>
              <w:top w:val="nil"/>
              <w:left w:val="nil"/>
              <w:bottom w:val="single" w:sz="8" w:space="0" w:color="auto"/>
              <w:right w:val="single" w:sz="8" w:space="0" w:color="auto"/>
            </w:tcBorders>
            <w:shd w:val="clear" w:color="auto" w:fill="auto"/>
            <w:vAlign w:val="center"/>
            <w:hideMark/>
          </w:tcPr>
          <w:p w14:paraId="586DF435"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0D3E78D6" w14:textId="05C61322" w:rsidR="00763ABC" w:rsidRDefault="00763ABC" w:rsidP="00763ABC">
            <w:pPr>
              <w:jc w:val="center"/>
              <w:rPr>
                <w:rFonts w:cs="Arial"/>
                <w:color w:val="000000"/>
                <w:sz w:val="20"/>
                <w:szCs w:val="20"/>
              </w:rPr>
            </w:pPr>
            <w:r>
              <w:rPr>
                <w:rFonts w:cs="Arial"/>
                <w:color w:val="000000"/>
                <w:sz w:val="20"/>
                <w:szCs w:val="20"/>
              </w:rPr>
              <w:t>0,09</w:t>
            </w:r>
          </w:p>
        </w:tc>
        <w:tc>
          <w:tcPr>
            <w:tcW w:w="1022" w:type="dxa"/>
            <w:tcBorders>
              <w:top w:val="nil"/>
              <w:left w:val="nil"/>
              <w:bottom w:val="single" w:sz="8" w:space="0" w:color="auto"/>
              <w:right w:val="single" w:sz="8" w:space="0" w:color="auto"/>
            </w:tcBorders>
            <w:shd w:val="clear" w:color="auto" w:fill="auto"/>
            <w:vAlign w:val="center"/>
          </w:tcPr>
          <w:p w14:paraId="30AE6C94" w14:textId="049C5459" w:rsidR="00763ABC" w:rsidRDefault="00763ABC" w:rsidP="00763ABC">
            <w:pPr>
              <w:jc w:val="center"/>
              <w:rPr>
                <w:rFonts w:cs="Arial"/>
                <w:color w:val="000000"/>
                <w:sz w:val="20"/>
                <w:szCs w:val="20"/>
              </w:rPr>
            </w:pPr>
            <w:r>
              <w:rPr>
                <w:rFonts w:cs="Arial"/>
                <w:color w:val="000000"/>
                <w:sz w:val="20"/>
                <w:szCs w:val="20"/>
              </w:rPr>
              <w:t>0,09</w:t>
            </w:r>
          </w:p>
        </w:tc>
        <w:tc>
          <w:tcPr>
            <w:tcW w:w="1022" w:type="dxa"/>
            <w:tcBorders>
              <w:top w:val="nil"/>
              <w:left w:val="nil"/>
              <w:bottom w:val="single" w:sz="8" w:space="0" w:color="auto"/>
              <w:right w:val="single" w:sz="8" w:space="0" w:color="auto"/>
            </w:tcBorders>
            <w:shd w:val="clear" w:color="auto" w:fill="auto"/>
            <w:vAlign w:val="center"/>
          </w:tcPr>
          <w:p w14:paraId="2E884481" w14:textId="078ABAED" w:rsidR="00763ABC" w:rsidRDefault="00763ABC" w:rsidP="00763ABC">
            <w:pPr>
              <w:jc w:val="center"/>
              <w:rPr>
                <w:rFonts w:cs="Arial"/>
                <w:color w:val="000000"/>
                <w:sz w:val="20"/>
                <w:szCs w:val="20"/>
              </w:rPr>
            </w:pPr>
            <w:r>
              <w:rPr>
                <w:rFonts w:cs="Arial"/>
                <w:color w:val="000000"/>
                <w:sz w:val="20"/>
                <w:szCs w:val="20"/>
              </w:rPr>
              <w:t>0,09</w:t>
            </w:r>
          </w:p>
        </w:tc>
        <w:tc>
          <w:tcPr>
            <w:tcW w:w="1022" w:type="dxa"/>
            <w:tcBorders>
              <w:top w:val="nil"/>
              <w:left w:val="nil"/>
              <w:bottom w:val="single" w:sz="8" w:space="0" w:color="auto"/>
              <w:right w:val="single" w:sz="8" w:space="0" w:color="auto"/>
            </w:tcBorders>
            <w:shd w:val="clear" w:color="auto" w:fill="auto"/>
            <w:vAlign w:val="center"/>
          </w:tcPr>
          <w:p w14:paraId="3CB8E16E" w14:textId="3EAD797E" w:rsidR="00763ABC" w:rsidRDefault="00763ABC" w:rsidP="00763ABC">
            <w:pPr>
              <w:jc w:val="center"/>
              <w:rPr>
                <w:rFonts w:cs="Arial"/>
                <w:color w:val="000000"/>
                <w:sz w:val="20"/>
                <w:szCs w:val="20"/>
              </w:rPr>
            </w:pPr>
            <w:r>
              <w:rPr>
                <w:rFonts w:cs="Arial"/>
                <w:color w:val="000000"/>
                <w:sz w:val="20"/>
                <w:szCs w:val="20"/>
              </w:rPr>
              <w:t>0,09</w:t>
            </w:r>
          </w:p>
        </w:tc>
        <w:tc>
          <w:tcPr>
            <w:tcW w:w="1022" w:type="dxa"/>
            <w:tcBorders>
              <w:top w:val="nil"/>
              <w:left w:val="nil"/>
              <w:bottom w:val="single" w:sz="8" w:space="0" w:color="auto"/>
              <w:right w:val="single" w:sz="8" w:space="0" w:color="auto"/>
            </w:tcBorders>
            <w:shd w:val="clear" w:color="auto" w:fill="auto"/>
            <w:vAlign w:val="center"/>
          </w:tcPr>
          <w:p w14:paraId="1BAD0743" w14:textId="399D583A" w:rsidR="00763ABC" w:rsidRDefault="00763ABC" w:rsidP="00763ABC">
            <w:pPr>
              <w:jc w:val="center"/>
              <w:rPr>
                <w:rFonts w:cs="Arial"/>
                <w:color w:val="000000"/>
                <w:sz w:val="20"/>
                <w:szCs w:val="20"/>
              </w:rPr>
            </w:pPr>
            <w:r>
              <w:rPr>
                <w:rFonts w:cs="Arial"/>
                <w:color w:val="000000"/>
                <w:sz w:val="20"/>
                <w:szCs w:val="20"/>
              </w:rPr>
              <w:t>0,09</w:t>
            </w:r>
          </w:p>
        </w:tc>
        <w:tc>
          <w:tcPr>
            <w:tcW w:w="1022" w:type="dxa"/>
            <w:tcBorders>
              <w:top w:val="nil"/>
              <w:left w:val="nil"/>
              <w:bottom w:val="single" w:sz="8" w:space="0" w:color="auto"/>
              <w:right w:val="single" w:sz="8" w:space="0" w:color="auto"/>
            </w:tcBorders>
            <w:shd w:val="clear" w:color="auto" w:fill="auto"/>
            <w:vAlign w:val="center"/>
          </w:tcPr>
          <w:p w14:paraId="57FC680F" w14:textId="324EBE56" w:rsidR="00763ABC" w:rsidRDefault="00763ABC" w:rsidP="00763ABC">
            <w:pPr>
              <w:jc w:val="center"/>
              <w:rPr>
                <w:rFonts w:cs="Arial"/>
                <w:color w:val="000000"/>
                <w:sz w:val="20"/>
                <w:szCs w:val="20"/>
              </w:rPr>
            </w:pPr>
            <w:r>
              <w:rPr>
                <w:rFonts w:cs="Arial"/>
                <w:color w:val="000000"/>
                <w:sz w:val="20"/>
                <w:szCs w:val="20"/>
              </w:rPr>
              <w:t>0,09</w:t>
            </w:r>
          </w:p>
        </w:tc>
        <w:tc>
          <w:tcPr>
            <w:tcW w:w="1022" w:type="dxa"/>
            <w:tcBorders>
              <w:top w:val="nil"/>
              <w:left w:val="nil"/>
              <w:bottom w:val="single" w:sz="8" w:space="0" w:color="auto"/>
              <w:right w:val="single" w:sz="8" w:space="0" w:color="auto"/>
            </w:tcBorders>
            <w:shd w:val="clear" w:color="auto" w:fill="auto"/>
            <w:vAlign w:val="center"/>
          </w:tcPr>
          <w:p w14:paraId="0930F5AC" w14:textId="278B6595" w:rsidR="00763ABC" w:rsidRDefault="00763ABC" w:rsidP="00763ABC">
            <w:pPr>
              <w:jc w:val="center"/>
              <w:rPr>
                <w:rFonts w:cs="Arial"/>
                <w:color w:val="000000"/>
                <w:sz w:val="20"/>
                <w:szCs w:val="20"/>
              </w:rPr>
            </w:pPr>
            <w:r>
              <w:rPr>
                <w:rFonts w:cs="Arial"/>
                <w:color w:val="000000"/>
                <w:sz w:val="20"/>
                <w:szCs w:val="20"/>
              </w:rPr>
              <w:t>0,09</w:t>
            </w:r>
          </w:p>
        </w:tc>
        <w:tc>
          <w:tcPr>
            <w:tcW w:w="1025" w:type="dxa"/>
            <w:tcBorders>
              <w:top w:val="nil"/>
              <w:left w:val="nil"/>
              <w:bottom w:val="single" w:sz="8" w:space="0" w:color="auto"/>
              <w:right w:val="single" w:sz="8" w:space="0" w:color="auto"/>
            </w:tcBorders>
            <w:shd w:val="clear" w:color="auto" w:fill="auto"/>
            <w:vAlign w:val="center"/>
          </w:tcPr>
          <w:p w14:paraId="364D8261" w14:textId="7CC80E82" w:rsidR="00763ABC" w:rsidRDefault="00763ABC" w:rsidP="00763ABC">
            <w:pPr>
              <w:jc w:val="center"/>
              <w:rPr>
                <w:rFonts w:cs="Arial"/>
                <w:color w:val="000000"/>
                <w:sz w:val="20"/>
                <w:szCs w:val="20"/>
              </w:rPr>
            </w:pPr>
            <w:r>
              <w:rPr>
                <w:rFonts w:cs="Arial"/>
                <w:color w:val="000000"/>
                <w:sz w:val="20"/>
                <w:szCs w:val="20"/>
              </w:rPr>
              <w:t>0,09</w:t>
            </w:r>
          </w:p>
        </w:tc>
        <w:tc>
          <w:tcPr>
            <w:tcW w:w="1058" w:type="dxa"/>
            <w:tcBorders>
              <w:top w:val="nil"/>
              <w:left w:val="nil"/>
              <w:bottom w:val="single" w:sz="8" w:space="0" w:color="auto"/>
              <w:right w:val="single" w:sz="8" w:space="0" w:color="auto"/>
            </w:tcBorders>
            <w:shd w:val="clear" w:color="auto" w:fill="auto"/>
            <w:vAlign w:val="center"/>
          </w:tcPr>
          <w:p w14:paraId="568F943C" w14:textId="667AF05C" w:rsidR="00763ABC" w:rsidRDefault="00763ABC" w:rsidP="00763ABC">
            <w:pPr>
              <w:jc w:val="center"/>
              <w:rPr>
                <w:rFonts w:cs="Arial"/>
                <w:color w:val="000000"/>
                <w:sz w:val="20"/>
                <w:szCs w:val="20"/>
              </w:rPr>
            </w:pPr>
            <w:r>
              <w:rPr>
                <w:rFonts w:cs="Arial"/>
                <w:color w:val="000000"/>
                <w:sz w:val="20"/>
                <w:szCs w:val="20"/>
              </w:rPr>
              <w:t>0,09</w:t>
            </w:r>
          </w:p>
        </w:tc>
      </w:tr>
      <w:tr w:rsidR="00763ABC" w:rsidRPr="000119C2" w14:paraId="3C91E785"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1505D67B" w14:textId="77777777" w:rsidR="00763ABC" w:rsidRPr="006D4B7B" w:rsidRDefault="00763ABC" w:rsidP="00763ABC">
            <w:pPr>
              <w:rPr>
                <w:rFonts w:cs="Arial"/>
                <w:color w:val="000000"/>
                <w:sz w:val="20"/>
                <w:szCs w:val="20"/>
              </w:rPr>
            </w:pPr>
            <w:r w:rsidRPr="006D4B7B">
              <w:rPr>
                <w:rFonts w:cs="Arial"/>
                <w:color w:val="000000"/>
                <w:sz w:val="20"/>
                <w:szCs w:val="20"/>
              </w:rPr>
              <w:t>Расчетная нагрузка на хозяйственные нужды</w:t>
            </w:r>
          </w:p>
        </w:tc>
        <w:tc>
          <w:tcPr>
            <w:tcW w:w="1124" w:type="dxa"/>
            <w:tcBorders>
              <w:top w:val="nil"/>
              <w:left w:val="nil"/>
              <w:bottom w:val="single" w:sz="8" w:space="0" w:color="auto"/>
              <w:right w:val="single" w:sz="8" w:space="0" w:color="auto"/>
            </w:tcBorders>
            <w:shd w:val="clear" w:color="auto" w:fill="auto"/>
            <w:vAlign w:val="center"/>
            <w:hideMark/>
          </w:tcPr>
          <w:p w14:paraId="1C01F511"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1223527D" w14:textId="34FC7CDD" w:rsidR="00763ABC" w:rsidRDefault="00763ABC" w:rsidP="00763ABC">
            <w:pPr>
              <w:jc w:val="center"/>
              <w:rPr>
                <w:rFonts w:cs="Arial"/>
                <w:color w:val="000000"/>
                <w:sz w:val="20"/>
                <w:szCs w:val="20"/>
              </w:rPr>
            </w:pPr>
            <w:r>
              <w:rPr>
                <w:rFonts w:cs="Arial"/>
                <w:color w:val="000000"/>
                <w:sz w:val="20"/>
                <w:szCs w:val="20"/>
              </w:rPr>
              <w:t>0</w:t>
            </w:r>
          </w:p>
        </w:tc>
        <w:tc>
          <w:tcPr>
            <w:tcW w:w="1022" w:type="dxa"/>
            <w:tcBorders>
              <w:top w:val="nil"/>
              <w:left w:val="nil"/>
              <w:bottom w:val="single" w:sz="8" w:space="0" w:color="auto"/>
              <w:right w:val="single" w:sz="8" w:space="0" w:color="auto"/>
            </w:tcBorders>
            <w:shd w:val="clear" w:color="auto" w:fill="auto"/>
            <w:vAlign w:val="center"/>
          </w:tcPr>
          <w:p w14:paraId="7020398F" w14:textId="4F561FB9" w:rsidR="00763ABC" w:rsidRDefault="00763ABC" w:rsidP="00763ABC">
            <w:pPr>
              <w:jc w:val="center"/>
              <w:rPr>
                <w:rFonts w:cs="Arial"/>
                <w:color w:val="000000"/>
                <w:sz w:val="20"/>
                <w:szCs w:val="20"/>
              </w:rPr>
            </w:pPr>
            <w:r>
              <w:rPr>
                <w:rFonts w:cs="Arial"/>
                <w:color w:val="000000"/>
                <w:sz w:val="20"/>
                <w:szCs w:val="20"/>
              </w:rPr>
              <w:t>0</w:t>
            </w:r>
          </w:p>
        </w:tc>
        <w:tc>
          <w:tcPr>
            <w:tcW w:w="1022" w:type="dxa"/>
            <w:tcBorders>
              <w:top w:val="nil"/>
              <w:left w:val="nil"/>
              <w:bottom w:val="single" w:sz="8" w:space="0" w:color="auto"/>
              <w:right w:val="single" w:sz="8" w:space="0" w:color="auto"/>
            </w:tcBorders>
            <w:shd w:val="clear" w:color="auto" w:fill="auto"/>
            <w:vAlign w:val="center"/>
          </w:tcPr>
          <w:p w14:paraId="1F4D0CFA" w14:textId="024CD770" w:rsidR="00763ABC" w:rsidRDefault="00763ABC" w:rsidP="00763ABC">
            <w:pPr>
              <w:jc w:val="center"/>
              <w:rPr>
                <w:rFonts w:cs="Arial"/>
                <w:color w:val="000000"/>
                <w:sz w:val="20"/>
                <w:szCs w:val="20"/>
              </w:rPr>
            </w:pPr>
            <w:r>
              <w:rPr>
                <w:rFonts w:cs="Arial"/>
                <w:color w:val="000000"/>
                <w:sz w:val="20"/>
                <w:szCs w:val="20"/>
              </w:rPr>
              <w:t>0</w:t>
            </w:r>
          </w:p>
        </w:tc>
        <w:tc>
          <w:tcPr>
            <w:tcW w:w="1022" w:type="dxa"/>
            <w:tcBorders>
              <w:top w:val="nil"/>
              <w:left w:val="nil"/>
              <w:bottom w:val="single" w:sz="8" w:space="0" w:color="auto"/>
              <w:right w:val="single" w:sz="8" w:space="0" w:color="auto"/>
            </w:tcBorders>
            <w:shd w:val="clear" w:color="auto" w:fill="auto"/>
            <w:vAlign w:val="center"/>
          </w:tcPr>
          <w:p w14:paraId="69F78731" w14:textId="44E27338" w:rsidR="00763ABC" w:rsidRDefault="00763ABC" w:rsidP="00763ABC">
            <w:pPr>
              <w:jc w:val="center"/>
              <w:rPr>
                <w:rFonts w:cs="Arial"/>
                <w:color w:val="000000"/>
                <w:sz w:val="20"/>
                <w:szCs w:val="20"/>
              </w:rPr>
            </w:pPr>
            <w:r>
              <w:rPr>
                <w:rFonts w:cs="Arial"/>
                <w:color w:val="000000"/>
                <w:sz w:val="20"/>
                <w:szCs w:val="20"/>
              </w:rPr>
              <w:t>0</w:t>
            </w:r>
          </w:p>
        </w:tc>
        <w:tc>
          <w:tcPr>
            <w:tcW w:w="1022" w:type="dxa"/>
            <w:tcBorders>
              <w:top w:val="nil"/>
              <w:left w:val="nil"/>
              <w:bottom w:val="single" w:sz="8" w:space="0" w:color="auto"/>
              <w:right w:val="single" w:sz="8" w:space="0" w:color="auto"/>
            </w:tcBorders>
            <w:shd w:val="clear" w:color="auto" w:fill="auto"/>
            <w:vAlign w:val="center"/>
          </w:tcPr>
          <w:p w14:paraId="580A61BA" w14:textId="2C285CEF" w:rsidR="00763ABC" w:rsidRDefault="00763ABC" w:rsidP="00763ABC">
            <w:pPr>
              <w:jc w:val="center"/>
              <w:rPr>
                <w:rFonts w:cs="Arial"/>
                <w:color w:val="000000"/>
                <w:sz w:val="20"/>
                <w:szCs w:val="20"/>
              </w:rPr>
            </w:pPr>
            <w:r>
              <w:rPr>
                <w:rFonts w:cs="Arial"/>
                <w:color w:val="000000"/>
                <w:sz w:val="20"/>
                <w:szCs w:val="20"/>
              </w:rPr>
              <w:t>0</w:t>
            </w:r>
          </w:p>
        </w:tc>
        <w:tc>
          <w:tcPr>
            <w:tcW w:w="1022" w:type="dxa"/>
            <w:tcBorders>
              <w:top w:val="nil"/>
              <w:left w:val="nil"/>
              <w:bottom w:val="single" w:sz="8" w:space="0" w:color="auto"/>
              <w:right w:val="single" w:sz="8" w:space="0" w:color="auto"/>
            </w:tcBorders>
            <w:shd w:val="clear" w:color="auto" w:fill="auto"/>
            <w:vAlign w:val="center"/>
          </w:tcPr>
          <w:p w14:paraId="2154113C" w14:textId="50CEC7E1" w:rsidR="00763ABC" w:rsidRDefault="00763ABC" w:rsidP="00763ABC">
            <w:pPr>
              <w:jc w:val="center"/>
              <w:rPr>
                <w:rFonts w:cs="Arial"/>
                <w:color w:val="000000"/>
                <w:sz w:val="20"/>
                <w:szCs w:val="20"/>
              </w:rPr>
            </w:pPr>
            <w:r>
              <w:rPr>
                <w:rFonts w:cs="Arial"/>
                <w:color w:val="000000"/>
                <w:sz w:val="20"/>
                <w:szCs w:val="20"/>
              </w:rPr>
              <w:t>0</w:t>
            </w:r>
          </w:p>
        </w:tc>
        <w:tc>
          <w:tcPr>
            <w:tcW w:w="1022" w:type="dxa"/>
            <w:tcBorders>
              <w:top w:val="nil"/>
              <w:left w:val="nil"/>
              <w:bottom w:val="single" w:sz="8" w:space="0" w:color="auto"/>
              <w:right w:val="single" w:sz="8" w:space="0" w:color="auto"/>
            </w:tcBorders>
            <w:shd w:val="clear" w:color="auto" w:fill="auto"/>
            <w:vAlign w:val="center"/>
          </w:tcPr>
          <w:p w14:paraId="3125FD85" w14:textId="771E3F5A" w:rsidR="00763ABC" w:rsidRDefault="00763ABC" w:rsidP="00763ABC">
            <w:pPr>
              <w:jc w:val="center"/>
              <w:rPr>
                <w:rFonts w:cs="Arial"/>
                <w:color w:val="000000"/>
                <w:sz w:val="20"/>
                <w:szCs w:val="20"/>
              </w:rPr>
            </w:pPr>
            <w:r>
              <w:rPr>
                <w:rFonts w:cs="Arial"/>
                <w:color w:val="000000"/>
                <w:sz w:val="20"/>
                <w:szCs w:val="20"/>
              </w:rPr>
              <w:t>0</w:t>
            </w:r>
          </w:p>
        </w:tc>
        <w:tc>
          <w:tcPr>
            <w:tcW w:w="1025" w:type="dxa"/>
            <w:tcBorders>
              <w:top w:val="nil"/>
              <w:left w:val="nil"/>
              <w:bottom w:val="single" w:sz="8" w:space="0" w:color="auto"/>
              <w:right w:val="single" w:sz="8" w:space="0" w:color="auto"/>
            </w:tcBorders>
            <w:shd w:val="clear" w:color="auto" w:fill="auto"/>
            <w:vAlign w:val="center"/>
          </w:tcPr>
          <w:p w14:paraId="197B9F2D" w14:textId="3BC6EB57" w:rsidR="00763ABC" w:rsidRDefault="00763ABC" w:rsidP="00763ABC">
            <w:pPr>
              <w:jc w:val="center"/>
              <w:rPr>
                <w:rFonts w:cs="Arial"/>
                <w:color w:val="000000"/>
                <w:sz w:val="20"/>
                <w:szCs w:val="20"/>
              </w:rPr>
            </w:pPr>
            <w:r>
              <w:rPr>
                <w:rFonts w:cs="Arial"/>
                <w:color w:val="000000"/>
                <w:sz w:val="20"/>
                <w:szCs w:val="20"/>
              </w:rPr>
              <w:t>0</w:t>
            </w:r>
          </w:p>
        </w:tc>
        <w:tc>
          <w:tcPr>
            <w:tcW w:w="1058" w:type="dxa"/>
            <w:tcBorders>
              <w:top w:val="nil"/>
              <w:left w:val="nil"/>
              <w:bottom w:val="single" w:sz="8" w:space="0" w:color="auto"/>
              <w:right w:val="single" w:sz="8" w:space="0" w:color="auto"/>
            </w:tcBorders>
            <w:shd w:val="clear" w:color="auto" w:fill="auto"/>
            <w:vAlign w:val="center"/>
          </w:tcPr>
          <w:p w14:paraId="36963C3E" w14:textId="6A9D0451" w:rsidR="00763ABC" w:rsidRDefault="00763ABC" w:rsidP="00763ABC">
            <w:pPr>
              <w:jc w:val="center"/>
              <w:rPr>
                <w:rFonts w:cs="Arial"/>
                <w:color w:val="000000"/>
                <w:sz w:val="20"/>
                <w:szCs w:val="20"/>
              </w:rPr>
            </w:pPr>
            <w:r>
              <w:rPr>
                <w:rFonts w:cs="Arial"/>
                <w:color w:val="000000"/>
                <w:sz w:val="20"/>
                <w:szCs w:val="20"/>
              </w:rPr>
              <w:t>0</w:t>
            </w:r>
          </w:p>
        </w:tc>
      </w:tr>
      <w:tr w:rsidR="00763ABC" w:rsidRPr="000119C2" w14:paraId="4C666713"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446BC0B8" w14:textId="77777777" w:rsidR="00763ABC" w:rsidRPr="006D4B7B" w:rsidRDefault="00763ABC" w:rsidP="00763ABC">
            <w:pPr>
              <w:rPr>
                <w:rFonts w:cs="Arial"/>
                <w:color w:val="000000"/>
                <w:sz w:val="20"/>
                <w:szCs w:val="20"/>
              </w:rPr>
            </w:pPr>
            <w:r w:rsidRPr="006D4B7B">
              <w:rPr>
                <w:rFonts w:cs="Arial"/>
                <w:color w:val="000000"/>
                <w:sz w:val="20"/>
                <w:szCs w:val="20"/>
              </w:rPr>
              <w:t>Присоединенная договорная тепловая нагрузка в горячей воде</w:t>
            </w:r>
          </w:p>
        </w:tc>
        <w:tc>
          <w:tcPr>
            <w:tcW w:w="1124" w:type="dxa"/>
            <w:tcBorders>
              <w:top w:val="nil"/>
              <w:left w:val="nil"/>
              <w:bottom w:val="single" w:sz="8" w:space="0" w:color="auto"/>
              <w:right w:val="single" w:sz="8" w:space="0" w:color="auto"/>
            </w:tcBorders>
            <w:shd w:val="clear" w:color="auto" w:fill="auto"/>
            <w:vAlign w:val="center"/>
            <w:hideMark/>
          </w:tcPr>
          <w:p w14:paraId="74CD1FCB"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7C499D7D" w14:textId="49D4C2C2" w:rsidR="00763ABC" w:rsidRDefault="00763ABC" w:rsidP="00763ABC">
            <w:pPr>
              <w:jc w:val="center"/>
              <w:rPr>
                <w:rFonts w:cs="Arial"/>
                <w:color w:val="000000"/>
                <w:sz w:val="20"/>
                <w:szCs w:val="20"/>
              </w:rPr>
            </w:pPr>
            <w:r>
              <w:rPr>
                <w:rFonts w:cs="Arial"/>
                <w:color w:val="000000"/>
                <w:sz w:val="20"/>
                <w:szCs w:val="20"/>
              </w:rPr>
              <w:t>3,7</w:t>
            </w:r>
          </w:p>
        </w:tc>
        <w:tc>
          <w:tcPr>
            <w:tcW w:w="1022" w:type="dxa"/>
            <w:tcBorders>
              <w:top w:val="nil"/>
              <w:left w:val="nil"/>
              <w:bottom w:val="single" w:sz="8" w:space="0" w:color="auto"/>
              <w:right w:val="single" w:sz="8" w:space="0" w:color="auto"/>
            </w:tcBorders>
            <w:shd w:val="clear" w:color="auto" w:fill="auto"/>
            <w:vAlign w:val="center"/>
          </w:tcPr>
          <w:p w14:paraId="2F2BB03C" w14:textId="7B37A7E1" w:rsidR="00763ABC" w:rsidRDefault="00763ABC" w:rsidP="00763ABC">
            <w:pPr>
              <w:jc w:val="center"/>
              <w:rPr>
                <w:rFonts w:cs="Arial"/>
                <w:color w:val="000000"/>
                <w:sz w:val="20"/>
                <w:szCs w:val="20"/>
              </w:rPr>
            </w:pPr>
            <w:r>
              <w:rPr>
                <w:rFonts w:cs="Arial"/>
                <w:color w:val="000000"/>
                <w:sz w:val="20"/>
                <w:szCs w:val="20"/>
              </w:rPr>
              <w:t>3,7</w:t>
            </w:r>
          </w:p>
        </w:tc>
        <w:tc>
          <w:tcPr>
            <w:tcW w:w="1022" w:type="dxa"/>
            <w:tcBorders>
              <w:top w:val="nil"/>
              <w:left w:val="nil"/>
              <w:bottom w:val="single" w:sz="8" w:space="0" w:color="auto"/>
              <w:right w:val="single" w:sz="8" w:space="0" w:color="auto"/>
            </w:tcBorders>
            <w:shd w:val="clear" w:color="auto" w:fill="auto"/>
            <w:vAlign w:val="center"/>
          </w:tcPr>
          <w:p w14:paraId="3A14AFF6" w14:textId="581A02C2" w:rsidR="00763ABC" w:rsidRDefault="00763ABC" w:rsidP="00763ABC">
            <w:pPr>
              <w:jc w:val="center"/>
              <w:rPr>
                <w:rFonts w:cs="Arial"/>
                <w:color w:val="000000"/>
                <w:sz w:val="20"/>
                <w:szCs w:val="20"/>
              </w:rPr>
            </w:pPr>
            <w:r>
              <w:rPr>
                <w:rFonts w:cs="Arial"/>
                <w:color w:val="000000"/>
                <w:sz w:val="20"/>
                <w:szCs w:val="20"/>
              </w:rPr>
              <w:t>3,7</w:t>
            </w:r>
          </w:p>
        </w:tc>
        <w:tc>
          <w:tcPr>
            <w:tcW w:w="1022" w:type="dxa"/>
            <w:tcBorders>
              <w:top w:val="nil"/>
              <w:left w:val="nil"/>
              <w:bottom w:val="single" w:sz="8" w:space="0" w:color="auto"/>
              <w:right w:val="single" w:sz="8" w:space="0" w:color="auto"/>
            </w:tcBorders>
            <w:shd w:val="clear" w:color="auto" w:fill="auto"/>
            <w:vAlign w:val="center"/>
          </w:tcPr>
          <w:p w14:paraId="46AF32C1" w14:textId="101BE4C8" w:rsidR="00763ABC" w:rsidRDefault="00763ABC" w:rsidP="00763ABC">
            <w:pPr>
              <w:jc w:val="center"/>
              <w:rPr>
                <w:rFonts w:cs="Arial"/>
                <w:color w:val="000000"/>
                <w:sz w:val="20"/>
                <w:szCs w:val="20"/>
              </w:rPr>
            </w:pPr>
            <w:r>
              <w:rPr>
                <w:rFonts w:cs="Arial"/>
                <w:color w:val="000000"/>
                <w:sz w:val="20"/>
                <w:szCs w:val="20"/>
              </w:rPr>
              <w:t>3,7</w:t>
            </w:r>
          </w:p>
        </w:tc>
        <w:tc>
          <w:tcPr>
            <w:tcW w:w="1022" w:type="dxa"/>
            <w:tcBorders>
              <w:top w:val="nil"/>
              <w:left w:val="nil"/>
              <w:bottom w:val="single" w:sz="8" w:space="0" w:color="auto"/>
              <w:right w:val="single" w:sz="8" w:space="0" w:color="auto"/>
            </w:tcBorders>
            <w:shd w:val="clear" w:color="auto" w:fill="auto"/>
            <w:vAlign w:val="center"/>
          </w:tcPr>
          <w:p w14:paraId="4A3AED68" w14:textId="2A8D906B" w:rsidR="00763ABC" w:rsidRDefault="00763ABC" w:rsidP="00763ABC">
            <w:pPr>
              <w:jc w:val="center"/>
              <w:rPr>
                <w:rFonts w:cs="Arial"/>
                <w:color w:val="000000"/>
                <w:sz w:val="20"/>
                <w:szCs w:val="20"/>
              </w:rPr>
            </w:pPr>
            <w:r>
              <w:rPr>
                <w:rFonts w:cs="Arial"/>
                <w:color w:val="000000"/>
                <w:sz w:val="20"/>
                <w:szCs w:val="20"/>
              </w:rPr>
              <w:t>3,7</w:t>
            </w:r>
          </w:p>
        </w:tc>
        <w:tc>
          <w:tcPr>
            <w:tcW w:w="1022" w:type="dxa"/>
            <w:tcBorders>
              <w:top w:val="nil"/>
              <w:left w:val="nil"/>
              <w:bottom w:val="single" w:sz="8" w:space="0" w:color="auto"/>
              <w:right w:val="single" w:sz="8" w:space="0" w:color="auto"/>
            </w:tcBorders>
            <w:shd w:val="clear" w:color="auto" w:fill="auto"/>
            <w:vAlign w:val="center"/>
          </w:tcPr>
          <w:p w14:paraId="51B279B5" w14:textId="190A546A" w:rsidR="00763ABC" w:rsidRDefault="00763ABC" w:rsidP="00763ABC">
            <w:pPr>
              <w:jc w:val="center"/>
              <w:rPr>
                <w:rFonts w:cs="Arial"/>
                <w:color w:val="000000"/>
                <w:sz w:val="20"/>
                <w:szCs w:val="20"/>
              </w:rPr>
            </w:pPr>
            <w:r>
              <w:rPr>
                <w:rFonts w:cs="Arial"/>
                <w:color w:val="000000"/>
                <w:sz w:val="20"/>
                <w:szCs w:val="20"/>
              </w:rPr>
              <w:t>3,7</w:t>
            </w:r>
          </w:p>
        </w:tc>
        <w:tc>
          <w:tcPr>
            <w:tcW w:w="1022" w:type="dxa"/>
            <w:tcBorders>
              <w:top w:val="nil"/>
              <w:left w:val="nil"/>
              <w:bottom w:val="single" w:sz="8" w:space="0" w:color="auto"/>
              <w:right w:val="single" w:sz="8" w:space="0" w:color="auto"/>
            </w:tcBorders>
            <w:shd w:val="clear" w:color="auto" w:fill="auto"/>
            <w:vAlign w:val="center"/>
          </w:tcPr>
          <w:p w14:paraId="46F4072B" w14:textId="2A734BF5" w:rsidR="00763ABC" w:rsidRDefault="00763ABC" w:rsidP="00763ABC">
            <w:pPr>
              <w:jc w:val="center"/>
              <w:rPr>
                <w:rFonts w:cs="Arial"/>
                <w:color w:val="000000"/>
                <w:sz w:val="20"/>
                <w:szCs w:val="20"/>
              </w:rPr>
            </w:pPr>
            <w:r>
              <w:rPr>
                <w:rFonts w:cs="Arial"/>
                <w:color w:val="000000"/>
                <w:sz w:val="20"/>
                <w:szCs w:val="20"/>
              </w:rPr>
              <w:t>3,7</w:t>
            </w:r>
          </w:p>
        </w:tc>
        <w:tc>
          <w:tcPr>
            <w:tcW w:w="1025" w:type="dxa"/>
            <w:tcBorders>
              <w:top w:val="nil"/>
              <w:left w:val="nil"/>
              <w:bottom w:val="single" w:sz="8" w:space="0" w:color="auto"/>
              <w:right w:val="single" w:sz="8" w:space="0" w:color="auto"/>
            </w:tcBorders>
            <w:shd w:val="clear" w:color="auto" w:fill="auto"/>
            <w:vAlign w:val="center"/>
          </w:tcPr>
          <w:p w14:paraId="1AC3E479" w14:textId="3E98ECF8" w:rsidR="00763ABC" w:rsidRDefault="00763ABC" w:rsidP="00763ABC">
            <w:pPr>
              <w:jc w:val="center"/>
              <w:rPr>
                <w:rFonts w:cs="Arial"/>
                <w:color w:val="000000"/>
                <w:sz w:val="20"/>
                <w:szCs w:val="20"/>
              </w:rPr>
            </w:pPr>
            <w:r>
              <w:rPr>
                <w:rFonts w:cs="Arial"/>
                <w:color w:val="000000"/>
                <w:sz w:val="20"/>
                <w:szCs w:val="20"/>
              </w:rPr>
              <w:t>3,7</w:t>
            </w:r>
          </w:p>
        </w:tc>
        <w:tc>
          <w:tcPr>
            <w:tcW w:w="1058" w:type="dxa"/>
            <w:tcBorders>
              <w:top w:val="nil"/>
              <w:left w:val="nil"/>
              <w:bottom w:val="single" w:sz="8" w:space="0" w:color="auto"/>
              <w:right w:val="single" w:sz="8" w:space="0" w:color="auto"/>
            </w:tcBorders>
            <w:shd w:val="clear" w:color="auto" w:fill="auto"/>
            <w:vAlign w:val="center"/>
          </w:tcPr>
          <w:p w14:paraId="6820C65A" w14:textId="09FB3B6A" w:rsidR="00763ABC" w:rsidRDefault="00763ABC" w:rsidP="00763ABC">
            <w:pPr>
              <w:jc w:val="center"/>
              <w:rPr>
                <w:rFonts w:cs="Arial"/>
                <w:color w:val="000000"/>
                <w:sz w:val="20"/>
                <w:szCs w:val="20"/>
              </w:rPr>
            </w:pPr>
            <w:r>
              <w:rPr>
                <w:rFonts w:cs="Arial"/>
                <w:color w:val="000000"/>
                <w:sz w:val="20"/>
                <w:szCs w:val="20"/>
              </w:rPr>
              <w:t>3,7</w:t>
            </w:r>
          </w:p>
        </w:tc>
      </w:tr>
      <w:tr w:rsidR="00763ABC" w:rsidRPr="000119C2" w14:paraId="111600A8"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0F8D31D3" w14:textId="77777777" w:rsidR="00763ABC" w:rsidRPr="006D4B7B" w:rsidRDefault="00763ABC" w:rsidP="00763ABC">
            <w:pPr>
              <w:rPr>
                <w:rFonts w:cs="Arial"/>
                <w:color w:val="000000"/>
                <w:sz w:val="20"/>
                <w:szCs w:val="20"/>
              </w:rPr>
            </w:pPr>
            <w:r w:rsidRPr="006D4B7B">
              <w:rPr>
                <w:rFonts w:cs="Arial"/>
                <w:color w:val="000000"/>
                <w:sz w:val="20"/>
                <w:szCs w:val="20"/>
              </w:rPr>
              <w:t>Присоединенная расчетная тепловая нагрузка в горячей воде (на коллекторах станции), в том числе:</w:t>
            </w:r>
          </w:p>
        </w:tc>
        <w:tc>
          <w:tcPr>
            <w:tcW w:w="1124" w:type="dxa"/>
            <w:tcBorders>
              <w:top w:val="nil"/>
              <w:left w:val="nil"/>
              <w:bottom w:val="single" w:sz="8" w:space="0" w:color="auto"/>
              <w:right w:val="single" w:sz="8" w:space="0" w:color="auto"/>
            </w:tcBorders>
            <w:shd w:val="clear" w:color="auto" w:fill="auto"/>
            <w:vAlign w:val="center"/>
            <w:hideMark/>
          </w:tcPr>
          <w:p w14:paraId="36BD3109"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130F07C1" w14:textId="06442316" w:rsidR="00763ABC" w:rsidRDefault="00763ABC" w:rsidP="00763ABC">
            <w:pPr>
              <w:jc w:val="center"/>
              <w:rPr>
                <w:rFonts w:cs="Arial"/>
                <w:color w:val="000000"/>
                <w:sz w:val="20"/>
                <w:szCs w:val="20"/>
              </w:rPr>
            </w:pPr>
            <w:r>
              <w:rPr>
                <w:rFonts w:cs="Arial"/>
                <w:color w:val="000000"/>
                <w:sz w:val="20"/>
                <w:szCs w:val="20"/>
              </w:rPr>
              <w:t>3,7</w:t>
            </w:r>
          </w:p>
        </w:tc>
        <w:tc>
          <w:tcPr>
            <w:tcW w:w="1022" w:type="dxa"/>
            <w:tcBorders>
              <w:top w:val="nil"/>
              <w:left w:val="nil"/>
              <w:bottom w:val="single" w:sz="8" w:space="0" w:color="auto"/>
              <w:right w:val="single" w:sz="8" w:space="0" w:color="auto"/>
            </w:tcBorders>
            <w:shd w:val="clear" w:color="auto" w:fill="auto"/>
            <w:vAlign w:val="center"/>
          </w:tcPr>
          <w:p w14:paraId="42A936A7" w14:textId="28D68BF8" w:rsidR="00763ABC" w:rsidRDefault="00763ABC" w:rsidP="00763ABC">
            <w:pPr>
              <w:jc w:val="center"/>
              <w:rPr>
                <w:rFonts w:cs="Arial"/>
                <w:color w:val="000000"/>
                <w:sz w:val="20"/>
                <w:szCs w:val="20"/>
              </w:rPr>
            </w:pPr>
            <w:r>
              <w:rPr>
                <w:rFonts w:cs="Arial"/>
                <w:color w:val="000000"/>
                <w:sz w:val="20"/>
                <w:szCs w:val="20"/>
              </w:rPr>
              <w:t>3,7</w:t>
            </w:r>
          </w:p>
        </w:tc>
        <w:tc>
          <w:tcPr>
            <w:tcW w:w="1022" w:type="dxa"/>
            <w:tcBorders>
              <w:top w:val="nil"/>
              <w:left w:val="nil"/>
              <w:bottom w:val="single" w:sz="8" w:space="0" w:color="auto"/>
              <w:right w:val="single" w:sz="8" w:space="0" w:color="auto"/>
            </w:tcBorders>
            <w:shd w:val="clear" w:color="auto" w:fill="auto"/>
            <w:vAlign w:val="center"/>
          </w:tcPr>
          <w:p w14:paraId="70A27FB4" w14:textId="12D45D04" w:rsidR="00763ABC" w:rsidRDefault="00763ABC" w:rsidP="00763ABC">
            <w:pPr>
              <w:jc w:val="center"/>
              <w:rPr>
                <w:rFonts w:cs="Arial"/>
                <w:color w:val="000000"/>
                <w:sz w:val="20"/>
                <w:szCs w:val="20"/>
              </w:rPr>
            </w:pPr>
            <w:r>
              <w:rPr>
                <w:rFonts w:cs="Arial"/>
                <w:color w:val="000000"/>
                <w:sz w:val="20"/>
                <w:szCs w:val="20"/>
              </w:rPr>
              <w:t>3,7</w:t>
            </w:r>
          </w:p>
        </w:tc>
        <w:tc>
          <w:tcPr>
            <w:tcW w:w="1022" w:type="dxa"/>
            <w:tcBorders>
              <w:top w:val="nil"/>
              <w:left w:val="nil"/>
              <w:bottom w:val="single" w:sz="8" w:space="0" w:color="auto"/>
              <w:right w:val="single" w:sz="8" w:space="0" w:color="auto"/>
            </w:tcBorders>
            <w:shd w:val="clear" w:color="auto" w:fill="auto"/>
            <w:vAlign w:val="center"/>
          </w:tcPr>
          <w:p w14:paraId="250A10D5" w14:textId="5F1A4175" w:rsidR="00763ABC" w:rsidRDefault="00763ABC" w:rsidP="00763ABC">
            <w:pPr>
              <w:jc w:val="center"/>
              <w:rPr>
                <w:rFonts w:cs="Arial"/>
                <w:color w:val="000000"/>
                <w:sz w:val="20"/>
                <w:szCs w:val="20"/>
              </w:rPr>
            </w:pPr>
            <w:r>
              <w:rPr>
                <w:rFonts w:cs="Arial"/>
                <w:color w:val="000000"/>
                <w:sz w:val="20"/>
                <w:szCs w:val="20"/>
              </w:rPr>
              <w:t>3,7</w:t>
            </w:r>
          </w:p>
        </w:tc>
        <w:tc>
          <w:tcPr>
            <w:tcW w:w="1022" w:type="dxa"/>
            <w:tcBorders>
              <w:top w:val="nil"/>
              <w:left w:val="nil"/>
              <w:bottom w:val="single" w:sz="8" w:space="0" w:color="auto"/>
              <w:right w:val="single" w:sz="8" w:space="0" w:color="auto"/>
            </w:tcBorders>
            <w:shd w:val="clear" w:color="auto" w:fill="auto"/>
            <w:vAlign w:val="center"/>
          </w:tcPr>
          <w:p w14:paraId="0E347959" w14:textId="0449A4A5" w:rsidR="00763ABC" w:rsidRDefault="00763ABC" w:rsidP="00763ABC">
            <w:pPr>
              <w:jc w:val="center"/>
              <w:rPr>
                <w:rFonts w:cs="Arial"/>
                <w:color w:val="000000"/>
                <w:sz w:val="20"/>
                <w:szCs w:val="20"/>
              </w:rPr>
            </w:pPr>
            <w:r>
              <w:rPr>
                <w:rFonts w:cs="Arial"/>
                <w:color w:val="000000"/>
                <w:sz w:val="20"/>
                <w:szCs w:val="20"/>
              </w:rPr>
              <w:t>3,7</w:t>
            </w:r>
          </w:p>
        </w:tc>
        <w:tc>
          <w:tcPr>
            <w:tcW w:w="1022" w:type="dxa"/>
            <w:tcBorders>
              <w:top w:val="nil"/>
              <w:left w:val="nil"/>
              <w:bottom w:val="single" w:sz="8" w:space="0" w:color="auto"/>
              <w:right w:val="single" w:sz="8" w:space="0" w:color="auto"/>
            </w:tcBorders>
            <w:shd w:val="clear" w:color="auto" w:fill="auto"/>
            <w:vAlign w:val="center"/>
          </w:tcPr>
          <w:p w14:paraId="0E200721" w14:textId="1DB7F852" w:rsidR="00763ABC" w:rsidRDefault="00763ABC" w:rsidP="00763ABC">
            <w:pPr>
              <w:jc w:val="center"/>
              <w:rPr>
                <w:rFonts w:cs="Arial"/>
                <w:color w:val="000000"/>
                <w:sz w:val="20"/>
                <w:szCs w:val="20"/>
              </w:rPr>
            </w:pPr>
            <w:r>
              <w:rPr>
                <w:rFonts w:cs="Arial"/>
                <w:color w:val="000000"/>
                <w:sz w:val="20"/>
                <w:szCs w:val="20"/>
              </w:rPr>
              <w:t>3,7</w:t>
            </w:r>
          </w:p>
        </w:tc>
        <w:tc>
          <w:tcPr>
            <w:tcW w:w="1022" w:type="dxa"/>
            <w:tcBorders>
              <w:top w:val="nil"/>
              <w:left w:val="nil"/>
              <w:bottom w:val="single" w:sz="8" w:space="0" w:color="auto"/>
              <w:right w:val="single" w:sz="8" w:space="0" w:color="auto"/>
            </w:tcBorders>
            <w:shd w:val="clear" w:color="auto" w:fill="auto"/>
            <w:vAlign w:val="center"/>
          </w:tcPr>
          <w:p w14:paraId="7DBE2E83" w14:textId="5BE5F979" w:rsidR="00763ABC" w:rsidRDefault="00763ABC" w:rsidP="00763ABC">
            <w:pPr>
              <w:jc w:val="center"/>
              <w:rPr>
                <w:rFonts w:cs="Arial"/>
                <w:color w:val="000000"/>
                <w:sz w:val="20"/>
                <w:szCs w:val="20"/>
              </w:rPr>
            </w:pPr>
            <w:r>
              <w:rPr>
                <w:rFonts w:cs="Arial"/>
                <w:color w:val="000000"/>
                <w:sz w:val="20"/>
                <w:szCs w:val="20"/>
              </w:rPr>
              <w:t>3,7</w:t>
            </w:r>
          </w:p>
        </w:tc>
        <w:tc>
          <w:tcPr>
            <w:tcW w:w="1025" w:type="dxa"/>
            <w:tcBorders>
              <w:top w:val="nil"/>
              <w:left w:val="nil"/>
              <w:bottom w:val="single" w:sz="8" w:space="0" w:color="auto"/>
              <w:right w:val="single" w:sz="8" w:space="0" w:color="auto"/>
            </w:tcBorders>
            <w:shd w:val="clear" w:color="auto" w:fill="auto"/>
            <w:vAlign w:val="center"/>
          </w:tcPr>
          <w:p w14:paraId="040B5A45" w14:textId="472247A0" w:rsidR="00763ABC" w:rsidRDefault="00763ABC" w:rsidP="00763ABC">
            <w:pPr>
              <w:jc w:val="center"/>
              <w:rPr>
                <w:rFonts w:cs="Arial"/>
                <w:color w:val="000000"/>
                <w:sz w:val="20"/>
                <w:szCs w:val="20"/>
              </w:rPr>
            </w:pPr>
            <w:r>
              <w:rPr>
                <w:rFonts w:cs="Arial"/>
                <w:color w:val="000000"/>
                <w:sz w:val="20"/>
                <w:szCs w:val="20"/>
              </w:rPr>
              <w:t>3,7</w:t>
            </w:r>
          </w:p>
        </w:tc>
        <w:tc>
          <w:tcPr>
            <w:tcW w:w="1058" w:type="dxa"/>
            <w:tcBorders>
              <w:top w:val="nil"/>
              <w:left w:val="nil"/>
              <w:bottom w:val="single" w:sz="8" w:space="0" w:color="auto"/>
              <w:right w:val="single" w:sz="8" w:space="0" w:color="auto"/>
            </w:tcBorders>
            <w:shd w:val="clear" w:color="auto" w:fill="auto"/>
            <w:vAlign w:val="center"/>
          </w:tcPr>
          <w:p w14:paraId="4292B426" w14:textId="0F9842A6" w:rsidR="00763ABC" w:rsidRDefault="00763ABC" w:rsidP="00763ABC">
            <w:pPr>
              <w:jc w:val="center"/>
              <w:rPr>
                <w:rFonts w:cs="Arial"/>
                <w:color w:val="000000"/>
                <w:sz w:val="20"/>
                <w:szCs w:val="20"/>
              </w:rPr>
            </w:pPr>
            <w:r>
              <w:rPr>
                <w:rFonts w:cs="Arial"/>
                <w:color w:val="000000"/>
                <w:sz w:val="20"/>
                <w:szCs w:val="20"/>
              </w:rPr>
              <w:t>3,7</w:t>
            </w:r>
          </w:p>
        </w:tc>
      </w:tr>
      <w:tr w:rsidR="00763ABC" w:rsidRPr="000119C2" w14:paraId="7176D328"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1423E142" w14:textId="77777777" w:rsidR="00763ABC" w:rsidRPr="006D4B7B" w:rsidRDefault="00763ABC" w:rsidP="00763ABC">
            <w:pPr>
              <w:rPr>
                <w:rFonts w:cs="Arial"/>
                <w:color w:val="000000"/>
                <w:sz w:val="20"/>
                <w:szCs w:val="20"/>
              </w:rPr>
            </w:pPr>
            <w:r w:rsidRPr="006D4B7B">
              <w:rPr>
                <w:rFonts w:cs="Arial"/>
                <w:color w:val="000000"/>
                <w:sz w:val="20"/>
                <w:szCs w:val="20"/>
              </w:rPr>
              <w:t>отопление</w:t>
            </w:r>
          </w:p>
        </w:tc>
        <w:tc>
          <w:tcPr>
            <w:tcW w:w="1124" w:type="dxa"/>
            <w:tcBorders>
              <w:top w:val="nil"/>
              <w:left w:val="nil"/>
              <w:bottom w:val="single" w:sz="8" w:space="0" w:color="auto"/>
              <w:right w:val="single" w:sz="8" w:space="0" w:color="auto"/>
            </w:tcBorders>
            <w:shd w:val="clear" w:color="auto" w:fill="auto"/>
            <w:vAlign w:val="center"/>
            <w:hideMark/>
          </w:tcPr>
          <w:p w14:paraId="3F856B9B"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7C7DEFD9" w14:textId="70EEC311" w:rsidR="00763ABC" w:rsidRDefault="00763ABC" w:rsidP="00763ABC">
            <w:pPr>
              <w:jc w:val="center"/>
              <w:rPr>
                <w:rFonts w:cs="Arial"/>
                <w:color w:val="000000"/>
                <w:sz w:val="20"/>
                <w:szCs w:val="20"/>
              </w:rPr>
            </w:pPr>
            <w:r>
              <w:rPr>
                <w:rFonts w:cs="Arial"/>
                <w:color w:val="000000"/>
                <w:sz w:val="20"/>
                <w:szCs w:val="20"/>
              </w:rPr>
              <w:t>3,1</w:t>
            </w:r>
          </w:p>
        </w:tc>
        <w:tc>
          <w:tcPr>
            <w:tcW w:w="1022" w:type="dxa"/>
            <w:tcBorders>
              <w:top w:val="nil"/>
              <w:left w:val="nil"/>
              <w:bottom w:val="single" w:sz="8" w:space="0" w:color="auto"/>
              <w:right w:val="single" w:sz="8" w:space="0" w:color="auto"/>
            </w:tcBorders>
            <w:shd w:val="clear" w:color="auto" w:fill="auto"/>
            <w:vAlign w:val="center"/>
          </w:tcPr>
          <w:p w14:paraId="0667502C" w14:textId="2BA9E0FD" w:rsidR="00763ABC" w:rsidRDefault="00763ABC" w:rsidP="00763ABC">
            <w:pPr>
              <w:jc w:val="center"/>
              <w:rPr>
                <w:rFonts w:cs="Arial"/>
                <w:color w:val="000000"/>
                <w:sz w:val="20"/>
                <w:szCs w:val="20"/>
              </w:rPr>
            </w:pPr>
            <w:r>
              <w:rPr>
                <w:rFonts w:cs="Arial"/>
                <w:color w:val="000000"/>
                <w:sz w:val="20"/>
                <w:szCs w:val="20"/>
              </w:rPr>
              <w:t>3,1</w:t>
            </w:r>
          </w:p>
        </w:tc>
        <w:tc>
          <w:tcPr>
            <w:tcW w:w="1022" w:type="dxa"/>
            <w:tcBorders>
              <w:top w:val="nil"/>
              <w:left w:val="nil"/>
              <w:bottom w:val="single" w:sz="8" w:space="0" w:color="auto"/>
              <w:right w:val="single" w:sz="8" w:space="0" w:color="auto"/>
            </w:tcBorders>
            <w:shd w:val="clear" w:color="auto" w:fill="auto"/>
            <w:vAlign w:val="center"/>
          </w:tcPr>
          <w:p w14:paraId="447B50AC" w14:textId="562E06DD" w:rsidR="00763ABC" w:rsidRDefault="00763ABC" w:rsidP="00763ABC">
            <w:pPr>
              <w:jc w:val="center"/>
              <w:rPr>
                <w:rFonts w:cs="Arial"/>
                <w:color w:val="000000"/>
                <w:sz w:val="20"/>
                <w:szCs w:val="20"/>
              </w:rPr>
            </w:pPr>
            <w:r>
              <w:rPr>
                <w:rFonts w:cs="Arial"/>
                <w:color w:val="000000"/>
                <w:sz w:val="20"/>
                <w:szCs w:val="20"/>
              </w:rPr>
              <w:t>3,1</w:t>
            </w:r>
          </w:p>
        </w:tc>
        <w:tc>
          <w:tcPr>
            <w:tcW w:w="1022" w:type="dxa"/>
            <w:tcBorders>
              <w:top w:val="nil"/>
              <w:left w:val="nil"/>
              <w:bottom w:val="single" w:sz="8" w:space="0" w:color="auto"/>
              <w:right w:val="single" w:sz="8" w:space="0" w:color="auto"/>
            </w:tcBorders>
            <w:shd w:val="clear" w:color="auto" w:fill="auto"/>
            <w:vAlign w:val="center"/>
          </w:tcPr>
          <w:p w14:paraId="49D2A229" w14:textId="6DD1B806" w:rsidR="00763ABC" w:rsidRDefault="00763ABC" w:rsidP="00763ABC">
            <w:pPr>
              <w:jc w:val="center"/>
              <w:rPr>
                <w:rFonts w:cs="Arial"/>
                <w:color w:val="000000"/>
                <w:sz w:val="20"/>
                <w:szCs w:val="20"/>
              </w:rPr>
            </w:pPr>
            <w:r>
              <w:rPr>
                <w:rFonts w:cs="Arial"/>
                <w:color w:val="000000"/>
                <w:sz w:val="20"/>
                <w:szCs w:val="20"/>
              </w:rPr>
              <w:t>3,1</w:t>
            </w:r>
          </w:p>
        </w:tc>
        <w:tc>
          <w:tcPr>
            <w:tcW w:w="1022" w:type="dxa"/>
            <w:tcBorders>
              <w:top w:val="nil"/>
              <w:left w:val="nil"/>
              <w:bottom w:val="single" w:sz="8" w:space="0" w:color="auto"/>
              <w:right w:val="single" w:sz="8" w:space="0" w:color="auto"/>
            </w:tcBorders>
            <w:shd w:val="clear" w:color="auto" w:fill="auto"/>
            <w:vAlign w:val="center"/>
          </w:tcPr>
          <w:p w14:paraId="30A3EA45" w14:textId="55B3A896" w:rsidR="00763ABC" w:rsidRDefault="00763ABC" w:rsidP="00763ABC">
            <w:pPr>
              <w:jc w:val="center"/>
              <w:rPr>
                <w:rFonts w:cs="Arial"/>
                <w:color w:val="000000"/>
                <w:sz w:val="20"/>
                <w:szCs w:val="20"/>
              </w:rPr>
            </w:pPr>
            <w:r>
              <w:rPr>
                <w:rFonts w:cs="Arial"/>
                <w:color w:val="000000"/>
                <w:sz w:val="20"/>
                <w:szCs w:val="20"/>
              </w:rPr>
              <w:t>3,1</w:t>
            </w:r>
          </w:p>
        </w:tc>
        <w:tc>
          <w:tcPr>
            <w:tcW w:w="1022" w:type="dxa"/>
            <w:tcBorders>
              <w:top w:val="nil"/>
              <w:left w:val="nil"/>
              <w:bottom w:val="single" w:sz="8" w:space="0" w:color="auto"/>
              <w:right w:val="single" w:sz="8" w:space="0" w:color="auto"/>
            </w:tcBorders>
            <w:shd w:val="clear" w:color="auto" w:fill="auto"/>
            <w:vAlign w:val="center"/>
          </w:tcPr>
          <w:p w14:paraId="1B5F17B6" w14:textId="7C528578" w:rsidR="00763ABC" w:rsidRDefault="00763ABC" w:rsidP="00763ABC">
            <w:pPr>
              <w:jc w:val="center"/>
              <w:rPr>
                <w:rFonts w:cs="Arial"/>
                <w:color w:val="000000"/>
                <w:sz w:val="20"/>
                <w:szCs w:val="20"/>
              </w:rPr>
            </w:pPr>
            <w:r>
              <w:rPr>
                <w:rFonts w:cs="Arial"/>
                <w:color w:val="000000"/>
                <w:sz w:val="20"/>
                <w:szCs w:val="20"/>
              </w:rPr>
              <w:t>3,1</w:t>
            </w:r>
          </w:p>
        </w:tc>
        <w:tc>
          <w:tcPr>
            <w:tcW w:w="1022" w:type="dxa"/>
            <w:tcBorders>
              <w:top w:val="nil"/>
              <w:left w:val="nil"/>
              <w:bottom w:val="single" w:sz="8" w:space="0" w:color="auto"/>
              <w:right w:val="single" w:sz="8" w:space="0" w:color="auto"/>
            </w:tcBorders>
            <w:shd w:val="clear" w:color="auto" w:fill="auto"/>
            <w:vAlign w:val="center"/>
          </w:tcPr>
          <w:p w14:paraId="2A1D4EE6" w14:textId="4FAA8250" w:rsidR="00763ABC" w:rsidRDefault="00763ABC" w:rsidP="00763ABC">
            <w:pPr>
              <w:jc w:val="center"/>
              <w:rPr>
                <w:rFonts w:cs="Arial"/>
                <w:color w:val="000000"/>
                <w:sz w:val="20"/>
                <w:szCs w:val="20"/>
              </w:rPr>
            </w:pPr>
            <w:r>
              <w:rPr>
                <w:rFonts w:cs="Arial"/>
                <w:color w:val="000000"/>
                <w:sz w:val="20"/>
                <w:szCs w:val="20"/>
              </w:rPr>
              <w:t>3,1</w:t>
            </w:r>
          </w:p>
        </w:tc>
        <w:tc>
          <w:tcPr>
            <w:tcW w:w="1025" w:type="dxa"/>
            <w:tcBorders>
              <w:top w:val="nil"/>
              <w:left w:val="nil"/>
              <w:bottom w:val="single" w:sz="8" w:space="0" w:color="auto"/>
              <w:right w:val="single" w:sz="8" w:space="0" w:color="auto"/>
            </w:tcBorders>
            <w:shd w:val="clear" w:color="auto" w:fill="auto"/>
            <w:vAlign w:val="center"/>
          </w:tcPr>
          <w:p w14:paraId="4168A6B8" w14:textId="0DED7573" w:rsidR="00763ABC" w:rsidRDefault="00763ABC" w:rsidP="00763ABC">
            <w:pPr>
              <w:jc w:val="center"/>
              <w:rPr>
                <w:rFonts w:cs="Arial"/>
                <w:color w:val="000000"/>
                <w:sz w:val="20"/>
                <w:szCs w:val="20"/>
              </w:rPr>
            </w:pPr>
            <w:r>
              <w:rPr>
                <w:rFonts w:cs="Arial"/>
                <w:color w:val="000000"/>
                <w:sz w:val="20"/>
                <w:szCs w:val="20"/>
              </w:rPr>
              <w:t>3,1</w:t>
            </w:r>
          </w:p>
        </w:tc>
        <w:tc>
          <w:tcPr>
            <w:tcW w:w="1058" w:type="dxa"/>
            <w:tcBorders>
              <w:top w:val="nil"/>
              <w:left w:val="nil"/>
              <w:bottom w:val="single" w:sz="8" w:space="0" w:color="auto"/>
              <w:right w:val="single" w:sz="8" w:space="0" w:color="auto"/>
            </w:tcBorders>
            <w:shd w:val="clear" w:color="auto" w:fill="auto"/>
            <w:vAlign w:val="center"/>
          </w:tcPr>
          <w:p w14:paraId="66D0C086" w14:textId="711415D7" w:rsidR="00763ABC" w:rsidRDefault="00763ABC" w:rsidP="00763ABC">
            <w:pPr>
              <w:jc w:val="center"/>
              <w:rPr>
                <w:rFonts w:cs="Arial"/>
                <w:color w:val="000000"/>
                <w:sz w:val="20"/>
                <w:szCs w:val="20"/>
              </w:rPr>
            </w:pPr>
            <w:r>
              <w:rPr>
                <w:rFonts w:cs="Arial"/>
                <w:color w:val="000000"/>
                <w:sz w:val="20"/>
                <w:szCs w:val="20"/>
              </w:rPr>
              <w:t>3,1</w:t>
            </w:r>
          </w:p>
        </w:tc>
      </w:tr>
      <w:tr w:rsidR="00763ABC" w:rsidRPr="000119C2" w14:paraId="4C397F59"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768F96BF" w14:textId="77777777" w:rsidR="00763ABC" w:rsidRPr="006D4B7B" w:rsidRDefault="00763ABC" w:rsidP="00763ABC">
            <w:pPr>
              <w:rPr>
                <w:rFonts w:cs="Arial"/>
                <w:color w:val="000000"/>
                <w:sz w:val="20"/>
                <w:szCs w:val="20"/>
              </w:rPr>
            </w:pPr>
            <w:r w:rsidRPr="006D4B7B">
              <w:rPr>
                <w:rFonts w:cs="Arial"/>
                <w:color w:val="000000"/>
                <w:sz w:val="20"/>
                <w:szCs w:val="20"/>
              </w:rPr>
              <w:t>вентиляция</w:t>
            </w:r>
          </w:p>
        </w:tc>
        <w:tc>
          <w:tcPr>
            <w:tcW w:w="1124" w:type="dxa"/>
            <w:tcBorders>
              <w:top w:val="nil"/>
              <w:left w:val="nil"/>
              <w:bottom w:val="single" w:sz="8" w:space="0" w:color="auto"/>
              <w:right w:val="single" w:sz="8" w:space="0" w:color="auto"/>
            </w:tcBorders>
            <w:shd w:val="clear" w:color="auto" w:fill="auto"/>
            <w:vAlign w:val="center"/>
            <w:hideMark/>
          </w:tcPr>
          <w:p w14:paraId="7D9708E8"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263D9F4C" w14:textId="78F313D1" w:rsidR="00763ABC" w:rsidRDefault="00763ABC" w:rsidP="00763ABC">
            <w:pPr>
              <w:jc w:val="center"/>
              <w:rPr>
                <w:rFonts w:cs="Arial"/>
                <w:color w:val="000000"/>
                <w:sz w:val="20"/>
                <w:szCs w:val="20"/>
              </w:rPr>
            </w:pPr>
            <w:r>
              <w:rPr>
                <w:rFonts w:cs="Arial"/>
                <w:color w:val="000000"/>
                <w:sz w:val="20"/>
                <w:szCs w:val="20"/>
              </w:rPr>
              <w:t> </w:t>
            </w:r>
          </w:p>
        </w:tc>
        <w:tc>
          <w:tcPr>
            <w:tcW w:w="1022" w:type="dxa"/>
            <w:tcBorders>
              <w:top w:val="nil"/>
              <w:left w:val="nil"/>
              <w:bottom w:val="single" w:sz="8" w:space="0" w:color="auto"/>
              <w:right w:val="single" w:sz="8" w:space="0" w:color="auto"/>
            </w:tcBorders>
            <w:shd w:val="clear" w:color="auto" w:fill="auto"/>
            <w:vAlign w:val="center"/>
          </w:tcPr>
          <w:p w14:paraId="2514F98F" w14:textId="28EA8549" w:rsidR="00763ABC" w:rsidRDefault="00763ABC" w:rsidP="00763ABC">
            <w:pPr>
              <w:jc w:val="center"/>
              <w:rPr>
                <w:rFonts w:cs="Arial"/>
                <w:color w:val="000000"/>
                <w:sz w:val="20"/>
                <w:szCs w:val="20"/>
              </w:rPr>
            </w:pPr>
            <w:r>
              <w:rPr>
                <w:rFonts w:cs="Arial"/>
                <w:color w:val="000000"/>
                <w:sz w:val="20"/>
                <w:szCs w:val="20"/>
              </w:rPr>
              <w:t> </w:t>
            </w:r>
          </w:p>
        </w:tc>
        <w:tc>
          <w:tcPr>
            <w:tcW w:w="1022" w:type="dxa"/>
            <w:tcBorders>
              <w:top w:val="nil"/>
              <w:left w:val="nil"/>
              <w:bottom w:val="single" w:sz="8" w:space="0" w:color="auto"/>
              <w:right w:val="single" w:sz="8" w:space="0" w:color="auto"/>
            </w:tcBorders>
            <w:shd w:val="clear" w:color="auto" w:fill="auto"/>
            <w:vAlign w:val="center"/>
          </w:tcPr>
          <w:p w14:paraId="30B69959" w14:textId="750F43A4" w:rsidR="00763ABC" w:rsidRDefault="00763ABC" w:rsidP="00763ABC">
            <w:pPr>
              <w:jc w:val="center"/>
              <w:rPr>
                <w:rFonts w:cs="Arial"/>
                <w:color w:val="000000"/>
                <w:sz w:val="20"/>
                <w:szCs w:val="20"/>
              </w:rPr>
            </w:pPr>
            <w:r>
              <w:rPr>
                <w:rFonts w:cs="Arial"/>
                <w:color w:val="000000"/>
                <w:sz w:val="20"/>
                <w:szCs w:val="20"/>
              </w:rPr>
              <w:t> </w:t>
            </w:r>
          </w:p>
        </w:tc>
        <w:tc>
          <w:tcPr>
            <w:tcW w:w="1022" w:type="dxa"/>
            <w:tcBorders>
              <w:top w:val="nil"/>
              <w:left w:val="nil"/>
              <w:bottom w:val="single" w:sz="8" w:space="0" w:color="auto"/>
              <w:right w:val="single" w:sz="8" w:space="0" w:color="auto"/>
            </w:tcBorders>
            <w:shd w:val="clear" w:color="auto" w:fill="auto"/>
            <w:vAlign w:val="center"/>
          </w:tcPr>
          <w:p w14:paraId="6825C039" w14:textId="34E23A2B" w:rsidR="00763ABC" w:rsidRDefault="00763ABC" w:rsidP="00763ABC">
            <w:pPr>
              <w:jc w:val="center"/>
              <w:rPr>
                <w:rFonts w:cs="Arial"/>
                <w:color w:val="000000"/>
                <w:sz w:val="20"/>
                <w:szCs w:val="20"/>
              </w:rPr>
            </w:pPr>
            <w:r>
              <w:rPr>
                <w:rFonts w:cs="Arial"/>
                <w:color w:val="000000"/>
                <w:sz w:val="20"/>
                <w:szCs w:val="20"/>
              </w:rPr>
              <w:t> </w:t>
            </w:r>
          </w:p>
        </w:tc>
        <w:tc>
          <w:tcPr>
            <w:tcW w:w="1022" w:type="dxa"/>
            <w:tcBorders>
              <w:top w:val="nil"/>
              <w:left w:val="nil"/>
              <w:bottom w:val="single" w:sz="8" w:space="0" w:color="auto"/>
              <w:right w:val="single" w:sz="8" w:space="0" w:color="auto"/>
            </w:tcBorders>
            <w:shd w:val="clear" w:color="auto" w:fill="auto"/>
            <w:vAlign w:val="center"/>
          </w:tcPr>
          <w:p w14:paraId="0B4C4332" w14:textId="1BBA8BD0" w:rsidR="00763ABC" w:rsidRDefault="00763ABC" w:rsidP="00763ABC">
            <w:pPr>
              <w:jc w:val="center"/>
              <w:rPr>
                <w:rFonts w:cs="Arial"/>
                <w:color w:val="000000"/>
                <w:sz w:val="20"/>
                <w:szCs w:val="20"/>
              </w:rPr>
            </w:pPr>
            <w:r>
              <w:rPr>
                <w:rFonts w:cs="Arial"/>
                <w:color w:val="000000"/>
                <w:sz w:val="20"/>
                <w:szCs w:val="20"/>
              </w:rPr>
              <w:t> </w:t>
            </w:r>
          </w:p>
        </w:tc>
        <w:tc>
          <w:tcPr>
            <w:tcW w:w="1022" w:type="dxa"/>
            <w:tcBorders>
              <w:top w:val="nil"/>
              <w:left w:val="nil"/>
              <w:bottom w:val="single" w:sz="8" w:space="0" w:color="auto"/>
              <w:right w:val="single" w:sz="8" w:space="0" w:color="auto"/>
            </w:tcBorders>
            <w:shd w:val="clear" w:color="auto" w:fill="auto"/>
            <w:vAlign w:val="center"/>
          </w:tcPr>
          <w:p w14:paraId="07BA8BA4" w14:textId="32CC392C" w:rsidR="00763ABC" w:rsidRDefault="00763ABC" w:rsidP="00763ABC">
            <w:pPr>
              <w:jc w:val="center"/>
              <w:rPr>
                <w:rFonts w:cs="Arial"/>
                <w:color w:val="000000"/>
                <w:sz w:val="20"/>
                <w:szCs w:val="20"/>
              </w:rPr>
            </w:pPr>
            <w:r>
              <w:rPr>
                <w:rFonts w:cs="Arial"/>
                <w:color w:val="000000"/>
                <w:sz w:val="20"/>
                <w:szCs w:val="20"/>
              </w:rPr>
              <w:t> </w:t>
            </w:r>
          </w:p>
        </w:tc>
        <w:tc>
          <w:tcPr>
            <w:tcW w:w="1022" w:type="dxa"/>
            <w:tcBorders>
              <w:top w:val="nil"/>
              <w:left w:val="nil"/>
              <w:bottom w:val="single" w:sz="8" w:space="0" w:color="auto"/>
              <w:right w:val="single" w:sz="8" w:space="0" w:color="auto"/>
            </w:tcBorders>
            <w:shd w:val="clear" w:color="auto" w:fill="auto"/>
            <w:vAlign w:val="center"/>
          </w:tcPr>
          <w:p w14:paraId="1A8BC814" w14:textId="0333E10B" w:rsidR="00763ABC" w:rsidRDefault="00763ABC" w:rsidP="00763ABC">
            <w:pPr>
              <w:jc w:val="center"/>
              <w:rPr>
                <w:rFonts w:cs="Arial"/>
                <w:color w:val="000000"/>
                <w:sz w:val="20"/>
                <w:szCs w:val="20"/>
              </w:rPr>
            </w:pPr>
            <w:r>
              <w:rPr>
                <w:rFonts w:cs="Arial"/>
                <w:color w:val="000000"/>
                <w:sz w:val="20"/>
                <w:szCs w:val="20"/>
              </w:rPr>
              <w:t> </w:t>
            </w:r>
          </w:p>
        </w:tc>
        <w:tc>
          <w:tcPr>
            <w:tcW w:w="1025" w:type="dxa"/>
            <w:tcBorders>
              <w:top w:val="nil"/>
              <w:left w:val="nil"/>
              <w:bottom w:val="single" w:sz="8" w:space="0" w:color="auto"/>
              <w:right w:val="single" w:sz="8" w:space="0" w:color="auto"/>
            </w:tcBorders>
            <w:shd w:val="clear" w:color="auto" w:fill="auto"/>
            <w:vAlign w:val="center"/>
          </w:tcPr>
          <w:p w14:paraId="7F877543" w14:textId="41CB4177" w:rsidR="00763ABC" w:rsidRDefault="00763ABC" w:rsidP="00763ABC">
            <w:pPr>
              <w:jc w:val="center"/>
              <w:rPr>
                <w:rFonts w:cs="Arial"/>
                <w:color w:val="000000"/>
                <w:sz w:val="20"/>
                <w:szCs w:val="20"/>
              </w:rPr>
            </w:pPr>
            <w:r>
              <w:rPr>
                <w:rFonts w:cs="Arial"/>
                <w:color w:val="000000"/>
                <w:sz w:val="20"/>
                <w:szCs w:val="20"/>
              </w:rPr>
              <w:t> </w:t>
            </w:r>
          </w:p>
        </w:tc>
        <w:tc>
          <w:tcPr>
            <w:tcW w:w="1058" w:type="dxa"/>
            <w:tcBorders>
              <w:top w:val="nil"/>
              <w:left w:val="nil"/>
              <w:bottom w:val="single" w:sz="8" w:space="0" w:color="auto"/>
              <w:right w:val="single" w:sz="8" w:space="0" w:color="auto"/>
            </w:tcBorders>
            <w:shd w:val="clear" w:color="auto" w:fill="auto"/>
            <w:vAlign w:val="center"/>
          </w:tcPr>
          <w:p w14:paraId="0AAA8EEB" w14:textId="3AADD59B" w:rsidR="00763ABC" w:rsidRDefault="00763ABC" w:rsidP="00763ABC">
            <w:pPr>
              <w:jc w:val="center"/>
              <w:rPr>
                <w:rFonts w:cs="Arial"/>
                <w:color w:val="000000"/>
                <w:sz w:val="20"/>
                <w:szCs w:val="20"/>
              </w:rPr>
            </w:pPr>
            <w:r>
              <w:rPr>
                <w:rFonts w:cs="Arial"/>
                <w:color w:val="000000"/>
                <w:sz w:val="20"/>
                <w:szCs w:val="20"/>
              </w:rPr>
              <w:t> </w:t>
            </w:r>
          </w:p>
        </w:tc>
      </w:tr>
      <w:tr w:rsidR="00763ABC" w:rsidRPr="000119C2" w14:paraId="4D8B34C6"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54D75917" w14:textId="77777777" w:rsidR="00763ABC" w:rsidRPr="006D4B7B" w:rsidRDefault="00763ABC" w:rsidP="00763ABC">
            <w:pPr>
              <w:rPr>
                <w:rFonts w:cs="Arial"/>
                <w:color w:val="000000"/>
                <w:sz w:val="20"/>
                <w:szCs w:val="20"/>
              </w:rPr>
            </w:pPr>
            <w:r w:rsidRPr="006D4B7B">
              <w:rPr>
                <w:rFonts w:cs="Arial"/>
                <w:color w:val="000000"/>
                <w:sz w:val="20"/>
                <w:szCs w:val="20"/>
              </w:rPr>
              <w:t>горячее водоснабжение</w:t>
            </w:r>
          </w:p>
        </w:tc>
        <w:tc>
          <w:tcPr>
            <w:tcW w:w="1124" w:type="dxa"/>
            <w:tcBorders>
              <w:top w:val="nil"/>
              <w:left w:val="nil"/>
              <w:bottom w:val="single" w:sz="8" w:space="0" w:color="auto"/>
              <w:right w:val="single" w:sz="8" w:space="0" w:color="auto"/>
            </w:tcBorders>
            <w:shd w:val="clear" w:color="auto" w:fill="auto"/>
            <w:vAlign w:val="center"/>
            <w:hideMark/>
          </w:tcPr>
          <w:p w14:paraId="6481A670"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5CDB03C8" w14:textId="26EB7895" w:rsidR="00763ABC" w:rsidRDefault="00763ABC" w:rsidP="00763ABC">
            <w:pPr>
              <w:jc w:val="center"/>
              <w:rPr>
                <w:rFonts w:cs="Arial"/>
                <w:color w:val="000000"/>
                <w:sz w:val="20"/>
                <w:szCs w:val="20"/>
              </w:rPr>
            </w:pPr>
            <w:r>
              <w:rPr>
                <w:rFonts w:cs="Arial"/>
                <w:color w:val="000000"/>
                <w:sz w:val="20"/>
                <w:szCs w:val="20"/>
              </w:rPr>
              <w:t>0,6</w:t>
            </w:r>
          </w:p>
        </w:tc>
        <w:tc>
          <w:tcPr>
            <w:tcW w:w="1022" w:type="dxa"/>
            <w:tcBorders>
              <w:top w:val="nil"/>
              <w:left w:val="nil"/>
              <w:bottom w:val="single" w:sz="8" w:space="0" w:color="auto"/>
              <w:right w:val="single" w:sz="8" w:space="0" w:color="auto"/>
            </w:tcBorders>
            <w:shd w:val="clear" w:color="auto" w:fill="auto"/>
            <w:vAlign w:val="center"/>
          </w:tcPr>
          <w:p w14:paraId="592CFB7A" w14:textId="18FC0800" w:rsidR="00763ABC" w:rsidRDefault="00763ABC" w:rsidP="00763ABC">
            <w:pPr>
              <w:jc w:val="center"/>
              <w:rPr>
                <w:rFonts w:cs="Arial"/>
                <w:color w:val="000000"/>
                <w:sz w:val="20"/>
                <w:szCs w:val="20"/>
              </w:rPr>
            </w:pPr>
            <w:r>
              <w:rPr>
                <w:rFonts w:cs="Arial"/>
                <w:color w:val="000000"/>
                <w:sz w:val="20"/>
                <w:szCs w:val="20"/>
              </w:rPr>
              <w:t>0,6</w:t>
            </w:r>
          </w:p>
        </w:tc>
        <w:tc>
          <w:tcPr>
            <w:tcW w:w="1022" w:type="dxa"/>
            <w:tcBorders>
              <w:top w:val="nil"/>
              <w:left w:val="nil"/>
              <w:bottom w:val="single" w:sz="8" w:space="0" w:color="auto"/>
              <w:right w:val="single" w:sz="8" w:space="0" w:color="auto"/>
            </w:tcBorders>
            <w:shd w:val="clear" w:color="auto" w:fill="auto"/>
            <w:vAlign w:val="center"/>
          </w:tcPr>
          <w:p w14:paraId="2DB85FC6" w14:textId="7A2C5C93" w:rsidR="00763ABC" w:rsidRDefault="00763ABC" w:rsidP="00763ABC">
            <w:pPr>
              <w:jc w:val="center"/>
              <w:rPr>
                <w:rFonts w:cs="Arial"/>
                <w:color w:val="000000"/>
                <w:sz w:val="20"/>
                <w:szCs w:val="20"/>
              </w:rPr>
            </w:pPr>
            <w:r>
              <w:rPr>
                <w:rFonts w:cs="Arial"/>
                <w:color w:val="000000"/>
                <w:sz w:val="20"/>
                <w:szCs w:val="20"/>
              </w:rPr>
              <w:t>0,6</w:t>
            </w:r>
          </w:p>
        </w:tc>
        <w:tc>
          <w:tcPr>
            <w:tcW w:w="1022" w:type="dxa"/>
            <w:tcBorders>
              <w:top w:val="nil"/>
              <w:left w:val="nil"/>
              <w:bottom w:val="single" w:sz="8" w:space="0" w:color="auto"/>
              <w:right w:val="single" w:sz="8" w:space="0" w:color="auto"/>
            </w:tcBorders>
            <w:shd w:val="clear" w:color="auto" w:fill="auto"/>
            <w:vAlign w:val="center"/>
          </w:tcPr>
          <w:p w14:paraId="153EEA5A" w14:textId="78CAA885" w:rsidR="00763ABC" w:rsidRDefault="00763ABC" w:rsidP="00763ABC">
            <w:pPr>
              <w:jc w:val="center"/>
              <w:rPr>
                <w:rFonts w:cs="Arial"/>
                <w:color w:val="000000"/>
                <w:sz w:val="20"/>
                <w:szCs w:val="20"/>
              </w:rPr>
            </w:pPr>
            <w:r>
              <w:rPr>
                <w:rFonts w:cs="Arial"/>
                <w:color w:val="000000"/>
                <w:sz w:val="20"/>
                <w:szCs w:val="20"/>
              </w:rPr>
              <w:t>0,6</w:t>
            </w:r>
          </w:p>
        </w:tc>
        <w:tc>
          <w:tcPr>
            <w:tcW w:w="1022" w:type="dxa"/>
            <w:tcBorders>
              <w:top w:val="nil"/>
              <w:left w:val="nil"/>
              <w:bottom w:val="single" w:sz="8" w:space="0" w:color="auto"/>
              <w:right w:val="single" w:sz="8" w:space="0" w:color="auto"/>
            </w:tcBorders>
            <w:shd w:val="clear" w:color="auto" w:fill="auto"/>
            <w:vAlign w:val="center"/>
          </w:tcPr>
          <w:p w14:paraId="29B133BF" w14:textId="2693FDDC" w:rsidR="00763ABC" w:rsidRDefault="00763ABC" w:rsidP="00763ABC">
            <w:pPr>
              <w:jc w:val="center"/>
              <w:rPr>
                <w:rFonts w:cs="Arial"/>
                <w:color w:val="000000"/>
                <w:sz w:val="20"/>
                <w:szCs w:val="20"/>
              </w:rPr>
            </w:pPr>
            <w:r>
              <w:rPr>
                <w:rFonts w:cs="Arial"/>
                <w:color w:val="000000"/>
                <w:sz w:val="20"/>
                <w:szCs w:val="20"/>
              </w:rPr>
              <w:t>0,6</w:t>
            </w:r>
          </w:p>
        </w:tc>
        <w:tc>
          <w:tcPr>
            <w:tcW w:w="1022" w:type="dxa"/>
            <w:tcBorders>
              <w:top w:val="nil"/>
              <w:left w:val="nil"/>
              <w:bottom w:val="single" w:sz="8" w:space="0" w:color="auto"/>
              <w:right w:val="single" w:sz="8" w:space="0" w:color="auto"/>
            </w:tcBorders>
            <w:shd w:val="clear" w:color="auto" w:fill="auto"/>
            <w:vAlign w:val="center"/>
          </w:tcPr>
          <w:p w14:paraId="0E1AF0F2" w14:textId="16204467" w:rsidR="00763ABC" w:rsidRDefault="00763ABC" w:rsidP="00763ABC">
            <w:pPr>
              <w:jc w:val="center"/>
              <w:rPr>
                <w:rFonts w:cs="Arial"/>
                <w:color w:val="000000"/>
                <w:sz w:val="20"/>
                <w:szCs w:val="20"/>
              </w:rPr>
            </w:pPr>
            <w:r>
              <w:rPr>
                <w:rFonts w:cs="Arial"/>
                <w:color w:val="000000"/>
                <w:sz w:val="20"/>
                <w:szCs w:val="20"/>
              </w:rPr>
              <w:t>0,6</w:t>
            </w:r>
          </w:p>
        </w:tc>
        <w:tc>
          <w:tcPr>
            <w:tcW w:w="1022" w:type="dxa"/>
            <w:tcBorders>
              <w:top w:val="nil"/>
              <w:left w:val="nil"/>
              <w:bottom w:val="single" w:sz="8" w:space="0" w:color="auto"/>
              <w:right w:val="single" w:sz="8" w:space="0" w:color="auto"/>
            </w:tcBorders>
            <w:shd w:val="clear" w:color="auto" w:fill="auto"/>
            <w:vAlign w:val="center"/>
          </w:tcPr>
          <w:p w14:paraId="3A9A1D20" w14:textId="12191D0B" w:rsidR="00763ABC" w:rsidRDefault="00763ABC" w:rsidP="00763ABC">
            <w:pPr>
              <w:jc w:val="center"/>
              <w:rPr>
                <w:rFonts w:cs="Arial"/>
                <w:color w:val="000000"/>
                <w:sz w:val="20"/>
                <w:szCs w:val="20"/>
              </w:rPr>
            </w:pPr>
            <w:r>
              <w:rPr>
                <w:rFonts w:cs="Arial"/>
                <w:color w:val="000000"/>
                <w:sz w:val="20"/>
                <w:szCs w:val="20"/>
              </w:rPr>
              <w:t>0,6</w:t>
            </w:r>
          </w:p>
        </w:tc>
        <w:tc>
          <w:tcPr>
            <w:tcW w:w="1025" w:type="dxa"/>
            <w:tcBorders>
              <w:top w:val="nil"/>
              <w:left w:val="nil"/>
              <w:bottom w:val="single" w:sz="8" w:space="0" w:color="auto"/>
              <w:right w:val="single" w:sz="8" w:space="0" w:color="auto"/>
            </w:tcBorders>
            <w:shd w:val="clear" w:color="auto" w:fill="auto"/>
            <w:vAlign w:val="center"/>
          </w:tcPr>
          <w:p w14:paraId="455C2AB8" w14:textId="7504FE1B" w:rsidR="00763ABC" w:rsidRDefault="00763ABC" w:rsidP="00763ABC">
            <w:pPr>
              <w:jc w:val="center"/>
              <w:rPr>
                <w:rFonts w:cs="Arial"/>
                <w:color w:val="000000"/>
                <w:sz w:val="20"/>
                <w:szCs w:val="20"/>
              </w:rPr>
            </w:pPr>
            <w:r>
              <w:rPr>
                <w:rFonts w:cs="Arial"/>
                <w:color w:val="000000"/>
                <w:sz w:val="20"/>
                <w:szCs w:val="20"/>
              </w:rPr>
              <w:t>0,6</w:t>
            </w:r>
          </w:p>
        </w:tc>
        <w:tc>
          <w:tcPr>
            <w:tcW w:w="1058" w:type="dxa"/>
            <w:tcBorders>
              <w:top w:val="nil"/>
              <w:left w:val="nil"/>
              <w:bottom w:val="single" w:sz="8" w:space="0" w:color="auto"/>
              <w:right w:val="single" w:sz="8" w:space="0" w:color="auto"/>
            </w:tcBorders>
            <w:shd w:val="clear" w:color="auto" w:fill="auto"/>
            <w:vAlign w:val="center"/>
          </w:tcPr>
          <w:p w14:paraId="7BDFA35E" w14:textId="0B07C860" w:rsidR="00763ABC" w:rsidRDefault="00763ABC" w:rsidP="00763ABC">
            <w:pPr>
              <w:jc w:val="center"/>
              <w:rPr>
                <w:rFonts w:cs="Arial"/>
                <w:color w:val="000000"/>
                <w:sz w:val="20"/>
                <w:szCs w:val="20"/>
              </w:rPr>
            </w:pPr>
            <w:r>
              <w:rPr>
                <w:rFonts w:cs="Arial"/>
                <w:color w:val="000000"/>
                <w:sz w:val="20"/>
                <w:szCs w:val="20"/>
              </w:rPr>
              <w:t>0,6</w:t>
            </w:r>
          </w:p>
        </w:tc>
      </w:tr>
      <w:tr w:rsidR="00763ABC" w:rsidRPr="000119C2" w14:paraId="1F18B963"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707471DC" w14:textId="77777777" w:rsidR="00763ABC" w:rsidRPr="006D4B7B" w:rsidRDefault="00763ABC" w:rsidP="00763ABC">
            <w:pPr>
              <w:rPr>
                <w:rFonts w:cs="Arial"/>
                <w:color w:val="000000"/>
                <w:sz w:val="20"/>
                <w:szCs w:val="20"/>
              </w:rPr>
            </w:pPr>
            <w:r w:rsidRPr="006D4B7B">
              <w:rPr>
                <w:rFonts w:cs="Arial"/>
                <w:color w:val="000000"/>
                <w:sz w:val="20"/>
                <w:szCs w:val="20"/>
              </w:rPr>
              <w:t>Резерв/дефицит тепловой мощности (по договорной нагрузке)</w:t>
            </w:r>
          </w:p>
        </w:tc>
        <w:tc>
          <w:tcPr>
            <w:tcW w:w="1124" w:type="dxa"/>
            <w:tcBorders>
              <w:top w:val="nil"/>
              <w:left w:val="nil"/>
              <w:bottom w:val="single" w:sz="8" w:space="0" w:color="auto"/>
              <w:right w:val="single" w:sz="8" w:space="0" w:color="auto"/>
            </w:tcBorders>
            <w:shd w:val="clear" w:color="auto" w:fill="auto"/>
            <w:vAlign w:val="center"/>
            <w:hideMark/>
          </w:tcPr>
          <w:p w14:paraId="3E40EE46"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5C01B5E4" w14:textId="17D141B1" w:rsidR="00763ABC" w:rsidRDefault="00763ABC" w:rsidP="00763ABC">
            <w:pPr>
              <w:jc w:val="center"/>
              <w:rPr>
                <w:rFonts w:cs="Arial"/>
                <w:color w:val="000000"/>
                <w:sz w:val="20"/>
                <w:szCs w:val="20"/>
              </w:rPr>
            </w:pPr>
            <w:r>
              <w:rPr>
                <w:rFonts w:cs="Arial"/>
                <w:color w:val="000000"/>
                <w:sz w:val="20"/>
                <w:szCs w:val="20"/>
              </w:rPr>
              <w:t>0,008</w:t>
            </w:r>
          </w:p>
        </w:tc>
        <w:tc>
          <w:tcPr>
            <w:tcW w:w="1022" w:type="dxa"/>
            <w:tcBorders>
              <w:top w:val="nil"/>
              <w:left w:val="nil"/>
              <w:bottom w:val="single" w:sz="8" w:space="0" w:color="auto"/>
              <w:right w:val="single" w:sz="8" w:space="0" w:color="auto"/>
            </w:tcBorders>
            <w:shd w:val="clear" w:color="auto" w:fill="auto"/>
            <w:vAlign w:val="center"/>
          </w:tcPr>
          <w:p w14:paraId="48ABCA16" w14:textId="7A76FE78" w:rsidR="00763ABC" w:rsidRDefault="00763ABC" w:rsidP="00763ABC">
            <w:pPr>
              <w:jc w:val="center"/>
              <w:rPr>
                <w:rFonts w:cs="Arial"/>
                <w:color w:val="000000"/>
                <w:sz w:val="20"/>
                <w:szCs w:val="20"/>
              </w:rPr>
            </w:pPr>
            <w:r>
              <w:rPr>
                <w:rFonts w:cs="Arial"/>
                <w:color w:val="000000"/>
                <w:sz w:val="20"/>
                <w:szCs w:val="20"/>
              </w:rPr>
              <w:t>0,008</w:t>
            </w:r>
          </w:p>
        </w:tc>
        <w:tc>
          <w:tcPr>
            <w:tcW w:w="1022" w:type="dxa"/>
            <w:tcBorders>
              <w:top w:val="nil"/>
              <w:left w:val="nil"/>
              <w:bottom w:val="single" w:sz="8" w:space="0" w:color="auto"/>
              <w:right w:val="single" w:sz="8" w:space="0" w:color="auto"/>
            </w:tcBorders>
            <w:shd w:val="clear" w:color="auto" w:fill="auto"/>
            <w:vAlign w:val="center"/>
          </w:tcPr>
          <w:p w14:paraId="01749B2B" w14:textId="12235AF7" w:rsidR="00763ABC" w:rsidRDefault="00763ABC" w:rsidP="00763ABC">
            <w:pPr>
              <w:jc w:val="center"/>
              <w:rPr>
                <w:rFonts w:cs="Arial"/>
                <w:color w:val="000000"/>
                <w:sz w:val="20"/>
                <w:szCs w:val="20"/>
              </w:rPr>
            </w:pPr>
            <w:r>
              <w:rPr>
                <w:rFonts w:cs="Arial"/>
                <w:color w:val="000000"/>
                <w:sz w:val="20"/>
                <w:szCs w:val="20"/>
              </w:rPr>
              <w:t>0,008</w:t>
            </w:r>
          </w:p>
        </w:tc>
        <w:tc>
          <w:tcPr>
            <w:tcW w:w="1022" w:type="dxa"/>
            <w:tcBorders>
              <w:top w:val="nil"/>
              <w:left w:val="nil"/>
              <w:bottom w:val="single" w:sz="8" w:space="0" w:color="auto"/>
              <w:right w:val="single" w:sz="8" w:space="0" w:color="auto"/>
            </w:tcBorders>
            <w:shd w:val="clear" w:color="auto" w:fill="auto"/>
            <w:vAlign w:val="center"/>
          </w:tcPr>
          <w:p w14:paraId="717166AF" w14:textId="5B64FDB5" w:rsidR="00763ABC" w:rsidRDefault="00763ABC" w:rsidP="00763ABC">
            <w:pPr>
              <w:jc w:val="center"/>
              <w:rPr>
                <w:rFonts w:cs="Arial"/>
                <w:color w:val="000000"/>
                <w:sz w:val="20"/>
                <w:szCs w:val="20"/>
              </w:rPr>
            </w:pPr>
            <w:r>
              <w:rPr>
                <w:rFonts w:cs="Arial"/>
                <w:color w:val="000000"/>
                <w:sz w:val="20"/>
                <w:szCs w:val="20"/>
              </w:rPr>
              <w:t>0,008</w:t>
            </w:r>
          </w:p>
        </w:tc>
        <w:tc>
          <w:tcPr>
            <w:tcW w:w="1022" w:type="dxa"/>
            <w:tcBorders>
              <w:top w:val="nil"/>
              <w:left w:val="nil"/>
              <w:bottom w:val="single" w:sz="8" w:space="0" w:color="auto"/>
              <w:right w:val="single" w:sz="8" w:space="0" w:color="auto"/>
            </w:tcBorders>
            <w:shd w:val="clear" w:color="auto" w:fill="auto"/>
            <w:vAlign w:val="center"/>
          </w:tcPr>
          <w:p w14:paraId="267D2BE8" w14:textId="7E985185" w:rsidR="00763ABC" w:rsidRDefault="00763ABC" w:rsidP="00763ABC">
            <w:pPr>
              <w:jc w:val="center"/>
              <w:rPr>
                <w:rFonts w:cs="Arial"/>
                <w:color w:val="000000"/>
                <w:sz w:val="20"/>
                <w:szCs w:val="20"/>
              </w:rPr>
            </w:pPr>
            <w:r>
              <w:rPr>
                <w:rFonts w:cs="Arial"/>
                <w:color w:val="000000"/>
                <w:sz w:val="20"/>
                <w:szCs w:val="20"/>
              </w:rPr>
              <w:t>0,008</w:t>
            </w:r>
          </w:p>
        </w:tc>
        <w:tc>
          <w:tcPr>
            <w:tcW w:w="1022" w:type="dxa"/>
            <w:tcBorders>
              <w:top w:val="nil"/>
              <w:left w:val="nil"/>
              <w:bottom w:val="single" w:sz="8" w:space="0" w:color="auto"/>
              <w:right w:val="single" w:sz="8" w:space="0" w:color="auto"/>
            </w:tcBorders>
            <w:shd w:val="clear" w:color="auto" w:fill="auto"/>
            <w:vAlign w:val="center"/>
          </w:tcPr>
          <w:p w14:paraId="2B0A2AB1" w14:textId="23623CF6" w:rsidR="00763ABC" w:rsidRDefault="00763ABC" w:rsidP="00763ABC">
            <w:pPr>
              <w:jc w:val="center"/>
              <w:rPr>
                <w:rFonts w:cs="Arial"/>
                <w:color w:val="000000"/>
                <w:sz w:val="20"/>
                <w:szCs w:val="20"/>
              </w:rPr>
            </w:pPr>
            <w:r>
              <w:rPr>
                <w:rFonts w:cs="Arial"/>
                <w:color w:val="000000"/>
                <w:sz w:val="20"/>
                <w:szCs w:val="20"/>
              </w:rPr>
              <w:t>0,008</w:t>
            </w:r>
          </w:p>
        </w:tc>
        <w:tc>
          <w:tcPr>
            <w:tcW w:w="1022" w:type="dxa"/>
            <w:tcBorders>
              <w:top w:val="nil"/>
              <w:left w:val="nil"/>
              <w:bottom w:val="single" w:sz="8" w:space="0" w:color="auto"/>
              <w:right w:val="single" w:sz="8" w:space="0" w:color="auto"/>
            </w:tcBorders>
            <w:shd w:val="clear" w:color="auto" w:fill="auto"/>
            <w:vAlign w:val="center"/>
          </w:tcPr>
          <w:p w14:paraId="40147FBF" w14:textId="6ABC3379" w:rsidR="00763ABC" w:rsidRDefault="00763ABC" w:rsidP="00763ABC">
            <w:pPr>
              <w:jc w:val="center"/>
              <w:rPr>
                <w:rFonts w:cs="Arial"/>
                <w:color w:val="000000"/>
                <w:sz w:val="20"/>
                <w:szCs w:val="20"/>
              </w:rPr>
            </w:pPr>
            <w:r>
              <w:rPr>
                <w:rFonts w:cs="Arial"/>
                <w:color w:val="000000"/>
                <w:sz w:val="20"/>
                <w:szCs w:val="20"/>
              </w:rPr>
              <w:t>0,008</w:t>
            </w:r>
          </w:p>
        </w:tc>
        <w:tc>
          <w:tcPr>
            <w:tcW w:w="1025" w:type="dxa"/>
            <w:tcBorders>
              <w:top w:val="nil"/>
              <w:left w:val="nil"/>
              <w:bottom w:val="single" w:sz="8" w:space="0" w:color="auto"/>
              <w:right w:val="single" w:sz="8" w:space="0" w:color="auto"/>
            </w:tcBorders>
            <w:shd w:val="clear" w:color="auto" w:fill="auto"/>
            <w:vAlign w:val="center"/>
          </w:tcPr>
          <w:p w14:paraId="6D75AC1C" w14:textId="5FA5C967" w:rsidR="00763ABC" w:rsidRDefault="00763ABC" w:rsidP="00763ABC">
            <w:pPr>
              <w:jc w:val="center"/>
              <w:rPr>
                <w:rFonts w:cs="Arial"/>
                <w:color w:val="000000"/>
                <w:sz w:val="20"/>
                <w:szCs w:val="20"/>
              </w:rPr>
            </w:pPr>
            <w:r>
              <w:rPr>
                <w:rFonts w:cs="Arial"/>
                <w:color w:val="000000"/>
                <w:sz w:val="20"/>
                <w:szCs w:val="20"/>
              </w:rPr>
              <w:t>0,008</w:t>
            </w:r>
          </w:p>
        </w:tc>
        <w:tc>
          <w:tcPr>
            <w:tcW w:w="1058" w:type="dxa"/>
            <w:tcBorders>
              <w:top w:val="nil"/>
              <w:left w:val="nil"/>
              <w:bottom w:val="single" w:sz="8" w:space="0" w:color="auto"/>
              <w:right w:val="single" w:sz="8" w:space="0" w:color="auto"/>
            </w:tcBorders>
            <w:shd w:val="clear" w:color="auto" w:fill="auto"/>
            <w:vAlign w:val="center"/>
          </w:tcPr>
          <w:p w14:paraId="56589353" w14:textId="1F890BB5" w:rsidR="00763ABC" w:rsidRDefault="00763ABC" w:rsidP="00763ABC">
            <w:pPr>
              <w:jc w:val="center"/>
              <w:rPr>
                <w:rFonts w:cs="Arial"/>
                <w:color w:val="000000"/>
                <w:sz w:val="20"/>
                <w:szCs w:val="20"/>
              </w:rPr>
            </w:pPr>
            <w:r>
              <w:rPr>
                <w:rFonts w:cs="Arial"/>
                <w:color w:val="000000"/>
                <w:sz w:val="20"/>
                <w:szCs w:val="20"/>
              </w:rPr>
              <w:t>0,008</w:t>
            </w:r>
          </w:p>
        </w:tc>
      </w:tr>
      <w:tr w:rsidR="00763ABC" w:rsidRPr="000119C2" w14:paraId="6799896F"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128CC377" w14:textId="77777777" w:rsidR="00763ABC" w:rsidRPr="006D4B7B" w:rsidRDefault="00763ABC" w:rsidP="00763ABC">
            <w:pPr>
              <w:rPr>
                <w:rFonts w:cs="Arial"/>
                <w:color w:val="000000"/>
                <w:sz w:val="20"/>
                <w:szCs w:val="20"/>
              </w:rPr>
            </w:pPr>
            <w:r w:rsidRPr="006D4B7B">
              <w:rPr>
                <w:rFonts w:cs="Arial"/>
                <w:color w:val="000000"/>
                <w:sz w:val="20"/>
                <w:szCs w:val="20"/>
              </w:rPr>
              <w:t>Резерв/дефицит тепловой мощности (по фактической нагрузке)</w:t>
            </w:r>
          </w:p>
        </w:tc>
        <w:tc>
          <w:tcPr>
            <w:tcW w:w="1124" w:type="dxa"/>
            <w:tcBorders>
              <w:top w:val="nil"/>
              <w:left w:val="nil"/>
              <w:bottom w:val="single" w:sz="8" w:space="0" w:color="auto"/>
              <w:right w:val="single" w:sz="8" w:space="0" w:color="auto"/>
            </w:tcBorders>
            <w:shd w:val="clear" w:color="auto" w:fill="auto"/>
            <w:vAlign w:val="center"/>
            <w:hideMark/>
          </w:tcPr>
          <w:p w14:paraId="3D335E0F"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76AC3745" w14:textId="093894D9" w:rsidR="00763ABC" w:rsidRDefault="00763ABC" w:rsidP="00763ABC">
            <w:pPr>
              <w:jc w:val="center"/>
              <w:rPr>
                <w:rFonts w:cs="Arial"/>
                <w:color w:val="000000"/>
                <w:sz w:val="20"/>
                <w:szCs w:val="20"/>
              </w:rPr>
            </w:pPr>
            <w:r>
              <w:rPr>
                <w:rFonts w:cs="Arial"/>
                <w:color w:val="000000"/>
                <w:sz w:val="20"/>
                <w:szCs w:val="20"/>
              </w:rPr>
              <w:t>0,008</w:t>
            </w:r>
          </w:p>
        </w:tc>
        <w:tc>
          <w:tcPr>
            <w:tcW w:w="1022" w:type="dxa"/>
            <w:tcBorders>
              <w:top w:val="nil"/>
              <w:left w:val="nil"/>
              <w:bottom w:val="single" w:sz="8" w:space="0" w:color="auto"/>
              <w:right w:val="single" w:sz="8" w:space="0" w:color="auto"/>
            </w:tcBorders>
            <w:shd w:val="clear" w:color="auto" w:fill="auto"/>
            <w:vAlign w:val="center"/>
          </w:tcPr>
          <w:p w14:paraId="47D13964" w14:textId="1EABBE34" w:rsidR="00763ABC" w:rsidRDefault="00763ABC" w:rsidP="00763ABC">
            <w:pPr>
              <w:jc w:val="center"/>
              <w:rPr>
                <w:rFonts w:cs="Arial"/>
                <w:color w:val="000000"/>
                <w:sz w:val="20"/>
                <w:szCs w:val="20"/>
              </w:rPr>
            </w:pPr>
            <w:r>
              <w:rPr>
                <w:rFonts w:cs="Arial"/>
                <w:color w:val="000000"/>
                <w:sz w:val="20"/>
                <w:szCs w:val="20"/>
              </w:rPr>
              <w:t>0,008</w:t>
            </w:r>
          </w:p>
        </w:tc>
        <w:tc>
          <w:tcPr>
            <w:tcW w:w="1022" w:type="dxa"/>
            <w:tcBorders>
              <w:top w:val="nil"/>
              <w:left w:val="nil"/>
              <w:bottom w:val="single" w:sz="8" w:space="0" w:color="auto"/>
              <w:right w:val="single" w:sz="8" w:space="0" w:color="auto"/>
            </w:tcBorders>
            <w:shd w:val="clear" w:color="auto" w:fill="auto"/>
            <w:vAlign w:val="center"/>
          </w:tcPr>
          <w:p w14:paraId="40939DC0" w14:textId="1F3F11BC" w:rsidR="00763ABC" w:rsidRDefault="00763ABC" w:rsidP="00763ABC">
            <w:pPr>
              <w:jc w:val="center"/>
              <w:rPr>
                <w:rFonts w:cs="Arial"/>
                <w:color w:val="000000"/>
                <w:sz w:val="20"/>
                <w:szCs w:val="20"/>
              </w:rPr>
            </w:pPr>
            <w:r>
              <w:rPr>
                <w:rFonts w:cs="Arial"/>
                <w:color w:val="000000"/>
                <w:sz w:val="20"/>
                <w:szCs w:val="20"/>
              </w:rPr>
              <w:t>0,008</w:t>
            </w:r>
          </w:p>
        </w:tc>
        <w:tc>
          <w:tcPr>
            <w:tcW w:w="1022" w:type="dxa"/>
            <w:tcBorders>
              <w:top w:val="nil"/>
              <w:left w:val="nil"/>
              <w:bottom w:val="single" w:sz="8" w:space="0" w:color="auto"/>
              <w:right w:val="single" w:sz="8" w:space="0" w:color="auto"/>
            </w:tcBorders>
            <w:shd w:val="clear" w:color="auto" w:fill="auto"/>
            <w:vAlign w:val="center"/>
          </w:tcPr>
          <w:p w14:paraId="7A17A238" w14:textId="54AFB140" w:rsidR="00763ABC" w:rsidRDefault="00763ABC" w:rsidP="00763ABC">
            <w:pPr>
              <w:jc w:val="center"/>
              <w:rPr>
                <w:rFonts w:cs="Arial"/>
                <w:color w:val="000000"/>
                <w:sz w:val="20"/>
                <w:szCs w:val="20"/>
              </w:rPr>
            </w:pPr>
            <w:r>
              <w:rPr>
                <w:rFonts w:cs="Arial"/>
                <w:color w:val="000000"/>
                <w:sz w:val="20"/>
                <w:szCs w:val="20"/>
              </w:rPr>
              <w:t>0,008</w:t>
            </w:r>
          </w:p>
        </w:tc>
        <w:tc>
          <w:tcPr>
            <w:tcW w:w="1022" w:type="dxa"/>
            <w:tcBorders>
              <w:top w:val="nil"/>
              <w:left w:val="nil"/>
              <w:bottom w:val="single" w:sz="8" w:space="0" w:color="auto"/>
              <w:right w:val="single" w:sz="8" w:space="0" w:color="auto"/>
            </w:tcBorders>
            <w:shd w:val="clear" w:color="auto" w:fill="auto"/>
            <w:vAlign w:val="center"/>
          </w:tcPr>
          <w:p w14:paraId="77B72584" w14:textId="0C53EABC" w:rsidR="00763ABC" w:rsidRDefault="00763ABC" w:rsidP="00763ABC">
            <w:pPr>
              <w:jc w:val="center"/>
              <w:rPr>
                <w:rFonts w:cs="Arial"/>
                <w:color w:val="000000"/>
                <w:sz w:val="20"/>
                <w:szCs w:val="20"/>
              </w:rPr>
            </w:pPr>
            <w:r>
              <w:rPr>
                <w:rFonts w:cs="Arial"/>
                <w:color w:val="000000"/>
                <w:sz w:val="20"/>
                <w:szCs w:val="20"/>
              </w:rPr>
              <w:t>0,008</w:t>
            </w:r>
          </w:p>
        </w:tc>
        <w:tc>
          <w:tcPr>
            <w:tcW w:w="1022" w:type="dxa"/>
            <w:tcBorders>
              <w:top w:val="nil"/>
              <w:left w:val="nil"/>
              <w:bottom w:val="single" w:sz="8" w:space="0" w:color="auto"/>
              <w:right w:val="single" w:sz="8" w:space="0" w:color="auto"/>
            </w:tcBorders>
            <w:shd w:val="clear" w:color="auto" w:fill="auto"/>
            <w:vAlign w:val="center"/>
          </w:tcPr>
          <w:p w14:paraId="48273DCD" w14:textId="41B6BB1E" w:rsidR="00763ABC" w:rsidRDefault="00763ABC" w:rsidP="00763ABC">
            <w:pPr>
              <w:jc w:val="center"/>
              <w:rPr>
                <w:rFonts w:cs="Arial"/>
                <w:color w:val="000000"/>
                <w:sz w:val="20"/>
                <w:szCs w:val="20"/>
              </w:rPr>
            </w:pPr>
            <w:r>
              <w:rPr>
                <w:rFonts w:cs="Arial"/>
                <w:color w:val="000000"/>
                <w:sz w:val="20"/>
                <w:szCs w:val="20"/>
              </w:rPr>
              <w:t>0,008</w:t>
            </w:r>
          </w:p>
        </w:tc>
        <w:tc>
          <w:tcPr>
            <w:tcW w:w="1022" w:type="dxa"/>
            <w:tcBorders>
              <w:top w:val="nil"/>
              <w:left w:val="nil"/>
              <w:bottom w:val="single" w:sz="8" w:space="0" w:color="auto"/>
              <w:right w:val="single" w:sz="8" w:space="0" w:color="auto"/>
            </w:tcBorders>
            <w:shd w:val="clear" w:color="auto" w:fill="auto"/>
            <w:vAlign w:val="center"/>
          </w:tcPr>
          <w:p w14:paraId="247ABD43" w14:textId="0B7513A9" w:rsidR="00763ABC" w:rsidRDefault="00763ABC" w:rsidP="00763ABC">
            <w:pPr>
              <w:jc w:val="center"/>
              <w:rPr>
                <w:rFonts w:cs="Arial"/>
                <w:color w:val="000000"/>
                <w:sz w:val="20"/>
                <w:szCs w:val="20"/>
              </w:rPr>
            </w:pPr>
            <w:r>
              <w:rPr>
                <w:rFonts w:cs="Arial"/>
                <w:color w:val="000000"/>
                <w:sz w:val="20"/>
                <w:szCs w:val="20"/>
              </w:rPr>
              <w:t>0,008</w:t>
            </w:r>
          </w:p>
        </w:tc>
        <w:tc>
          <w:tcPr>
            <w:tcW w:w="1025" w:type="dxa"/>
            <w:tcBorders>
              <w:top w:val="nil"/>
              <w:left w:val="nil"/>
              <w:bottom w:val="single" w:sz="8" w:space="0" w:color="auto"/>
              <w:right w:val="single" w:sz="8" w:space="0" w:color="auto"/>
            </w:tcBorders>
            <w:shd w:val="clear" w:color="auto" w:fill="auto"/>
            <w:vAlign w:val="center"/>
          </w:tcPr>
          <w:p w14:paraId="13BB7A60" w14:textId="37D555AF" w:rsidR="00763ABC" w:rsidRDefault="00763ABC" w:rsidP="00763ABC">
            <w:pPr>
              <w:jc w:val="center"/>
              <w:rPr>
                <w:rFonts w:cs="Arial"/>
                <w:color w:val="000000"/>
                <w:sz w:val="20"/>
                <w:szCs w:val="20"/>
              </w:rPr>
            </w:pPr>
            <w:r>
              <w:rPr>
                <w:rFonts w:cs="Arial"/>
                <w:color w:val="000000"/>
                <w:sz w:val="20"/>
                <w:szCs w:val="20"/>
              </w:rPr>
              <w:t>0,008</w:t>
            </w:r>
          </w:p>
        </w:tc>
        <w:tc>
          <w:tcPr>
            <w:tcW w:w="1058" w:type="dxa"/>
            <w:tcBorders>
              <w:top w:val="nil"/>
              <w:left w:val="nil"/>
              <w:bottom w:val="single" w:sz="8" w:space="0" w:color="auto"/>
              <w:right w:val="single" w:sz="8" w:space="0" w:color="auto"/>
            </w:tcBorders>
            <w:shd w:val="clear" w:color="auto" w:fill="auto"/>
            <w:vAlign w:val="center"/>
          </w:tcPr>
          <w:p w14:paraId="1A526FD9" w14:textId="065018F6" w:rsidR="00763ABC" w:rsidRDefault="00763ABC" w:rsidP="00763ABC">
            <w:pPr>
              <w:jc w:val="center"/>
              <w:rPr>
                <w:rFonts w:cs="Arial"/>
                <w:color w:val="000000"/>
                <w:sz w:val="20"/>
                <w:szCs w:val="20"/>
              </w:rPr>
            </w:pPr>
            <w:r>
              <w:rPr>
                <w:rFonts w:cs="Arial"/>
                <w:color w:val="000000"/>
                <w:sz w:val="20"/>
                <w:szCs w:val="20"/>
              </w:rPr>
              <w:t>0,008</w:t>
            </w:r>
          </w:p>
        </w:tc>
      </w:tr>
      <w:tr w:rsidR="00763ABC" w:rsidRPr="000119C2" w14:paraId="1EEB4279"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hideMark/>
          </w:tcPr>
          <w:p w14:paraId="083A4A9C" w14:textId="77777777" w:rsidR="00763ABC" w:rsidRPr="006D4B7B" w:rsidRDefault="00763ABC" w:rsidP="00763ABC">
            <w:pPr>
              <w:rPr>
                <w:rFonts w:cs="Arial"/>
                <w:color w:val="000000"/>
                <w:sz w:val="20"/>
                <w:szCs w:val="20"/>
              </w:rPr>
            </w:pPr>
            <w:r w:rsidRPr="006D4B7B">
              <w:rPr>
                <w:rFonts w:cs="Arial"/>
                <w:color w:val="000000"/>
                <w:sz w:val="20"/>
                <w:szCs w:val="20"/>
              </w:rPr>
              <w:t>Доля резерва, %</w:t>
            </w:r>
          </w:p>
        </w:tc>
        <w:tc>
          <w:tcPr>
            <w:tcW w:w="1124" w:type="dxa"/>
            <w:tcBorders>
              <w:top w:val="nil"/>
              <w:left w:val="nil"/>
              <w:bottom w:val="single" w:sz="8" w:space="0" w:color="auto"/>
              <w:right w:val="single" w:sz="8" w:space="0" w:color="auto"/>
            </w:tcBorders>
            <w:shd w:val="clear" w:color="auto" w:fill="auto"/>
            <w:vAlign w:val="center"/>
            <w:hideMark/>
          </w:tcPr>
          <w:p w14:paraId="3F4CE9A3" w14:textId="77777777" w:rsidR="00763ABC" w:rsidRPr="006D4B7B" w:rsidRDefault="00763ABC" w:rsidP="00763ABC">
            <w:pPr>
              <w:rPr>
                <w:rFonts w:cs="Arial"/>
                <w:color w:val="000000"/>
                <w:sz w:val="20"/>
                <w:szCs w:val="20"/>
              </w:rPr>
            </w:pPr>
            <w:r w:rsidRPr="006D4B7B">
              <w:rPr>
                <w:rFonts w:cs="Arial"/>
                <w:color w:val="000000"/>
                <w:sz w:val="20"/>
                <w:szCs w:val="20"/>
              </w:rPr>
              <w:t>%</w:t>
            </w:r>
          </w:p>
        </w:tc>
        <w:tc>
          <w:tcPr>
            <w:tcW w:w="1022" w:type="dxa"/>
            <w:tcBorders>
              <w:top w:val="nil"/>
              <w:left w:val="nil"/>
              <w:bottom w:val="single" w:sz="8" w:space="0" w:color="auto"/>
              <w:right w:val="single" w:sz="8" w:space="0" w:color="auto"/>
            </w:tcBorders>
            <w:shd w:val="clear" w:color="auto" w:fill="auto"/>
            <w:vAlign w:val="center"/>
          </w:tcPr>
          <w:p w14:paraId="04ABD714" w14:textId="540CF074" w:rsidR="00763ABC" w:rsidRDefault="00763ABC" w:rsidP="00763ABC">
            <w:pPr>
              <w:jc w:val="center"/>
              <w:rPr>
                <w:rFonts w:cs="Arial"/>
                <w:color w:val="000000"/>
                <w:sz w:val="20"/>
                <w:szCs w:val="20"/>
              </w:rPr>
            </w:pPr>
            <w:r>
              <w:rPr>
                <w:rFonts w:cs="Arial"/>
                <w:color w:val="000000"/>
                <w:sz w:val="20"/>
                <w:szCs w:val="20"/>
              </w:rPr>
              <w:t>0,21%</w:t>
            </w:r>
          </w:p>
        </w:tc>
        <w:tc>
          <w:tcPr>
            <w:tcW w:w="1022" w:type="dxa"/>
            <w:tcBorders>
              <w:top w:val="nil"/>
              <w:left w:val="nil"/>
              <w:bottom w:val="single" w:sz="8" w:space="0" w:color="auto"/>
              <w:right w:val="single" w:sz="8" w:space="0" w:color="auto"/>
            </w:tcBorders>
            <w:shd w:val="clear" w:color="auto" w:fill="auto"/>
            <w:vAlign w:val="center"/>
          </w:tcPr>
          <w:p w14:paraId="4F66CAF8" w14:textId="0E5681B4" w:rsidR="00763ABC" w:rsidRDefault="00763ABC" w:rsidP="00763ABC">
            <w:pPr>
              <w:jc w:val="center"/>
              <w:rPr>
                <w:rFonts w:cs="Arial"/>
                <w:color w:val="000000"/>
                <w:sz w:val="20"/>
                <w:szCs w:val="20"/>
              </w:rPr>
            </w:pPr>
            <w:r>
              <w:rPr>
                <w:rFonts w:cs="Arial"/>
                <w:color w:val="000000"/>
                <w:sz w:val="20"/>
                <w:szCs w:val="20"/>
              </w:rPr>
              <w:t>0,21%</w:t>
            </w:r>
          </w:p>
        </w:tc>
        <w:tc>
          <w:tcPr>
            <w:tcW w:w="1022" w:type="dxa"/>
            <w:tcBorders>
              <w:top w:val="nil"/>
              <w:left w:val="nil"/>
              <w:bottom w:val="single" w:sz="8" w:space="0" w:color="auto"/>
              <w:right w:val="single" w:sz="8" w:space="0" w:color="auto"/>
            </w:tcBorders>
            <w:shd w:val="clear" w:color="auto" w:fill="auto"/>
            <w:vAlign w:val="center"/>
          </w:tcPr>
          <w:p w14:paraId="3585687B" w14:textId="39A6E290" w:rsidR="00763ABC" w:rsidRDefault="00763ABC" w:rsidP="00763ABC">
            <w:pPr>
              <w:jc w:val="center"/>
              <w:rPr>
                <w:rFonts w:cs="Arial"/>
                <w:color w:val="000000"/>
                <w:sz w:val="20"/>
                <w:szCs w:val="20"/>
              </w:rPr>
            </w:pPr>
            <w:r>
              <w:rPr>
                <w:rFonts w:cs="Arial"/>
                <w:color w:val="000000"/>
                <w:sz w:val="20"/>
                <w:szCs w:val="20"/>
              </w:rPr>
              <w:t>0,21%</w:t>
            </w:r>
          </w:p>
        </w:tc>
        <w:tc>
          <w:tcPr>
            <w:tcW w:w="1022" w:type="dxa"/>
            <w:tcBorders>
              <w:top w:val="nil"/>
              <w:left w:val="nil"/>
              <w:bottom w:val="single" w:sz="8" w:space="0" w:color="auto"/>
              <w:right w:val="single" w:sz="8" w:space="0" w:color="auto"/>
            </w:tcBorders>
            <w:shd w:val="clear" w:color="auto" w:fill="auto"/>
            <w:vAlign w:val="center"/>
          </w:tcPr>
          <w:p w14:paraId="5A060F19" w14:textId="29CFD195" w:rsidR="00763ABC" w:rsidRDefault="00763ABC" w:rsidP="00763ABC">
            <w:pPr>
              <w:jc w:val="center"/>
              <w:rPr>
                <w:rFonts w:cs="Arial"/>
                <w:color w:val="000000"/>
                <w:sz w:val="20"/>
                <w:szCs w:val="20"/>
              </w:rPr>
            </w:pPr>
            <w:r>
              <w:rPr>
                <w:rFonts w:cs="Arial"/>
                <w:color w:val="000000"/>
                <w:sz w:val="20"/>
                <w:szCs w:val="20"/>
              </w:rPr>
              <w:t>0,21%</w:t>
            </w:r>
          </w:p>
        </w:tc>
        <w:tc>
          <w:tcPr>
            <w:tcW w:w="1022" w:type="dxa"/>
            <w:tcBorders>
              <w:top w:val="nil"/>
              <w:left w:val="nil"/>
              <w:bottom w:val="single" w:sz="8" w:space="0" w:color="auto"/>
              <w:right w:val="single" w:sz="8" w:space="0" w:color="auto"/>
            </w:tcBorders>
            <w:shd w:val="clear" w:color="auto" w:fill="auto"/>
            <w:vAlign w:val="center"/>
          </w:tcPr>
          <w:p w14:paraId="357E18CF" w14:textId="5ED1FCC4" w:rsidR="00763ABC" w:rsidRDefault="00763ABC" w:rsidP="00763ABC">
            <w:pPr>
              <w:jc w:val="center"/>
              <w:rPr>
                <w:rFonts w:cs="Arial"/>
                <w:color w:val="000000"/>
                <w:sz w:val="20"/>
                <w:szCs w:val="20"/>
              </w:rPr>
            </w:pPr>
            <w:r>
              <w:rPr>
                <w:rFonts w:cs="Arial"/>
                <w:color w:val="000000"/>
                <w:sz w:val="20"/>
                <w:szCs w:val="20"/>
              </w:rPr>
              <w:t>0,21%</w:t>
            </w:r>
          </w:p>
        </w:tc>
        <w:tc>
          <w:tcPr>
            <w:tcW w:w="1022" w:type="dxa"/>
            <w:tcBorders>
              <w:top w:val="nil"/>
              <w:left w:val="nil"/>
              <w:bottom w:val="single" w:sz="8" w:space="0" w:color="auto"/>
              <w:right w:val="single" w:sz="8" w:space="0" w:color="auto"/>
            </w:tcBorders>
            <w:shd w:val="clear" w:color="auto" w:fill="auto"/>
            <w:vAlign w:val="center"/>
          </w:tcPr>
          <w:p w14:paraId="418A982A" w14:textId="3E5B2AEC" w:rsidR="00763ABC" w:rsidRDefault="00763ABC" w:rsidP="00763ABC">
            <w:pPr>
              <w:jc w:val="center"/>
              <w:rPr>
                <w:rFonts w:cs="Arial"/>
                <w:color w:val="000000"/>
                <w:sz w:val="20"/>
                <w:szCs w:val="20"/>
              </w:rPr>
            </w:pPr>
            <w:r>
              <w:rPr>
                <w:rFonts w:cs="Arial"/>
                <w:color w:val="000000"/>
                <w:sz w:val="20"/>
                <w:szCs w:val="20"/>
              </w:rPr>
              <w:t>0,21%</w:t>
            </w:r>
          </w:p>
        </w:tc>
        <w:tc>
          <w:tcPr>
            <w:tcW w:w="1022" w:type="dxa"/>
            <w:tcBorders>
              <w:top w:val="nil"/>
              <w:left w:val="nil"/>
              <w:bottom w:val="single" w:sz="8" w:space="0" w:color="auto"/>
              <w:right w:val="single" w:sz="8" w:space="0" w:color="auto"/>
            </w:tcBorders>
            <w:shd w:val="clear" w:color="auto" w:fill="auto"/>
            <w:vAlign w:val="center"/>
          </w:tcPr>
          <w:p w14:paraId="7CFC4A5D" w14:textId="3F04BB74" w:rsidR="00763ABC" w:rsidRDefault="00763ABC" w:rsidP="00763ABC">
            <w:pPr>
              <w:jc w:val="center"/>
              <w:rPr>
                <w:rFonts w:cs="Arial"/>
                <w:color w:val="000000"/>
                <w:sz w:val="20"/>
                <w:szCs w:val="20"/>
              </w:rPr>
            </w:pPr>
            <w:r>
              <w:rPr>
                <w:rFonts w:cs="Arial"/>
                <w:color w:val="000000"/>
                <w:sz w:val="20"/>
                <w:szCs w:val="20"/>
              </w:rPr>
              <w:t>0,21%</w:t>
            </w:r>
          </w:p>
        </w:tc>
        <w:tc>
          <w:tcPr>
            <w:tcW w:w="1025" w:type="dxa"/>
            <w:tcBorders>
              <w:top w:val="nil"/>
              <w:left w:val="nil"/>
              <w:bottom w:val="single" w:sz="8" w:space="0" w:color="auto"/>
              <w:right w:val="single" w:sz="8" w:space="0" w:color="auto"/>
            </w:tcBorders>
            <w:shd w:val="clear" w:color="auto" w:fill="auto"/>
            <w:vAlign w:val="center"/>
          </w:tcPr>
          <w:p w14:paraId="75BDBA15" w14:textId="6CF290AB" w:rsidR="00763ABC" w:rsidRDefault="00763ABC" w:rsidP="00763ABC">
            <w:pPr>
              <w:jc w:val="center"/>
              <w:rPr>
                <w:rFonts w:cs="Arial"/>
                <w:color w:val="000000"/>
                <w:sz w:val="20"/>
                <w:szCs w:val="20"/>
              </w:rPr>
            </w:pPr>
            <w:r>
              <w:rPr>
                <w:rFonts w:cs="Arial"/>
                <w:color w:val="000000"/>
                <w:sz w:val="20"/>
                <w:szCs w:val="20"/>
              </w:rPr>
              <w:t>0,21%</w:t>
            </w:r>
          </w:p>
        </w:tc>
        <w:tc>
          <w:tcPr>
            <w:tcW w:w="1058" w:type="dxa"/>
            <w:tcBorders>
              <w:top w:val="nil"/>
              <w:left w:val="nil"/>
              <w:bottom w:val="single" w:sz="8" w:space="0" w:color="auto"/>
              <w:right w:val="single" w:sz="8" w:space="0" w:color="auto"/>
            </w:tcBorders>
            <w:shd w:val="clear" w:color="auto" w:fill="auto"/>
            <w:vAlign w:val="center"/>
          </w:tcPr>
          <w:p w14:paraId="0A98B1D7" w14:textId="3F4618B2" w:rsidR="00763ABC" w:rsidRDefault="00763ABC" w:rsidP="00763ABC">
            <w:pPr>
              <w:jc w:val="center"/>
              <w:rPr>
                <w:rFonts w:cs="Arial"/>
                <w:color w:val="000000"/>
                <w:sz w:val="20"/>
                <w:szCs w:val="20"/>
              </w:rPr>
            </w:pPr>
            <w:r>
              <w:rPr>
                <w:rFonts w:cs="Arial"/>
                <w:color w:val="000000"/>
                <w:sz w:val="20"/>
                <w:szCs w:val="20"/>
              </w:rPr>
              <w:t>0,21%</w:t>
            </w:r>
          </w:p>
        </w:tc>
      </w:tr>
      <w:tr w:rsidR="00763ABC" w:rsidRPr="000119C2" w14:paraId="08A5EE52"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tcPr>
          <w:p w14:paraId="4261ECBB" w14:textId="77777777" w:rsidR="00763ABC" w:rsidRPr="006D4B7B" w:rsidRDefault="00763ABC" w:rsidP="00763ABC">
            <w:pPr>
              <w:rPr>
                <w:rFonts w:cs="Arial"/>
                <w:color w:val="000000"/>
                <w:sz w:val="20"/>
                <w:szCs w:val="20"/>
              </w:rPr>
            </w:pPr>
            <w:r w:rsidRPr="006D4B7B">
              <w:rPr>
                <w:rFonts w:cs="Arial"/>
                <w:color w:val="000000"/>
                <w:sz w:val="20"/>
                <w:szCs w:val="20"/>
              </w:rPr>
              <w:t>Располагаемая тепловая мощность нетто (с учетом затрат на собственные нужды станции) при аварийном выводе самого мощного котла</w:t>
            </w:r>
          </w:p>
        </w:tc>
        <w:tc>
          <w:tcPr>
            <w:tcW w:w="1124" w:type="dxa"/>
            <w:tcBorders>
              <w:top w:val="nil"/>
              <w:left w:val="nil"/>
              <w:bottom w:val="single" w:sz="8" w:space="0" w:color="auto"/>
              <w:right w:val="single" w:sz="8" w:space="0" w:color="auto"/>
            </w:tcBorders>
            <w:shd w:val="clear" w:color="auto" w:fill="auto"/>
            <w:vAlign w:val="center"/>
          </w:tcPr>
          <w:p w14:paraId="41C3946E"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07221947" w14:textId="2E683249" w:rsidR="00763ABC" w:rsidRDefault="00763ABC" w:rsidP="00763ABC">
            <w:pPr>
              <w:jc w:val="center"/>
            </w:pPr>
            <w:r>
              <w:rPr>
                <w:rFonts w:cs="Arial"/>
                <w:color w:val="000000"/>
                <w:sz w:val="20"/>
                <w:szCs w:val="20"/>
              </w:rPr>
              <w:t> </w:t>
            </w:r>
          </w:p>
        </w:tc>
        <w:tc>
          <w:tcPr>
            <w:tcW w:w="1022" w:type="dxa"/>
            <w:tcBorders>
              <w:top w:val="nil"/>
              <w:left w:val="nil"/>
              <w:bottom w:val="single" w:sz="8" w:space="0" w:color="auto"/>
              <w:right w:val="single" w:sz="8" w:space="0" w:color="auto"/>
            </w:tcBorders>
            <w:shd w:val="clear" w:color="auto" w:fill="auto"/>
            <w:vAlign w:val="center"/>
          </w:tcPr>
          <w:p w14:paraId="4230800D" w14:textId="20C2B527" w:rsidR="00763ABC" w:rsidRDefault="00763ABC" w:rsidP="00763ABC">
            <w:pPr>
              <w:jc w:val="center"/>
            </w:pPr>
            <w:r>
              <w:rPr>
                <w:rFonts w:cs="Arial"/>
                <w:color w:val="000000"/>
                <w:sz w:val="20"/>
                <w:szCs w:val="20"/>
              </w:rPr>
              <w:t> </w:t>
            </w:r>
          </w:p>
        </w:tc>
        <w:tc>
          <w:tcPr>
            <w:tcW w:w="1022" w:type="dxa"/>
            <w:tcBorders>
              <w:top w:val="nil"/>
              <w:left w:val="nil"/>
              <w:bottom w:val="single" w:sz="8" w:space="0" w:color="auto"/>
              <w:right w:val="single" w:sz="8" w:space="0" w:color="auto"/>
            </w:tcBorders>
            <w:shd w:val="clear" w:color="auto" w:fill="auto"/>
            <w:vAlign w:val="center"/>
          </w:tcPr>
          <w:p w14:paraId="59AD4298" w14:textId="3A23ECA4" w:rsidR="00763ABC" w:rsidRDefault="00763ABC" w:rsidP="00763ABC">
            <w:pPr>
              <w:jc w:val="center"/>
            </w:pPr>
            <w:r>
              <w:rPr>
                <w:rFonts w:cs="Arial"/>
                <w:color w:val="000000"/>
                <w:sz w:val="20"/>
                <w:szCs w:val="20"/>
              </w:rPr>
              <w:t> </w:t>
            </w:r>
          </w:p>
        </w:tc>
        <w:tc>
          <w:tcPr>
            <w:tcW w:w="1022" w:type="dxa"/>
            <w:tcBorders>
              <w:top w:val="nil"/>
              <w:left w:val="nil"/>
              <w:bottom w:val="single" w:sz="8" w:space="0" w:color="auto"/>
              <w:right w:val="single" w:sz="8" w:space="0" w:color="auto"/>
            </w:tcBorders>
            <w:shd w:val="clear" w:color="auto" w:fill="auto"/>
            <w:vAlign w:val="center"/>
          </w:tcPr>
          <w:p w14:paraId="66E0B32F" w14:textId="45597F49" w:rsidR="00763ABC" w:rsidRDefault="00763ABC" w:rsidP="00763ABC">
            <w:pPr>
              <w:jc w:val="center"/>
            </w:pPr>
            <w:r>
              <w:rPr>
                <w:rFonts w:cs="Arial"/>
                <w:color w:val="000000"/>
                <w:sz w:val="20"/>
                <w:szCs w:val="20"/>
              </w:rPr>
              <w:t> </w:t>
            </w:r>
          </w:p>
        </w:tc>
        <w:tc>
          <w:tcPr>
            <w:tcW w:w="1022" w:type="dxa"/>
            <w:tcBorders>
              <w:top w:val="nil"/>
              <w:left w:val="nil"/>
              <w:bottom w:val="single" w:sz="8" w:space="0" w:color="auto"/>
              <w:right w:val="single" w:sz="8" w:space="0" w:color="auto"/>
            </w:tcBorders>
            <w:shd w:val="clear" w:color="auto" w:fill="auto"/>
            <w:vAlign w:val="center"/>
          </w:tcPr>
          <w:p w14:paraId="5546F67A" w14:textId="40754319" w:rsidR="00763ABC" w:rsidRDefault="00763ABC" w:rsidP="00763ABC">
            <w:pPr>
              <w:jc w:val="center"/>
            </w:pPr>
            <w:r>
              <w:rPr>
                <w:rFonts w:cs="Arial"/>
                <w:color w:val="000000"/>
                <w:sz w:val="20"/>
                <w:szCs w:val="20"/>
              </w:rPr>
              <w:t> </w:t>
            </w:r>
          </w:p>
        </w:tc>
        <w:tc>
          <w:tcPr>
            <w:tcW w:w="1022" w:type="dxa"/>
            <w:tcBorders>
              <w:top w:val="nil"/>
              <w:left w:val="nil"/>
              <w:bottom w:val="single" w:sz="8" w:space="0" w:color="auto"/>
              <w:right w:val="single" w:sz="8" w:space="0" w:color="auto"/>
            </w:tcBorders>
            <w:shd w:val="clear" w:color="auto" w:fill="auto"/>
            <w:vAlign w:val="center"/>
          </w:tcPr>
          <w:p w14:paraId="1E6A8F72" w14:textId="0F2566E1" w:rsidR="00763ABC" w:rsidRDefault="00763ABC" w:rsidP="00763ABC">
            <w:pPr>
              <w:jc w:val="center"/>
            </w:pPr>
            <w:r>
              <w:rPr>
                <w:rFonts w:cs="Arial"/>
                <w:color w:val="000000"/>
                <w:sz w:val="20"/>
                <w:szCs w:val="20"/>
              </w:rPr>
              <w:t> </w:t>
            </w:r>
          </w:p>
        </w:tc>
        <w:tc>
          <w:tcPr>
            <w:tcW w:w="1022" w:type="dxa"/>
            <w:tcBorders>
              <w:top w:val="nil"/>
              <w:left w:val="nil"/>
              <w:bottom w:val="single" w:sz="8" w:space="0" w:color="auto"/>
              <w:right w:val="single" w:sz="8" w:space="0" w:color="auto"/>
            </w:tcBorders>
            <w:shd w:val="clear" w:color="auto" w:fill="auto"/>
            <w:vAlign w:val="center"/>
          </w:tcPr>
          <w:p w14:paraId="790DDC2E" w14:textId="7B1CF207" w:rsidR="00763ABC" w:rsidRDefault="00763ABC" w:rsidP="00763ABC">
            <w:pPr>
              <w:jc w:val="center"/>
            </w:pPr>
            <w:r>
              <w:rPr>
                <w:rFonts w:cs="Arial"/>
                <w:color w:val="000000"/>
                <w:sz w:val="20"/>
                <w:szCs w:val="20"/>
              </w:rPr>
              <w:t> </w:t>
            </w:r>
          </w:p>
        </w:tc>
        <w:tc>
          <w:tcPr>
            <w:tcW w:w="1025" w:type="dxa"/>
            <w:tcBorders>
              <w:top w:val="nil"/>
              <w:left w:val="nil"/>
              <w:bottom w:val="single" w:sz="8" w:space="0" w:color="auto"/>
              <w:right w:val="single" w:sz="8" w:space="0" w:color="auto"/>
            </w:tcBorders>
            <w:shd w:val="clear" w:color="auto" w:fill="auto"/>
            <w:vAlign w:val="center"/>
          </w:tcPr>
          <w:p w14:paraId="23C4D3C3" w14:textId="18ACAEF3" w:rsidR="00763ABC" w:rsidRDefault="00763ABC" w:rsidP="00763ABC">
            <w:pPr>
              <w:jc w:val="center"/>
            </w:pPr>
            <w:r>
              <w:rPr>
                <w:rFonts w:cs="Arial"/>
                <w:color w:val="000000"/>
                <w:sz w:val="20"/>
                <w:szCs w:val="20"/>
              </w:rPr>
              <w:t> </w:t>
            </w:r>
          </w:p>
        </w:tc>
        <w:tc>
          <w:tcPr>
            <w:tcW w:w="1058" w:type="dxa"/>
            <w:tcBorders>
              <w:top w:val="nil"/>
              <w:left w:val="nil"/>
              <w:bottom w:val="single" w:sz="8" w:space="0" w:color="auto"/>
              <w:right w:val="single" w:sz="8" w:space="0" w:color="auto"/>
            </w:tcBorders>
            <w:shd w:val="clear" w:color="auto" w:fill="auto"/>
            <w:vAlign w:val="center"/>
          </w:tcPr>
          <w:p w14:paraId="50FCADD7" w14:textId="77C69D56" w:rsidR="00763ABC" w:rsidRDefault="00763ABC" w:rsidP="00763ABC">
            <w:pPr>
              <w:jc w:val="center"/>
            </w:pPr>
            <w:r>
              <w:rPr>
                <w:rFonts w:cs="Arial"/>
                <w:color w:val="000000"/>
                <w:sz w:val="20"/>
                <w:szCs w:val="20"/>
              </w:rPr>
              <w:t> </w:t>
            </w:r>
          </w:p>
        </w:tc>
      </w:tr>
      <w:tr w:rsidR="00763ABC" w:rsidRPr="000119C2" w14:paraId="12E1EDD6"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tcPr>
          <w:p w14:paraId="60B471C4" w14:textId="77777777" w:rsidR="00763ABC" w:rsidRPr="006D4B7B" w:rsidRDefault="00763ABC" w:rsidP="00763ABC">
            <w:pPr>
              <w:rPr>
                <w:rFonts w:cs="Arial"/>
                <w:color w:val="000000"/>
                <w:sz w:val="20"/>
                <w:szCs w:val="20"/>
              </w:rPr>
            </w:pPr>
            <w:r w:rsidRPr="006D4B7B">
              <w:rPr>
                <w:rFonts w:cs="Arial"/>
                <w:color w:val="000000"/>
                <w:sz w:val="20"/>
                <w:szCs w:val="20"/>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124" w:type="dxa"/>
            <w:tcBorders>
              <w:top w:val="nil"/>
              <w:left w:val="nil"/>
              <w:bottom w:val="single" w:sz="8" w:space="0" w:color="auto"/>
              <w:right w:val="single" w:sz="8" w:space="0" w:color="auto"/>
            </w:tcBorders>
            <w:shd w:val="clear" w:color="auto" w:fill="auto"/>
            <w:vAlign w:val="center"/>
          </w:tcPr>
          <w:p w14:paraId="057D4BF7" w14:textId="77777777" w:rsidR="00763ABC" w:rsidRPr="006D4B7B" w:rsidRDefault="00763ABC" w:rsidP="00763ABC">
            <w:pPr>
              <w:rPr>
                <w:rFonts w:cs="Arial"/>
                <w:color w:val="000000"/>
                <w:sz w:val="20"/>
                <w:szCs w:val="20"/>
              </w:rPr>
            </w:pPr>
            <w:r w:rsidRPr="006D4B7B">
              <w:rPr>
                <w:rFonts w:cs="Arial"/>
                <w:color w:val="000000"/>
                <w:sz w:val="20"/>
                <w:szCs w:val="20"/>
              </w:rPr>
              <w:t>Гкал/ч</w:t>
            </w:r>
          </w:p>
        </w:tc>
        <w:tc>
          <w:tcPr>
            <w:tcW w:w="1022" w:type="dxa"/>
            <w:tcBorders>
              <w:top w:val="nil"/>
              <w:left w:val="nil"/>
              <w:bottom w:val="single" w:sz="8" w:space="0" w:color="auto"/>
              <w:right w:val="single" w:sz="8" w:space="0" w:color="auto"/>
            </w:tcBorders>
            <w:shd w:val="clear" w:color="auto" w:fill="auto"/>
            <w:vAlign w:val="center"/>
          </w:tcPr>
          <w:p w14:paraId="32D7FB74" w14:textId="1C5C345E" w:rsidR="00763ABC" w:rsidRDefault="00763ABC" w:rsidP="00763ABC">
            <w:pPr>
              <w:jc w:val="center"/>
            </w:pPr>
            <w:r>
              <w:rPr>
                <w:rFonts w:cs="Arial"/>
                <w:color w:val="000000"/>
                <w:sz w:val="20"/>
                <w:szCs w:val="20"/>
              </w:rPr>
              <w:t> </w:t>
            </w:r>
          </w:p>
        </w:tc>
        <w:tc>
          <w:tcPr>
            <w:tcW w:w="1022" w:type="dxa"/>
            <w:tcBorders>
              <w:top w:val="nil"/>
              <w:left w:val="nil"/>
              <w:bottom w:val="single" w:sz="8" w:space="0" w:color="auto"/>
              <w:right w:val="single" w:sz="8" w:space="0" w:color="auto"/>
            </w:tcBorders>
            <w:shd w:val="clear" w:color="auto" w:fill="auto"/>
            <w:vAlign w:val="center"/>
          </w:tcPr>
          <w:p w14:paraId="22D657E0" w14:textId="107BC4EE" w:rsidR="00763ABC" w:rsidRDefault="00763ABC" w:rsidP="00763ABC">
            <w:pPr>
              <w:jc w:val="center"/>
            </w:pPr>
            <w:r>
              <w:rPr>
                <w:rFonts w:cs="Arial"/>
                <w:color w:val="000000"/>
                <w:sz w:val="20"/>
                <w:szCs w:val="20"/>
              </w:rPr>
              <w:t> </w:t>
            </w:r>
          </w:p>
        </w:tc>
        <w:tc>
          <w:tcPr>
            <w:tcW w:w="1022" w:type="dxa"/>
            <w:tcBorders>
              <w:top w:val="nil"/>
              <w:left w:val="nil"/>
              <w:bottom w:val="single" w:sz="8" w:space="0" w:color="auto"/>
              <w:right w:val="single" w:sz="8" w:space="0" w:color="auto"/>
            </w:tcBorders>
            <w:shd w:val="clear" w:color="auto" w:fill="auto"/>
            <w:vAlign w:val="center"/>
          </w:tcPr>
          <w:p w14:paraId="13F5F1D6" w14:textId="36FE4F86" w:rsidR="00763ABC" w:rsidRDefault="00763ABC" w:rsidP="00763ABC">
            <w:pPr>
              <w:jc w:val="center"/>
            </w:pPr>
            <w:r>
              <w:rPr>
                <w:rFonts w:cs="Arial"/>
                <w:color w:val="000000"/>
                <w:sz w:val="20"/>
                <w:szCs w:val="20"/>
              </w:rPr>
              <w:t> </w:t>
            </w:r>
          </w:p>
        </w:tc>
        <w:tc>
          <w:tcPr>
            <w:tcW w:w="1022" w:type="dxa"/>
            <w:tcBorders>
              <w:top w:val="nil"/>
              <w:left w:val="nil"/>
              <w:bottom w:val="single" w:sz="8" w:space="0" w:color="auto"/>
              <w:right w:val="single" w:sz="8" w:space="0" w:color="auto"/>
            </w:tcBorders>
            <w:shd w:val="clear" w:color="auto" w:fill="auto"/>
            <w:vAlign w:val="center"/>
          </w:tcPr>
          <w:p w14:paraId="5D4B60D4" w14:textId="36D7CF18" w:rsidR="00763ABC" w:rsidRDefault="00763ABC" w:rsidP="00763ABC">
            <w:pPr>
              <w:jc w:val="center"/>
            </w:pPr>
            <w:r>
              <w:rPr>
                <w:rFonts w:cs="Arial"/>
                <w:color w:val="000000"/>
                <w:sz w:val="20"/>
                <w:szCs w:val="20"/>
              </w:rPr>
              <w:t> </w:t>
            </w:r>
          </w:p>
        </w:tc>
        <w:tc>
          <w:tcPr>
            <w:tcW w:w="1022" w:type="dxa"/>
            <w:tcBorders>
              <w:top w:val="nil"/>
              <w:left w:val="nil"/>
              <w:bottom w:val="single" w:sz="8" w:space="0" w:color="auto"/>
              <w:right w:val="single" w:sz="8" w:space="0" w:color="auto"/>
            </w:tcBorders>
            <w:shd w:val="clear" w:color="auto" w:fill="auto"/>
            <w:vAlign w:val="center"/>
          </w:tcPr>
          <w:p w14:paraId="2FCE86CC" w14:textId="35746ED0" w:rsidR="00763ABC" w:rsidRDefault="00763ABC" w:rsidP="00763ABC">
            <w:pPr>
              <w:jc w:val="center"/>
            </w:pPr>
            <w:r>
              <w:rPr>
                <w:rFonts w:cs="Arial"/>
                <w:color w:val="000000"/>
                <w:sz w:val="20"/>
                <w:szCs w:val="20"/>
              </w:rPr>
              <w:t> </w:t>
            </w:r>
          </w:p>
        </w:tc>
        <w:tc>
          <w:tcPr>
            <w:tcW w:w="1022" w:type="dxa"/>
            <w:tcBorders>
              <w:top w:val="nil"/>
              <w:left w:val="nil"/>
              <w:bottom w:val="single" w:sz="8" w:space="0" w:color="auto"/>
              <w:right w:val="single" w:sz="8" w:space="0" w:color="auto"/>
            </w:tcBorders>
            <w:shd w:val="clear" w:color="auto" w:fill="auto"/>
            <w:vAlign w:val="center"/>
          </w:tcPr>
          <w:p w14:paraId="21161B86" w14:textId="7F81923A" w:rsidR="00763ABC" w:rsidRDefault="00763ABC" w:rsidP="00763ABC">
            <w:pPr>
              <w:jc w:val="center"/>
            </w:pPr>
            <w:r>
              <w:rPr>
                <w:rFonts w:cs="Arial"/>
                <w:color w:val="000000"/>
                <w:sz w:val="20"/>
                <w:szCs w:val="20"/>
              </w:rPr>
              <w:t> </w:t>
            </w:r>
          </w:p>
        </w:tc>
        <w:tc>
          <w:tcPr>
            <w:tcW w:w="1022" w:type="dxa"/>
            <w:tcBorders>
              <w:top w:val="nil"/>
              <w:left w:val="nil"/>
              <w:bottom w:val="single" w:sz="8" w:space="0" w:color="auto"/>
              <w:right w:val="single" w:sz="8" w:space="0" w:color="auto"/>
            </w:tcBorders>
            <w:shd w:val="clear" w:color="auto" w:fill="auto"/>
            <w:vAlign w:val="center"/>
          </w:tcPr>
          <w:p w14:paraId="682AAE3B" w14:textId="5FC3E728" w:rsidR="00763ABC" w:rsidRDefault="00763ABC" w:rsidP="00763ABC">
            <w:pPr>
              <w:jc w:val="center"/>
            </w:pPr>
            <w:r>
              <w:rPr>
                <w:rFonts w:cs="Arial"/>
                <w:color w:val="000000"/>
                <w:sz w:val="20"/>
                <w:szCs w:val="20"/>
              </w:rPr>
              <w:t> </w:t>
            </w:r>
          </w:p>
        </w:tc>
        <w:tc>
          <w:tcPr>
            <w:tcW w:w="1025" w:type="dxa"/>
            <w:tcBorders>
              <w:top w:val="nil"/>
              <w:left w:val="nil"/>
              <w:bottom w:val="single" w:sz="8" w:space="0" w:color="auto"/>
              <w:right w:val="single" w:sz="8" w:space="0" w:color="auto"/>
            </w:tcBorders>
            <w:shd w:val="clear" w:color="auto" w:fill="auto"/>
            <w:vAlign w:val="center"/>
          </w:tcPr>
          <w:p w14:paraId="486B035F" w14:textId="68A6C1F3" w:rsidR="00763ABC" w:rsidRDefault="00763ABC" w:rsidP="00763ABC">
            <w:pPr>
              <w:jc w:val="center"/>
            </w:pPr>
            <w:r>
              <w:rPr>
                <w:rFonts w:cs="Arial"/>
                <w:color w:val="000000"/>
                <w:sz w:val="20"/>
                <w:szCs w:val="20"/>
              </w:rPr>
              <w:t> </w:t>
            </w:r>
          </w:p>
        </w:tc>
        <w:tc>
          <w:tcPr>
            <w:tcW w:w="1058" w:type="dxa"/>
            <w:tcBorders>
              <w:top w:val="nil"/>
              <w:left w:val="nil"/>
              <w:bottom w:val="single" w:sz="8" w:space="0" w:color="auto"/>
              <w:right w:val="single" w:sz="8" w:space="0" w:color="auto"/>
            </w:tcBorders>
            <w:shd w:val="clear" w:color="auto" w:fill="auto"/>
            <w:vAlign w:val="center"/>
          </w:tcPr>
          <w:p w14:paraId="4C6D299B" w14:textId="1439F966" w:rsidR="00763ABC" w:rsidRDefault="00763ABC" w:rsidP="00763ABC">
            <w:pPr>
              <w:jc w:val="center"/>
            </w:pPr>
            <w:r>
              <w:rPr>
                <w:rFonts w:cs="Arial"/>
                <w:color w:val="000000"/>
                <w:sz w:val="20"/>
                <w:szCs w:val="20"/>
              </w:rPr>
              <w:t> </w:t>
            </w:r>
          </w:p>
        </w:tc>
      </w:tr>
      <w:tr w:rsidR="00763ABC" w:rsidRPr="000119C2" w14:paraId="6C62AC3F"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tcPr>
          <w:p w14:paraId="006DEC02" w14:textId="77777777" w:rsidR="00763ABC" w:rsidRPr="006D4B7B" w:rsidRDefault="00763ABC" w:rsidP="00763ABC">
            <w:pPr>
              <w:rPr>
                <w:rFonts w:cs="Arial"/>
                <w:color w:val="000000"/>
                <w:sz w:val="20"/>
                <w:szCs w:val="20"/>
              </w:rPr>
            </w:pPr>
            <w:r w:rsidRPr="006D4B7B">
              <w:rPr>
                <w:rFonts w:cs="Arial"/>
                <w:color w:val="000000"/>
                <w:sz w:val="20"/>
                <w:szCs w:val="20"/>
              </w:rPr>
              <w:t>Зона действия источника тепловой мощности, га</w:t>
            </w:r>
          </w:p>
        </w:tc>
        <w:tc>
          <w:tcPr>
            <w:tcW w:w="1124" w:type="dxa"/>
            <w:tcBorders>
              <w:top w:val="nil"/>
              <w:left w:val="nil"/>
              <w:bottom w:val="single" w:sz="8" w:space="0" w:color="auto"/>
              <w:right w:val="single" w:sz="8" w:space="0" w:color="auto"/>
            </w:tcBorders>
            <w:shd w:val="clear" w:color="auto" w:fill="auto"/>
            <w:vAlign w:val="center"/>
          </w:tcPr>
          <w:p w14:paraId="1403C439" w14:textId="77777777" w:rsidR="00763ABC" w:rsidRPr="006D4B7B" w:rsidRDefault="00763ABC" w:rsidP="00763ABC">
            <w:pPr>
              <w:rPr>
                <w:rFonts w:cs="Arial"/>
                <w:color w:val="000000"/>
                <w:sz w:val="20"/>
                <w:szCs w:val="20"/>
              </w:rPr>
            </w:pPr>
            <w:r w:rsidRPr="006D4B7B">
              <w:rPr>
                <w:rFonts w:cs="Arial"/>
                <w:color w:val="000000"/>
                <w:sz w:val="20"/>
                <w:szCs w:val="20"/>
              </w:rPr>
              <w:t>га</w:t>
            </w:r>
          </w:p>
        </w:tc>
        <w:tc>
          <w:tcPr>
            <w:tcW w:w="1022" w:type="dxa"/>
            <w:tcBorders>
              <w:top w:val="nil"/>
              <w:left w:val="nil"/>
              <w:bottom w:val="single" w:sz="8" w:space="0" w:color="auto"/>
              <w:right w:val="single" w:sz="8" w:space="0" w:color="auto"/>
            </w:tcBorders>
            <w:shd w:val="clear" w:color="auto" w:fill="auto"/>
            <w:vAlign w:val="center"/>
          </w:tcPr>
          <w:p w14:paraId="6F8B7AB9" w14:textId="126070D2" w:rsidR="00763ABC" w:rsidRDefault="00763ABC" w:rsidP="00763ABC">
            <w:pPr>
              <w:jc w:val="center"/>
              <w:rPr>
                <w:rFonts w:cs="Arial"/>
                <w:color w:val="000000"/>
                <w:sz w:val="20"/>
                <w:szCs w:val="20"/>
              </w:rPr>
            </w:pPr>
            <w:r>
              <w:rPr>
                <w:rFonts w:cs="Arial"/>
                <w:color w:val="000000"/>
                <w:sz w:val="20"/>
                <w:szCs w:val="20"/>
              </w:rPr>
              <w:t>153</w:t>
            </w:r>
          </w:p>
        </w:tc>
        <w:tc>
          <w:tcPr>
            <w:tcW w:w="1022" w:type="dxa"/>
            <w:tcBorders>
              <w:top w:val="nil"/>
              <w:left w:val="nil"/>
              <w:bottom w:val="single" w:sz="8" w:space="0" w:color="auto"/>
              <w:right w:val="single" w:sz="8" w:space="0" w:color="auto"/>
            </w:tcBorders>
            <w:shd w:val="clear" w:color="auto" w:fill="auto"/>
            <w:vAlign w:val="center"/>
          </w:tcPr>
          <w:p w14:paraId="54F00381" w14:textId="3ACBAB2F" w:rsidR="00763ABC" w:rsidRDefault="00763ABC" w:rsidP="00763ABC">
            <w:pPr>
              <w:jc w:val="center"/>
              <w:rPr>
                <w:rFonts w:cs="Arial"/>
                <w:color w:val="000000"/>
                <w:sz w:val="20"/>
                <w:szCs w:val="20"/>
              </w:rPr>
            </w:pPr>
            <w:r>
              <w:rPr>
                <w:rFonts w:cs="Arial"/>
                <w:color w:val="000000"/>
                <w:sz w:val="20"/>
                <w:szCs w:val="20"/>
              </w:rPr>
              <w:t>153</w:t>
            </w:r>
          </w:p>
        </w:tc>
        <w:tc>
          <w:tcPr>
            <w:tcW w:w="1022" w:type="dxa"/>
            <w:tcBorders>
              <w:top w:val="nil"/>
              <w:left w:val="nil"/>
              <w:bottom w:val="single" w:sz="8" w:space="0" w:color="auto"/>
              <w:right w:val="single" w:sz="8" w:space="0" w:color="auto"/>
            </w:tcBorders>
            <w:shd w:val="clear" w:color="auto" w:fill="auto"/>
            <w:vAlign w:val="center"/>
          </w:tcPr>
          <w:p w14:paraId="16C34A80" w14:textId="0044C6E0" w:rsidR="00763ABC" w:rsidRDefault="00763ABC" w:rsidP="00763ABC">
            <w:pPr>
              <w:jc w:val="center"/>
              <w:rPr>
                <w:rFonts w:cs="Arial"/>
                <w:color w:val="000000"/>
                <w:sz w:val="20"/>
                <w:szCs w:val="20"/>
              </w:rPr>
            </w:pPr>
            <w:r>
              <w:rPr>
                <w:rFonts w:cs="Arial"/>
                <w:color w:val="000000"/>
                <w:sz w:val="20"/>
                <w:szCs w:val="20"/>
              </w:rPr>
              <w:t>153</w:t>
            </w:r>
          </w:p>
        </w:tc>
        <w:tc>
          <w:tcPr>
            <w:tcW w:w="1022" w:type="dxa"/>
            <w:tcBorders>
              <w:top w:val="nil"/>
              <w:left w:val="nil"/>
              <w:bottom w:val="single" w:sz="8" w:space="0" w:color="auto"/>
              <w:right w:val="single" w:sz="8" w:space="0" w:color="auto"/>
            </w:tcBorders>
            <w:shd w:val="clear" w:color="auto" w:fill="auto"/>
            <w:vAlign w:val="center"/>
          </w:tcPr>
          <w:p w14:paraId="5D0DD3C9" w14:textId="0EF12A7E" w:rsidR="00763ABC" w:rsidRDefault="00763ABC" w:rsidP="00763ABC">
            <w:pPr>
              <w:jc w:val="center"/>
              <w:rPr>
                <w:rFonts w:cs="Arial"/>
                <w:color w:val="000000"/>
                <w:sz w:val="20"/>
                <w:szCs w:val="20"/>
              </w:rPr>
            </w:pPr>
            <w:r>
              <w:rPr>
                <w:rFonts w:cs="Arial"/>
                <w:color w:val="000000"/>
                <w:sz w:val="20"/>
                <w:szCs w:val="20"/>
              </w:rPr>
              <w:t>153</w:t>
            </w:r>
          </w:p>
        </w:tc>
        <w:tc>
          <w:tcPr>
            <w:tcW w:w="1022" w:type="dxa"/>
            <w:tcBorders>
              <w:top w:val="nil"/>
              <w:left w:val="nil"/>
              <w:bottom w:val="single" w:sz="8" w:space="0" w:color="auto"/>
              <w:right w:val="single" w:sz="8" w:space="0" w:color="auto"/>
            </w:tcBorders>
            <w:shd w:val="clear" w:color="auto" w:fill="auto"/>
            <w:vAlign w:val="center"/>
          </w:tcPr>
          <w:p w14:paraId="7682A434" w14:textId="452BAB5A" w:rsidR="00763ABC" w:rsidRDefault="00763ABC" w:rsidP="00763ABC">
            <w:pPr>
              <w:jc w:val="center"/>
              <w:rPr>
                <w:rFonts w:cs="Arial"/>
                <w:color w:val="000000"/>
                <w:sz w:val="20"/>
                <w:szCs w:val="20"/>
              </w:rPr>
            </w:pPr>
            <w:r>
              <w:rPr>
                <w:rFonts w:cs="Arial"/>
                <w:color w:val="000000"/>
                <w:sz w:val="20"/>
                <w:szCs w:val="20"/>
              </w:rPr>
              <w:t>153</w:t>
            </w:r>
          </w:p>
        </w:tc>
        <w:tc>
          <w:tcPr>
            <w:tcW w:w="1022" w:type="dxa"/>
            <w:tcBorders>
              <w:top w:val="nil"/>
              <w:left w:val="nil"/>
              <w:bottom w:val="single" w:sz="8" w:space="0" w:color="auto"/>
              <w:right w:val="single" w:sz="8" w:space="0" w:color="auto"/>
            </w:tcBorders>
            <w:shd w:val="clear" w:color="auto" w:fill="auto"/>
            <w:vAlign w:val="center"/>
          </w:tcPr>
          <w:p w14:paraId="0CE24519" w14:textId="7B91F65F" w:rsidR="00763ABC" w:rsidRDefault="00763ABC" w:rsidP="00763ABC">
            <w:pPr>
              <w:jc w:val="center"/>
              <w:rPr>
                <w:rFonts w:cs="Arial"/>
                <w:color w:val="000000"/>
                <w:sz w:val="20"/>
                <w:szCs w:val="20"/>
              </w:rPr>
            </w:pPr>
            <w:r>
              <w:rPr>
                <w:rFonts w:cs="Arial"/>
                <w:color w:val="000000"/>
                <w:sz w:val="20"/>
                <w:szCs w:val="20"/>
              </w:rPr>
              <w:t>153</w:t>
            </w:r>
          </w:p>
        </w:tc>
        <w:tc>
          <w:tcPr>
            <w:tcW w:w="1022" w:type="dxa"/>
            <w:tcBorders>
              <w:top w:val="nil"/>
              <w:left w:val="nil"/>
              <w:bottom w:val="single" w:sz="8" w:space="0" w:color="auto"/>
              <w:right w:val="single" w:sz="8" w:space="0" w:color="auto"/>
            </w:tcBorders>
            <w:shd w:val="clear" w:color="auto" w:fill="auto"/>
            <w:vAlign w:val="center"/>
          </w:tcPr>
          <w:p w14:paraId="5F817A44" w14:textId="5246E38D" w:rsidR="00763ABC" w:rsidRDefault="00763ABC" w:rsidP="00763ABC">
            <w:pPr>
              <w:jc w:val="center"/>
              <w:rPr>
                <w:rFonts w:cs="Arial"/>
                <w:color w:val="000000"/>
                <w:sz w:val="20"/>
                <w:szCs w:val="20"/>
              </w:rPr>
            </w:pPr>
            <w:r>
              <w:rPr>
                <w:rFonts w:cs="Arial"/>
                <w:color w:val="000000"/>
                <w:sz w:val="20"/>
                <w:szCs w:val="20"/>
              </w:rPr>
              <w:t>153</w:t>
            </w:r>
          </w:p>
        </w:tc>
        <w:tc>
          <w:tcPr>
            <w:tcW w:w="1025" w:type="dxa"/>
            <w:tcBorders>
              <w:top w:val="nil"/>
              <w:left w:val="nil"/>
              <w:bottom w:val="single" w:sz="8" w:space="0" w:color="auto"/>
              <w:right w:val="single" w:sz="8" w:space="0" w:color="auto"/>
            </w:tcBorders>
            <w:shd w:val="clear" w:color="auto" w:fill="auto"/>
            <w:vAlign w:val="center"/>
          </w:tcPr>
          <w:p w14:paraId="053C66A9" w14:textId="519A56EF" w:rsidR="00763ABC" w:rsidRDefault="00763ABC" w:rsidP="00763ABC">
            <w:pPr>
              <w:jc w:val="center"/>
              <w:rPr>
                <w:rFonts w:cs="Arial"/>
                <w:color w:val="000000"/>
                <w:sz w:val="20"/>
                <w:szCs w:val="20"/>
              </w:rPr>
            </w:pPr>
            <w:r>
              <w:rPr>
                <w:rFonts w:cs="Arial"/>
                <w:color w:val="000000"/>
                <w:sz w:val="20"/>
                <w:szCs w:val="20"/>
              </w:rPr>
              <w:t>153</w:t>
            </w:r>
          </w:p>
        </w:tc>
        <w:tc>
          <w:tcPr>
            <w:tcW w:w="1058" w:type="dxa"/>
            <w:tcBorders>
              <w:top w:val="nil"/>
              <w:left w:val="nil"/>
              <w:bottom w:val="single" w:sz="8" w:space="0" w:color="auto"/>
              <w:right w:val="single" w:sz="8" w:space="0" w:color="auto"/>
            </w:tcBorders>
            <w:shd w:val="clear" w:color="auto" w:fill="auto"/>
            <w:vAlign w:val="center"/>
          </w:tcPr>
          <w:p w14:paraId="793B20B5" w14:textId="6673089F" w:rsidR="00763ABC" w:rsidRDefault="00763ABC" w:rsidP="00763ABC">
            <w:pPr>
              <w:jc w:val="center"/>
              <w:rPr>
                <w:rFonts w:cs="Arial"/>
                <w:color w:val="000000"/>
                <w:sz w:val="20"/>
                <w:szCs w:val="20"/>
              </w:rPr>
            </w:pPr>
            <w:r>
              <w:rPr>
                <w:rFonts w:cs="Arial"/>
                <w:color w:val="000000"/>
                <w:sz w:val="20"/>
                <w:szCs w:val="20"/>
              </w:rPr>
              <w:t>153</w:t>
            </w:r>
          </w:p>
        </w:tc>
      </w:tr>
      <w:tr w:rsidR="00763ABC" w:rsidRPr="000119C2" w14:paraId="2793202B" w14:textId="77777777" w:rsidTr="007E04D1">
        <w:trPr>
          <w:trHeight w:val="20"/>
        </w:trPr>
        <w:tc>
          <w:tcPr>
            <w:tcW w:w="4938" w:type="dxa"/>
            <w:tcBorders>
              <w:top w:val="nil"/>
              <w:left w:val="single" w:sz="8" w:space="0" w:color="auto"/>
              <w:bottom w:val="single" w:sz="8" w:space="0" w:color="auto"/>
              <w:right w:val="single" w:sz="8" w:space="0" w:color="auto"/>
            </w:tcBorders>
            <w:shd w:val="clear" w:color="auto" w:fill="auto"/>
            <w:vAlign w:val="center"/>
          </w:tcPr>
          <w:p w14:paraId="2076EDB1" w14:textId="77777777" w:rsidR="00763ABC" w:rsidRPr="006D4B7B" w:rsidRDefault="00763ABC" w:rsidP="00763ABC">
            <w:pPr>
              <w:rPr>
                <w:rFonts w:cs="Arial"/>
                <w:color w:val="000000"/>
                <w:sz w:val="20"/>
                <w:szCs w:val="20"/>
              </w:rPr>
            </w:pPr>
            <w:r w:rsidRPr="006D4B7B">
              <w:rPr>
                <w:rFonts w:cs="Arial"/>
                <w:color w:val="000000"/>
                <w:sz w:val="20"/>
                <w:szCs w:val="20"/>
              </w:rPr>
              <w:t>Плотность тепловой нагрузки, Гкал/ч/га</w:t>
            </w:r>
          </w:p>
        </w:tc>
        <w:tc>
          <w:tcPr>
            <w:tcW w:w="1124" w:type="dxa"/>
            <w:tcBorders>
              <w:top w:val="nil"/>
              <w:left w:val="nil"/>
              <w:bottom w:val="single" w:sz="8" w:space="0" w:color="auto"/>
              <w:right w:val="single" w:sz="8" w:space="0" w:color="auto"/>
            </w:tcBorders>
            <w:shd w:val="clear" w:color="auto" w:fill="auto"/>
            <w:vAlign w:val="center"/>
          </w:tcPr>
          <w:p w14:paraId="0D895C12" w14:textId="77777777" w:rsidR="00763ABC" w:rsidRPr="006D4B7B" w:rsidRDefault="00763ABC" w:rsidP="00763ABC">
            <w:pPr>
              <w:rPr>
                <w:rFonts w:cs="Arial"/>
                <w:color w:val="000000"/>
                <w:sz w:val="20"/>
                <w:szCs w:val="20"/>
              </w:rPr>
            </w:pPr>
            <w:r w:rsidRPr="006D4B7B">
              <w:rPr>
                <w:rFonts w:cs="Arial"/>
                <w:color w:val="000000"/>
                <w:sz w:val="20"/>
                <w:szCs w:val="20"/>
              </w:rPr>
              <w:t>Гкал/ч/га</w:t>
            </w:r>
          </w:p>
        </w:tc>
        <w:tc>
          <w:tcPr>
            <w:tcW w:w="1022" w:type="dxa"/>
            <w:tcBorders>
              <w:top w:val="nil"/>
              <w:left w:val="nil"/>
              <w:bottom w:val="single" w:sz="8" w:space="0" w:color="auto"/>
              <w:right w:val="single" w:sz="8" w:space="0" w:color="auto"/>
            </w:tcBorders>
            <w:shd w:val="clear" w:color="auto" w:fill="auto"/>
            <w:vAlign w:val="center"/>
          </w:tcPr>
          <w:p w14:paraId="699DDDED" w14:textId="40D94A09" w:rsidR="00763ABC" w:rsidRDefault="00763ABC" w:rsidP="00763ABC">
            <w:pPr>
              <w:jc w:val="center"/>
              <w:rPr>
                <w:rFonts w:cs="Arial"/>
                <w:color w:val="000000"/>
                <w:sz w:val="20"/>
                <w:szCs w:val="20"/>
              </w:rPr>
            </w:pPr>
            <w:r>
              <w:rPr>
                <w:rFonts w:cs="Arial"/>
                <w:color w:val="000000"/>
                <w:sz w:val="20"/>
                <w:szCs w:val="20"/>
              </w:rPr>
              <w:t>0,02</w:t>
            </w:r>
          </w:p>
        </w:tc>
        <w:tc>
          <w:tcPr>
            <w:tcW w:w="1022" w:type="dxa"/>
            <w:tcBorders>
              <w:top w:val="nil"/>
              <w:left w:val="nil"/>
              <w:bottom w:val="single" w:sz="8" w:space="0" w:color="auto"/>
              <w:right w:val="single" w:sz="8" w:space="0" w:color="auto"/>
            </w:tcBorders>
            <w:shd w:val="clear" w:color="auto" w:fill="auto"/>
            <w:vAlign w:val="center"/>
          </w:tcPr>
          <w:p w14:paraId="6857C08F" w14:textId="1875B46C" w:rsidR="00763ABC" w:rsidRDefault="00763ABC" w:rsidP="00763ABC">
            <w:pPr>
              <w:jc w:val="center"/>
              <w:rPr>
                <w:rFonts w:cs="Arial"/>
                <w:color w:val="000000"/>
                <w:sz w:val="20"/>
                <w:szCs w:val="20"/>
              </w:rPr>
            </w:pPr>
            <w:r>
              <w:rPr>
                <w:rFonts w:cs="Arial"/>
                <w:color w:val="000000"/>
                <w:sz w:val="20"/>
                <w:szCs w:val="20"/>
              </w:rPr>
              <w:t>0,02</w:t>
            </w:r>
          </w:p>
        </w:tc>
        <w:tc>
          <w:tcPr>
            <w:tcW w:w="1022" w:type="dxa"/>
            <w:tcBorders>
              <w:top w:val="nil"/>
              <w:left w:val="nil"/>
              <w:bottom w:val="single" w:sz="8" w:space="0" w:color="auto"/>
              <w:right w:val="single" w:sz="8" w:space="0" w:color="auto"/>
            </w:tcBorders>
            <w:shd w:val="clear" w:color="auto" w:fill="auto"/>
            <w:vAlign w:val="center"/>
          </w:tcPr>
          <w:p w14:paraId="09832AA2" w14:textId="26802EC5" w:rsidR="00763ABC" w:rsidRDefault="00763ABC" w:rsidP="00763ABC">
            <w:pPr>
              <w:jc w:val="center"/>
              <w:rPr>
                <w:rFonts w:cs="Arial"/>
                <w:color w:val="000000"/>
                <w:sz w:val="20"/>
                <w:szCs w:val="20"/>
              </w:rPr>
            </w:pPr>
            <w:r>
              <w:rPr>
                <w:rFonts w:cs="Arial"/>
                <w:color w:val="000000"/>
                <w:sz w:val="20"/>
                <w:szCs w:val="20"/>
              </w:rPr>
              <w:t>0,02</w:t>
            </w:r>
          </w:p>
        </w:tc>
        <w:tc>
          <w:tcPr>
            <w:tcW w:w="1022" w:type="dxa"/>
            <w:tcBorders>
              <w:top w:val="nil"/>
              <w:left w:val="nil"/>
              <w:bottom w:val="single" w:sz="8" w:space="0" w:color="auto"/>
              <w:right w:val="single" w:sz="8" w:space="0" w:color="auto"/>
            </w:tcBorders>
            <w:shd w:val="clear" w:color="auto" w:fill="auto"/>
            <w:vAlign w:val="center"/>
          </w:tcPr>
          <w:p w14:paraId="080745EC" w14:textId="7171913F" w:rsidR="00763ABC" w:rsidRDefault="00763ABC" w:rsidP="00763ABC">
            <w:pPr>
              <w:jc w:val="center"/>
              <w:rPr>
                <w:rFonts w:cs="Arial"/>
                <w:color w:val="000000"/>
                <w:sz w:val="20"/>
                <w:szCs w:val="20"/>
              </w:rPr>
            </w:pPr>
            <w:r>
              <w:rPr>
                <w:rFonts w:cs="Arial"/>
                <w:color w:val="000000"/>
                <w:sz w:val="20"/>
                <w:szCs w:val="20"/>
              </w:rPr>
              <w:t>0,02</w:t>
            </w:r>
          </w:p>
        </w:tc>
        <w:tc>
          <w:tcPr>
            <w:tcW w:w="1022" w:type="dxa"/>
            <w:tcBorders>
              <w:top w:val="nil"/>
              <w:left w:val="nil"/>
              <w:bottom w:val="single" w:sz="8" w:space="0" w:color="auto"/>
              <w:right w:val="single" w:sz="8" w:space="0" w:color="auto"/>
            </w:tcBorders>
            <w:shd w:val="clear" w:color="auto" w:fill="auto"/>
            <w:vAlign w:val="center"/>
          </w:tcPr>
          <w:p w14:paraId="1A1223A3" w14:textId="5C2498EB" w:rsidR="00763ABC" w:rsidRDefault="00763ABC" w:rsidP="00763ABC">
            <w:pPr>
              <w:jc w:val="center"/>
              <w:rPr>
                <w:rFonts w:cs="Arial"/>
                <w:color w:val="000000"/>
                <w:sz w:val="20"/>
                <w:szCs w:val="20"/>
              </w:rPr>
            </w:pPr>
            <w:r>
              <w:rPr>
                <w:rFonts w:cs="Arial"/>
                <w:color w:val="000000"/>
                <w:sz w:val="20"/>
                <w:szCs w:val="20"/>
              </w:rPr>
              <w:t>0,02</w:t>
            </w:r>
          </w:p>
        </w:tc>
        <w:tc>
          <w:tcPr>
            <w:tcW w:w="1022" w:type="dxa"/>
            <w:tcBorders>
              <w:top w:val="nil"/>
              <w:left w:val="nil"/>
              <w:bottom w:val="single" w:sz="8" w:space="0" w:color="auto"/>
              <w:right w:val="single" w:sz="8" w:space="0" w:color="auto"/>
            </w:tcBorders>
            <w:shd w:val="clear" w:color="auto" w:fill="auto"/>
            <w:vAlign w:val="center"/>
          </w:tcPr>
          <w:p w14:paraId="44EDE0D5" w14:textId="6357CA89" w:rsidR="00763ABC" w:rsidRDefault="00763ABC" w:rsidP="00763ABC">
            <w:pPr>
              <w:jc w:val="center"/>
              <w:rPr>
                <w:rFonts w:cs="Arial"/>
                <w:color w:val="000000"/>
                <w:sz w:val="20"/>
                <w:szCs w:val="20"/>
              </w:rPr>
            </w:pPr>
            <w:r>
              <w:rPr>
                <w:rFonts w:cs="Arial"/>
                <w:color w:val="000000"/>
                <w:sz w:val="20"/>
                <w:szCs w:val="20"/>
              </w:rPr>
              <w:t>0,02</w:t>
            </w:r>
          </w:p>
        </w:tc>
        <w:tc>
          <w:tcPr>
            <w:tcW w:w="1022" w:type="dxa"/>
            <w:tcBorders>
              <w:top w:val="nil"/>
              <w:left w:val="nil"/>
              <w:bottom w:val="single" w:sz="8" w:space="0" w:color="auto"/>
              <w:right w:val="single" w:sz="8" w:space="0" w:color="auto"/>
            </w:tcBorders>
            <w:shd w:val="clear" w:color="auto" w:fill="auto"/>
            <w:vAlign w:val="center"/>
          </w:tcPr>
          <w:p w14:paraId="74D72331" w14:textId="75BF0689" w:rsidR="00763ABC" w:rsidRDefault="00763ABC" w:rsidP="00763ABC">
            <w:pPr>
              <w:jc w:val="center"/>
              <w:rPr>
                <w:rFonts w:cs="Arial"/>
                <w:color w:val="000000"/>
                <w:sz w:val="20"/>
                <w:szCs w:val="20"/>
              </w:rPr>
            </w:pPr>
            <w:r>
              <w:rPr>
                <w:rFonts w:cs="Arial"/>
                <w:color w:val="000000"/>
                <w:sz w:val="20"/>
                <w:szCs w:val="20"/>
              </w:rPr>
              <w:t>0,02</w:t>
            </w:r>
          </w:p>
        </w:tc>
        <w:tc>
          <w:tcPr>
            <w:tcW w:w="1025" w:type="dxa"/>
            <w:tcBorders>
              <w:top w:val="nil"/>
              <w:left w:val="nil"/>
              <w:bottom w:val="single" w:sz="8" w:space="0" w:color="auto"/>
              <w:right w:val="single" w:sz="8" w:space="0" w:color="auto"/>
            </w:tcBorders>
            <w:shd w:val="clear" w:color="auto" w:fill="auto"/>
            <w:vAlign w:val="center"/>
          </w:tcPr>
          <w:p w14:paraId="7C6E0A81" w14:textId="634CF4CA" w:rsidR="00763ABC" w:rsidRDefault="00763ABC" w:rsidP="00763ABC">
            <w:pPr>
              <w:jc w:val="center"/>
              <w:rPr>
                <w:rFonts w:cs="Arial"/>
                <w:color w:val="000000"/>
                <w:sz w:val="20"/>
                <w:szCs w:val="20"/>
              </w:rPr>
            </w:pPr>
            <w:r>
              <w:rPr>
                <w:rFonts w:cs="Arial"/>
                <w:color w:val="000000"/>
                <w:sz w:val="20"/>
                <w:szCs w:val="20"/>
              </w:rPr>
              <w:t>0,02</w:t>
            </w:r>
          </w:p>
        </w:tc>
        <w:tc>
          <w:tcPr>
            <w:tcW w:w="1058" w:type="dxa"/>
            <w:tcBorders>
              <w:top w:val="nil"/>
              <w:left w:val="nil"/>
              <w:bottom w:val="single" w:sz="8" w:space="0" w:color="auto"/>
              <w:right w:val="single" w:sz="8" w:space="0" w:color="auto"/>
            </w:tcBorders>
            <w:shd w:val="clear" w:color="auto" w:fill="auto"/>
            <w:vAlign w:val="center"/>
          </w:tcPr>
          <w:p w14:paraId="2495F2DF" w14:textId="38641FC7" w:rsidR="00763ABC" w:rsidRDefault="00763ABC" w:rsidP="00763ABC">
            <w:pPr>
              <w:jc w:val="center"/>
              <w:rPr>
                <w:rFonts w:cs="Arial"/>
                <w:color w:val="000000"/>
                <w:sz w:val="20"/>
                <w:szCs w:val="20"/>
              </w:rPr>
            </w:pPr>
            <w:r>
              <w:rPr>
                <w:rFonts w:cs="Arial"/>
                <w:color w:val="000000"/>
                <w:sz w:val="20"/>
                <w:szCs w:val="20"/>
              </w:rPr>
              <w:t>0,02</w:t>
            </w:r>
          </w:p>
        </w:tc>
      </w:tr>
    </w:tbl>
    <w:p w14:paraId="5245CC37" w14:textId="77777777" w:rsidR="00CA5DE7" w:rsidRDefault="00CA5DE7" w:rsidP="00CA5DE7"/>
    <w:p w14:paraId="5AB83577" w14:textId="77777777" w:rsidR="00CA5DE7" w:rsidRDefault="00CA5DE7">
      <w:pPr>
        <w:jc w:val="center"/>
      </w:pPr>
    </w:p>
    <w:p w14:paraId="67E80E1D" w14:textId="293E5055" w:rsidR="005F1E66" w:rsidRPr="005F1E66" w:rsidRDefault="005F1E66" w:rsidP="005F1E66">
      <w:pPr>
        <w:pStyle w:val="af2"/>
        <w:keepNext/>
        <w:rPr>
          <w:b/>
          <w:i w:val="0"/>
          <w:iCs w:val="0"/>
          <w:color w:val="auto"/>
          <w:sz w:val="22"/>
          <w:szCs w:val="24"/>
        </w:rPr>
      </w:pPr>
      <w:bookmarkStart w:id="26" w:name="_Ref88238148"/>
      <w:bookmarkStart w:id="27" w:name="_Toc133954654"/>
      <w:r w:rsidRPr="005F1E66">
        <w:rPr>
          <w:b/>
          <w:i w:val="0"/>
          <w:iCs w:val="0"/>
          <w:color w:val="auto"/>
          <w:sz w:val="22"/>
          <w:szCs w:val="24"/>
        </w:rPr>
        <w:lastRenderedPageBreak/>
        <w:t xml:space="preserve">Таблица </w:t>
      </w:r>
      <w:r w:rsidR="0069410C">
        <w:rPr>
          <w:b/>
          <w:i w:val="0"/>
          <w:iCs w:val="0"/>
          <w:color w:val="auto"/>
          <w:sz w:val="22"/>
          <w:szCs w:val="24"/>
        </w:rPr>
        <w:fldChar w:fldCharType="begin"/>
      </w:r>
      <w:r w:rsidR="0069410C">
        <w:rPr>
          <w:b/>
          <w:i w:val="0"/>
          <w:iCs w:val="0"/>
          <w:color w:val="auto"/>
          <w:sz w:val="22"/>
          <w:szCs w:val="24"/>
        </w:rPr>
        <w:instrText xml:space="preserve"> STYLEREF 1 \s </w:instrText>
      </w:r>
      <w:r w:rsidR="0069410C">
        <w:rPr>
          <w:b/>
          <w:i w:val="0"/>
          <w:iCs w:val="0"/>
          <w:color w:val="auto"/>
          <w:sz w:val="22"/>
          <w:szCs w:val="24"/>
        </w:rPr>
        <w:fldChar w:fldCharType="separate"/>
      </w:r>
      <w:r w:rsidR="00C36EC5">
        <w:rPr>
          <w:b/>
          <w:i w:val="0"/>
          <w:iCs w:val="0"/>
          <w:noProof/>
          <w:color w:val="auto"/>
          <w:sz w:val="22"/>
          <w:szCs w:val="24"/>
        </w:rPr>
        <w:t>3</w:t>
      </w:r>
      <w:r w:rsidR="0069410C">
        <w:rPr>
          <w:b/>
          <w:i w:val="0"/>
          <w:iCs w:val="0"/>
          <w:color w:val="auto"/>
          <w:sz w:val="22"/>
          <w:szCs w:val="24"/>
        </w:rPr>
        <w:fldChar w:fldCharType="end"/>
      </w:r>
      <w:r w:rsidR="0069410C">
        <w:rPr>
          <w:b/>
          <w:i w:val="0"/>
          <w:iCs w:val="0"/>
          <w:color w:val="auto"/>
          <w:sz w:val="22"/>
          <w:szCs w:val="24"/>
        </w:rPr>
        <w:t>–</w:t>
      </w:r>
      <w:r w:rsidR="0069410C">
        <w:rPr>
          <w:b/>
          <w:i w:val="0"/>
          <w:iCs w:val="0"/>
          <w:color w:val="auto"/>
          <w:sz w:val="22"/>
          <w:szCs w:val="24"/>
        </w:rPr>
        <w:fldChar w:fldCharType="begin"/>
      </w:r>
      <w:r w:rsidR="0069410C">
        <w:rPr>
          <w:b/>
          <w:i w:val="0"/>
          <w:iCs w:val="0"/>
          <w:color w:val="auto"/>
          <w:sz w:val="22"/>
          <w:szCs w:val="24"/>
        </w:rPr>
        <w:instrText xml:space="preserve"> SEQ Таблица \* ARABIC \s 1 </w:instrText>
      </w:r>
      <w:r w:rsidR="0069410C">
        <w:rPr>
          <w:b/>
          <w:i w:val="0"/>
          <w:iCs w:val="0"/>
          <w:color w:val="auto"/>
          <w:sz w:val="22"/>
          <w:szCs w:val="24"/>
        </w:rPr>
        <w:fldChar w:fldCharType="separate"/>
      </w:r>
      <w:r w:rsidR="00C36EC5">
        <w:rPr>
          <w:b/>
          <w:i w:val="0"/>
          <w:iCs w:val="0"/>
          <w:noProof/>
          <w:color w:val="auto"/>
          <w:sz w:val="22"/>
          <w:szCs w:val="24"/>
        </w:rPr>
        <w:t>16</w:t>
      </w:r>
      <w:r w:rsidR="0069410C">
        <w:rPr>
          <w:b/>
          <w:i w:val="0"/>
          <w:iCs w:val="0"/>
          <w:color w:val="auto"/>
          <w:sz w:val="22"/>
          <w:szCs w:val="24"/>
        </w:rPr>
        <w:fldChar w:fldCharType="end"/>
      </w:r>
      <w:bookmarkEnd w:id="26"/>
      <w:r w:rsidRPr="005F1E66">
        <w:rPr>
          <w:b/>
          <w:i w:val="0"/>
          <w:iCs w:val="0"/>
          <w:color w:val="auto"/>
          <w:sz w:val="22"/>
          <w:szCs w:val="24"/>
        </w:rPr>
        <w:t xml:space="preserve"> Тепловой баланс системы теплоснабжения города Бердска </w:t>
      </w:r>
      <w:r w:rsidR="00763ABC">
        <w:rPr>
          <w:b/>
          <w:i w:val="0"/>
          <w:iCs w:val="0"/>
          <w:color w:val="auto"/>
          <w:sz w:val="22"/>
          <w:szCs w:val="24"/>
        </w:rPr>
        <w:t>н</w:t>
      </w:r>
      <w:r w:rsidRPr="005F1E66">
        <w:rPr>
          <w:b/>
          <w:i w:val="0"/>
          <w:iCs w:val="0"/>
          <w:color w:val="auto"/>
          <w:sz w:val="22"/>
          <w:szCs w:val="24"/>
        </w:rPr>
        <w:t>а 202</w:t>
      </w:r>
      <w:r w:rsidR="00763ABC">
        <w:rPr>
          <w:b/>
          <w:i w:val="0"/>
          <w:iCs w:val="0"/>
          <w:color w:val="auto"/>
          <w:sz w:val="22"/>
          <w:szCs w:val="24"/>
        </w:rPr>
        <w:t xml:space="preserve">4 </w:t>
      </w:r>
      <w:r w:rsidRPr="005F1E66">
        <w:rPr>
          <w:b/>
          <w:i w:val="0"/>
          <w:iCs w:val="0"/>
          <w:color w:val="auto"/>
          <w:sz w:val="22"/>
          <w:szCs w:val="24"/>
        </w:rPr>
        <w:t>год и на период до 2040 года, Гкал/ч</w:t>
      </w:r>
      <w:bookmarkEnd w:id="27"/>
    </w:p>
    <w:tbl>
      <w:tblPr>
        <w:tblW w:w="14693" w:type="dxa"/>
        <w:tblLook w:val="04A0" w:firstRow="1" w:lastRow="0" w:firstColumn="1" w:lastColumn="0" w:noHBand="0" w:noVBand="1"/>
      </w:tblPr>
      <w:tblGrid>
        <w:gridCol w:w="3031"/>
        <w:gridCol w:w="899"/>
        <w:gridCol w:w="899"/>
        <w:gridCol w:w="1170"/>
        <w:gridCol w:w="1170"/>
        <w:gridCol w:w="1170"/>
        <w:gridCol w:w="1233"/>
        <w:gridCol w:w="1463"/>
        <w:gridCol w:w="1108"/>
        <w:gridCol w:w="1296"/>
        <w:gridCol w:w="1254"/>
      </w:tblGrid>
      <w:tr w:rsidR="00763ABC" w:rsidRPr="00246542" w14:paraId="0A8E0ED5" w14:textId="77777777" w:rsidTr="00654A30">
        <w:trPr>
          <w:trHeight w:val="380"/>
        </w:trPr>
        <w:tc>
          <w:tcPr>
            <w:tcW w:w="303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C72605A" w14:textId="77777777" w:rsidR="00763ABC" w:rsidRPr="00246542" w:rsidRDefault="00763ABC" w:rsidP="00763ABC">
            <w:pPr>
              <w:jc w:val="center"/>
              <w:rPr>
                <w:rFonts w:cs="Arial"/>
                <w:b/>
                <w:bCs/>
                <w:color w:val="000000"/>
                <w:sz w:val="20"/>
                <w:szCs w:val="20"/>
              </w:rPr>
            </w:pPr>
            <w:r w:rsidRPr="00246542">
              <w:rPr>
                <w:rFonts w:cs="Arial"/>
                <w:b/>
                <w:bCs/>
                <w:color w:val="000000"/>
                <w:sz w:val="20"/>
                <w:szCs w:val="20"/>
              </w:rPr>
              <w:t>Показатель</w:t>
            </w:r>
          </w:p>
        </w:tc>
        <w:tc>
          <w:tcPr>
            <w:tcW w:w="899" w:type="dxa"/>
            <w:tcBorders>
              <w:top w:val="single" w:sz="8" w:space="0" w:color="auto"/>
              <w:left w:val="nil"/>
              <w:bottom w:val="single" w:sz="8" w:space="0" w:color="auto"/>
              <w:right w:val="single" w:sz="8" w:space="0" w:color="auto"/>
            </w:tcBorders>
            <w:shd w:val="clear" w:color="auto" w:fill="auto"/>
            <w:vAlign w:val="center"/>
            <w:hideMark/>
          </w:tcPr>
          <w:p w14:paraId="5AE73329" w14:textId="77777777" w:rsidR="00763ABC" w:rsidRPr="00246542" w:rsidRDefault="00763ABC" w:rsidP="00763ABC">
            <w:pPr>
              <w:jc w:val="center"/>
              <w:rPr>
                <w:rFonts w:cs="Arial"/>
                <w:b/>
                <w:bCs/>
                <w:color w:val="000000"/>
                <w:sz w:val="20"/>
                <w:szCs w:val="20"/>
              </w:rPr>
            </w:pPr>
            <w:r w:rsidRPr="00246542">
              <w:rPr>
                <w:rFonts w:cs="Arial"/>
                <w:b/>
                <w:bCs/>
                <w:color w:val="000000"/>
                <w:sz w:val="20"/>
                <w:szCs w:val="20"/>
              </w:rPr>
              <w:t>Ед. изм.</w:t>
            </w:r>
          </w:p>
        </w:tc>
        <w:tc>
          <w:tcPr>
            <w:tcW w:w="899" w:type="dxa"/>
            <w:tcBorders>
              <w:top w:val="single" w:sz="8" w:space="0" w:color="auto"/>
              <w:left w:val="nil"/>
              <w:bottom w:val="single" w:sz="8" w:space="0" w:color="auto"/>
              <w:right w:val="single" w:sz="8" w:space="0" w:color="auto"/>
            </w:tcBorders>
            <w:shd w:val="clear" w:color="auto" w:fill="auto"/>
            <w:vAlign w:val="center"/>
            <w:hideMark/>
          </w:tcPr>
          <w:p w14:paraId="72A29D42" w14:textId="018F4BC8" w:rsidR="00763ABC" w:rsidRPr="00246542" w:rsidRDefault="00763ABC" w:rsidP="00763ABC">
            <w:pPr>
              <w:jc w:val="center"/>
              <w:rPr>
                <w:rFonts w:cs="Arial"/>
                <w:b/>
                <w:bCs/>
                <w:color w:val="000000"/>
                <w:sz w:val="20"/>
                <w:szCs w:val="20"/>
              </w:rPr>
            </w:pPr>
            <w:r>
              <w:rPr>
                <w:rFonts w:cs="Arial"/>
                <w:b/>
                <w:bCs/>
                <w:color w:val="000000"/>
                <w:sz w:val="20"/>
                <w:szCs w:val="20"/>
              </w:rPr>
              <w:t>2022</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6377E65C" w14:textId="4696D910" w:rsidR="00763ABC" w:rsidRPr="00246542" w:rsidRDefault="00763ABC" w:rsidP="00763ABC">
            <w:pPr>
              <w:jc w:val="center"/>
              <w:rPr>
                <w:rFonts w:cs="Arial"/>
                <w:b/>
                <w:bCs/>
                <w:color w:val="000000"/>
                <w:sz w:val="20"/>
                <w:szCs w:val="20"/>
              </w:rPr>
            </w:pPr>
            <w:r>
              <w:rPr>
                <w:rFonts w:cs="Arial"/>
                <w:b/>
                <w:bCs/>
                <w:color w:val="000000"/>
                <w:sz w:val="20"/>
                <w:szCs w:val="20"/>
              </w:rPr>
              <w:t>2023</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09CD3B28" w14:textId="62703634" w:rsidR="00763ABC" w:rsidRPr="00246542" w:rsidRDefault="00763ABC" w:rsidP="00763ABC">
            <w:pPr>
              <w:jc w:val="center"/>
              <w:rPr>
                <w:rFonts w:cs="Arial"/>
                <w:b/>
                <w:bCs/>
                <w:color w:val="000000"/>
                <w:sz w:val="20"/>
                <w:szCs w:val="20"/>
              </w:rPr>
            </w:pPr>
            <w:r>
              <w:rPr>
                <w:rFonts w:cs="Arial"/>
                <w:b/>
                <w:bCs/>
                <w:color w:val="000000"/>
                <w:sz w:val="20"/>
                <w:szCs w:val="20"/>
              </w:rPr>
              <w:t>2024</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216317F1" w14:textId="70B0724E" w:rsidR="00763ABC" w:rsidRPr="00246542" w:rsidRDefault="00763ABC" w:rsidP="00763ABC">
            <w:pPr>
              <w:jc w:val="center"/>
              <w:rPr>
                <w:rFonts w:cs="Arial"/>
                <w:b/>
                <w:bCs/>
                <w:color w:val="000000"/>
                <w:sz w:val="20"/>
                <w:szCs w:val="20"/>
              </w:rPr>
            </w:pPr>
            <w:r>
              <w:rPr>
                <w:rFonts w:cs="Arial"/>
                <w:b/>
                <w:bCs/>
                <w:color w:val="000000"/>
                <w:sz w:val="20"/>
                <w:szCs w:val="20"/>
              </w:rPr>
              <w:t>2025</w:t>
            </w:r>
          </w:p>
        </w:tc>
        <w:tc>
          <w:tcPr>
            <w:tcW w:w="1233" w:type="dxa"/>
            <w:tcBorders>
              <w:top w:val="single" w:sz="8" w:space="0" w:color="auto"/>
              <w:left w:val="nil"/>
              <w:bottom w:val="single" w:sz="8" w:space="0" w:color="auto"/>
              <w:right w:val="single" w:sz="8" w:space="0" w:color="auto"/>
            </w:tcBorders>
            <w:shd w:val="clear" w:color="auto" w:fill="auto"/>
            <w:vAlign w:val="center"/>
            <w:hideMark/>
          </w:tcPr>
          <w:p w14:paraId="719A4B0B" w14:textId="69E17265" w:rsidR="00763ABC" w:rsidRPr="00246542" w:rsidRDefault="00763ABC" w:rsidP="00763ABC">
            <w:pPr>
              <w:jc w:val="center"/>
              <w:rPr>
                <w:rFonts w:cs="Arial"/>
                <w:b/>
                <w:bCs/>
                <w:color w:val="000000"/>
                <w:sz w:val="20"/>
                <w:szCs w:val="20"/>
              </w:rPr>
            </w:pPr>
            <w:r>
              <w:rPr>
                <w:rFonts w:cs="Arial"/>
                <w:b/>
                <w:bCs/>
                <w:color w:val="000000"/>
                <w:sz w:val="20"/>
                <w:szCs w:val="20"/>
              </w:rPr>
              <w:t>2026</w:t>
            </w:r>
          </w:p>
        </w:tc>
        <w:tc>
          <w:tcPr>
            <w:tcW w:w="1463" w:type="dxa"/>
            <w:tcBorders>
              <w:top w:val="single" w:sz="8" w:space="0" w:color="auto"/>
              <w:left w:val="nil"/>
              <w:bottom w:val="single" w:sz="8" w:space="0" w:color="auto"/>
              <w:right w:val="single" w:sz="8" w:space="0" w:color="auto"/>
            </w:tcBorders>
            <w:shd w:val="clear" w:color="auto" w:fill="auto"/>
            <w:vAlign w:val="center"/>
            <w:hideMark/>
          </w:tcPr>
          <w:p w14:paraId="473DE4AC" w14:textId="4052B960" w:rsidR="00763ABC" w:rsidRPr="00246542" w:rsidRDefault="00763ABC" w:rsidP="00763ABC">
            <w:pPr>
              <w:jc w:val="center"/>
              <w:rPr>
                <w:rFonts w:cs="Arial"/>
                <w:b/>
                <w:bCs/>
                <w:color w:val="000000"/>
                <w:sz w:val="20"/>
                <w:szCs w:val="20"/>
              </w:rPr>
            </w:pPr>
            <w:r>
              <w:rPr>
                <w:rFonts w:cs="Arial"/>
                <w:b/>
                <w:bCs/>
                <w:color w:val="000000"/>
                <w:sz w:val="20"/>
                <w:szCs w:val="20"/>
              </w:rPr>
              <w:t>2027</w:t>
            </w:r>
          </w:p>
        </w:tc>
        <w:tc>
          <w:tcPr>
            <w:tcW w:w="1108" w:type="dxa"/>
            <w:tcBorders>
              <w:top w:val="single" w:sz="8" w:space="0" w:color="auto"/>
              <w:left w:val="nil"/>
              <w:bottom w:val="single" w:sz="8" w:space="0" w:color="auto"/>
              <w:right w:val="single" w:sz="8" w:space="0" w:color="auto"/>
            </w:tcBorders>
            <w:shd w:val="clear" w:color="auto" w:fill="auto"/>
            <w:vAlign w:val="center"/>
            <w:hideMark/>
          </w:tcPr>
          <w:p w14:paraId="2C7A881B" w14:textId="198BAA82" w:rsidR="00763ABC" w:rsidRPr="00246542" w:rsidRDefault="00763ABC" w:rsidP="00763ABC">
            <w:pPr>
              <w:jc w:val="center"/>
              <w:rPr>
                <w:rFonts w:cs="Arial"/>
                <w:b/>
                <w:bCs/>
                <w:color w:val="000000"/>
                <w:sz w:val="20"/>
                <w:szCs w:val="20"/>
              </w:rPr>
            </w:pPr>
            <w:r>
              <w:rPr>
                <w:rFonts w:cs="Arial"/>
                <w:b/>
                <w:bCs/>
                <w:color w:val="000000"/>
                <w:sz w:val="20"/>
                <w:szCs w:val="20"/>
              </w:rPr>
              <w:t>2030</w:t>
            </w:r>
          </w:p>
        </w:tc>
        <w:tc>
          <w:tcPr>
            <w:tcW w:w="1296" w:type="dxa"/>
            <w:tcBorders>
              <w:top w:val="single" w:sz="8" w:space="0" w:color="auto"/>
              <w:left w:val="nil"/>
              <w:bottom w:val="single" w:sz="8" w:space="0" w:color="auto"/>
              <w:right w:val="single" w:sz="8" w:space="0" w:color="auto"/>
            </w:tcBorders>
            <w:shd w:val="clear" w:color="auto" w:fill="auto"/>
            <w:vAlign w:val="center"/>
            <w:hideMark/>
          </w:tcPr>
          <w:p w14:paraId="73C443AE" w14:textId="406EFD30" w:rsidR="00763ABC" w:rsidRPr="00246542" w:rsidRDefault="00763ABC" w:rsidP="00763ABC">
            <w:pPr>
              <w:jc w:val="center"/>
              <w:rPr>
                <w:rFonts w:cs="Arial"/>
                <w:b/>
                <w:bCs/>
                <w:color w:val="000000"/>
                <w:sz w:val="20"/>
                <w:szCs w:val="20"/>
              </w:rPr>
            </w:pPr>
            <w:r>
              <w:rPr>
                <w:rFonts w:cs="Arial"/>
                <w:b/>
                <w:bCs/>
                <w:color w:val="000000"/>
                <w:sz w:val="20"/>
                <w:szCs w:val="20"/>
              </w:rPr>
              <w:t>2035</w:t>
            </w:r>
          </w:p>
        </w:tc>
        <w:tc>
          <w:tcPr>
            <w:tcW w:w="1254" w:type="dxa"/>
            <w:tcBorders>
              <w:top w:val="single" w:sz="8" w:space="0" w:color="auto"/>
              <w:left w:val="nil"/>
              <w:bottom w:val="single" w:sz="8" w:space="0" w:color="auto"/>
              <w:right w:val="single" w:sz="8" w:space="0" w:color="auto"/>
            </w:tcBorders>
            <w:shd w:val="clear" w:color="auto" w:fill="auto"/>
            <w:vAlign w:val="center"/>
            <w:hideMark/>
          </w:tcPr>
          <w:p w14:paraId="4B655C2D" w14:textId="36EEEDF5" w:rsidR="00763ABC" w:rsidRPr="00246542" w:rsidRDefault="00763ABC" w:rsidP="00763ABC">
            <w:pPr>
              <w:jc w:val="center"/>
              <w:rPr>
                <w:rFonts w:cs="Arial"/>
                <w:b/>
                <w:bCs/>
                <w:color w:val="000000"/>
                <w:sz w:val="20"/>
                <w:szCs w:val="20"/>
              </w:rPr>
            </w:pPr>
            <w:r>
              <w:rPr>
                <w:rFonts w:cs="Arial"/>
                <w:b/>
                <w:bCs/>
                <w:color w:val="000000"/>
                <w:sz w:val="20"/>
                <w:szCs w:val="20"/>
              </w:rPr>
              <w:t>2040</w:t>
            </w:r>
          </w:p>
        </w:tc>
      </w:tr>
      <w:tr w:rsidR="00D36C97" w:rsidRPr="00246542" w14:paraId="17D7CCFF" w14:textId="77777777" w:rsidTr="005F1E66">
        <w:trPr>
          <w:trHeight w:val="478"/>
        </w:trPr>
        <w:tc>
          <w:tcPr>
            <w:tcW w:w="3031" w:type="dxa"/>
            <w:tcBorders>
              <w:top w:val="nil"/>
              <w:left w:val="single" w:sz="8" w:space="0" w:color="auto"/>
              <w:bottom w:val="single" w:sz="8" w:space="0" w:color="auto"/>
              <w:right w:val="single" w:sz="8" w:space="0" w:color="auto"/>
            </w:tcBorders>
            <w:shd w:val="clear" w:color="auto" w:fill="auto"/>
            <w:vAlign w:val="center"/>
            <w:hideMark/>
          </w:tcPr>
          <w:p w14:paraId="06DBA4C0" w14:textId="77777777" w:rsidR="00D36C97" w:rsidRPr="00246542" w:rsidRDefault="00D36C97" w:rsidP="00D36C97">
            <w:pPr>
              <w:rPr>
                <w:rFonts w:cs="Arial"/>
                <w:color w:val="000000"/>
                <w:sz w:val="20"/>
                <w:szCs w:val="20"/>
              </w:rPr>
            </w:pPr>
            <w:r w:rsidRPr="00246542">
              <w:rPr>
                <w:rFonts w:cs="Arial"/>
                <w:color w:val="000000"/>
                <w:sz w:val="20"/>
                <w:szCs w:val="20"/>
              </w:rPr>
              <w:t>Установленная тепловая мощность, в том числе:</w:t>
            </w:r>
          </w:p>
        </w:tc>
        <w:tc>
          <w:tcPr>
            <w:tcW w:w="899" w:type="dxa"/>
            <w:tcBorders>
              <w:top w:val="nil"/>
              <w:left w:val="nil"/>
              <w:bottom w:val="single" w:sz="8" w:space="0" w:color="auto"/>
              <w:right w:val="single" w:sz="8" w:space="0" w:color="auto"/>
            </w:tcBorders>
            <w:shd w:val="clear" w:color="auto" w:fill="auto"/>
            <w:vAlign w:val="center"/>
            <w:hideMark/>
          </w:tcPr>
          <w:p w14:paraId="334C0309" w14:textId="77777777" w:rsidR="00D36C97" w:rsidRPr="00246542" w:rsidRDefault="00D36C97" w:rsidP="00D36C97">
            <w:pPr>
              <w:rPr>
                <w:rFonts w:cs="Arial"/>
                <w:color w:val="000000"/>
                <w:sz w:val="20"/>
                <w:szCs w:val="20"/>
              </w:rPr>
            </w:pPr>
            <w:r w:rsidRPr="00246542">
              <w:rPr>
                <w:rFonts w:cs="Arial"/>
                <w:color w:val="000000"/>
                <w:sz w:val="20"/>
                <w:szCs w:val="20"/>
              </w:rPr>
              <w:t>Гкал/ч</w:t>
            </w:r>
          </w:p>
        </w:tc>
        <w:tc>
          <w:tcPr>
            <w:tcW w:w="899" w:type="dxa"/>
            <w:tcBorders>
              <w:top w:val="nil"/>
              <w:left w:val="nil"/>
              <w:bottom w:val="single" w:sz="8" w:space="0" w:color="auto"/>
              <w:right w:val="single" w:sz="8" w:space="0" w:color="auto"/>
            </w:tcBorders>
            <w:shd w:val="clear" w:color="auto" w:fill="auto"/>
            <w:vAlign w:val="center"/>
            <w:hideMark/>
          </w:tcPr>
          <w:p w14:paraId="061D4D56" w14:textId="43ADE757" w:rsidR="00D36C97" w:rsidRDefault="00D36C97" w:rsidP="00D36C97">
            <w:pPr>
              <w:jc w:val="center"/>
              <w:rPr>
                <w:rFonts w:cs="Arial"/>
                <w:color w:val="000000"/>
                <w:sz w:val="20"/>
                <w:szCs w:val="20"/>
              </w:rPr>
            </w:pPr>
            <w:r>
              <w:rPr>
                <w:rFonts w:cs="Arial"/>
                <w:color w:val="000000"/>
                <w:sz w:val="20"/>
                <w:szCs w:val="20"/>
              </w:rPr>
              <w:t>517,8</w:t>
            </w:r>
          </w:p>
        </w:tc>
        <w:tc>
          <w:tcPr>
            <w:tcW w:w="1170" w:type="dxa"/>
            <w:tcBorders>
              <w:top w:val="nil"/>
              <w:left w:val="nil"/>
              <w:bottom w:val="single" w:sz="8" w:space="0" w:color="auto"/>
              <w:right w:val="single" w:sz="8" w:space="0" w:color="auto"/>
            </w:tcBorders>
            <w:shd w:val="clear" w:color="auto" w:fill="auto"/>
            <w:vAlign w:val="center"/>
            <w:hideMark/>
          </w:tcPr>
          <w:p w14:paraId="2D2C8049" w14:textId="28B4BAF6" w:rsidR="00D36C97" w:rsidRDefault="00D36C97" w:rsidP="00D36C97">
            <w:pPr>
              <w:jc w:val="center"/>
              <w:rPr>
                <w:rFonts w:cs="Arial"/>
                <w:color w:val="000000"/>
                <w:sz w:val="20"/>
                <w:szCs w:val="20"/>
              </w:rPr>
            </w:pPr>
            <w:r>
              <w:rPr>
                <w:rFonts w:cs="Arial"/>
                <w:color w:val="000000"/>
                <w:sz w:val="20"/>
                <w:szCs w:val="20"/>
              </w:rPr>
              <w:t>517,8</w:t>
            </w:r>
          </w:p>
        </w:tc>
        <w:tc>
          <w:tcPr>
            <w:tcW w:w="1170" w:type="dxa"/>
            <w:tcBorders>
              <w:top w:val="nil"/>
              <w:left w:val="nil"/>
              <w:bottom w:val="single" w:sz="8" w:space="0" w:color="auto"/>
              <w:right w:val="single" w:sz="8" w:space="0" w:color="auto"/>
            </w:tcBorders>
            <w:shd w:val="clear" w:color="auto" w:fill="auto"/>
            <w:vAlign w:val="center"/>
            <w:hideMark/>
          </w:tcPr>
          <w:p w14:paraId="1F423229" w14:textId="0564007E" w:rsidR="00D36C97" w:rsidRDefault="00D36C97" w:rsidP="00D36C97">
            <w:pPr>
              <w:jc w:val="center"/>
              <w:rPr>
                <w:rFonts w:cs="Arial"/>
                <w:color w:val="000000"/>
                <w:sz w:val="20"/>
                <w:szCs w:val="20"/>
              </w:rPr>
            </w:pPr>
            <w:r>
              <w:rPr>
                <w:rFonts w:cs="Arial"/>
                <w:color w:val="000000"/>
                <w:sz w:val="20"/>
                <w:szCs w:val="20"/>
              </w:rPr>
              <w:t>529,0</w:t>
            </w:r>
          </w:p>
        </w:tc>
        <w:tc>
          <w:tcPr>
            <w:tcW w:w="1170" w:type="dxa"/>
            <w:tcBorders>
              <w:top w:val="nil"/>
              <w:left w:val="nil"/>
              <w:bottom w:val="single" w:sz="8" w:space="0" w:color="auto"/>
              <w:right w:val="single" w:sz="8" w:space="0" w:color="auto"/>
            </w:tcBorders>
            <w:shd w:val="clear" w:color="auto" w:fill="auto"/>
            <w:vAlign w:val="center"/>
            <w:hideMark/>
          </w:tcPr>
          <w:p w14:paraId="498B06DE" w14:textId="36765B4F" w:rsidR="00D36C97" w:rsidRDefault="00D36C97" w:rsidP="00D36C97">
            <w:pPr>
              <w:jc w:val="center"/>
              <w:rPr>
                <w:rFonts w:cs="Arial"/>
                <w:color w:val="000000"/>
                <w:sz w:val="20"/>
                <w:szCs w:val="20"/>
              </w:rPr>
            </w:pPr>
            <w:r>
              <w:rPr>
                <w:rFonts w:cs="Arial"/>
                <w:color w:val="000000"/>
                <w:sz w:val="20"/>
                <w:szCs w:val="20"/>
              </w:rPr>
              <w:t>584,9</w:t>
            </w:r>
          </w:p>
        </w:tc>
        <w:tc>
          <w:tcPr>
            <w:tcW w:w="1233" w:type="dxa"/>
            <w:tcBorders>
              <w:top w:val="nil"/>
              <w:left w:val="nil"/>
              <w:bottom w:val="single" w:sz="8" w:space="0" w:color="auto"/>
              <w:right w:val="single" w:sz="8" w:space="0" w:color="auto"/>
            </w:tcBorders>
            <w:shd w:val="clear" w:color="auto" w:fill="auto"/>
            <w:vAlign w:val="center"/>
            <w:hideMark/>
          </w:tcPr>
          <w:p w14:paraId="7593406C" w14:textId="25788CC4" w:rsidR="00D36C97" w:rsidRDefault="00D36C97" w:rsidP="00D36C97">
            <w:pPr>
              <w:jc w:val="center"/>
              <w:rPr>
                <w:rFonts w:cs="Arial"/>
                <w:color w:val="000000"/>
                <w:sz w:val="20"/>
                <w:szCs w:val="20"/>
              </w:rPr>
            </w:pPr>
            <w:r>
              <w:rPr>
                <w:rFonts w:cs="Arial"/>
                <w:color w:val="000000"/>
                <w:sz w:val="20"/>
                <w:szCs w:val="20"/>
              </w:rPr>
              <w:t>584,9</w:t>
            </w:r>
          </w:p>
        </w:tc>
        <w:tc>
          <w:tcPr>
            <w:tcW w:w="1463" w:type="dxa"/>
            <w:tcBorders>
              <w:top w:val="nil"/>
              <w:left w:val="nil"/>
              <w:bottom w:val="single" w:sz="8" w:space="0" w:color="auto"/>
              <w:right w:val="single" w:sz="8" w:space="0" w:color="auto"/>
            </w:tcBorders>
            <w:shd w:val="clear" w:color="auto" w:fill="auto"/>
            <w:vAlign w:val="center"/>
            <w:hideMark/>
          </w:tcPr>
          <w:p w14:paraId="2D1B5DE8" w14:textId="189E898E" w:rsidR="00D36C97" w:rsidRDefault="00D36C97" w:rsidP="00D36C97">
            <w:pPr>
              <w:jc w:val="center"/>
              <w:rPr>
                <w:rFonts w:cs="Arial"/>
                <w:color w:val="000000"/>
                <w:sz w:val="20"/>
                <w:szCs w:val="20"/>
              </w:rPr>
            </w:pPr>
            <w:r>
              <w:rPr>
                <w:rFonts w:cs="Arial"/>
                <w:color w:val="000000"/>
                <w:sz w:val="20"/>
                <w:szCs w:val="20"/>
              </w:rPr>
              <w:t>584,9</w:t>
            </w:r>
          </w:p>
        </w:tc>
        <w:tc>
          <w:tcPr>
            <w:tcW w:w="1108" w:type="dxa"/>
            <w:tcBorders>
              <w:top w:val="nil"/>
              <w:left w:val="nil"/>
              <w:bottom w:val="single" w:sz="8" w:space="0" w:color="auto"/>
              <w:right w:val="single" w:sz="8" w:space="0" w:color="auto"/>
            </w:tcBorders>
            <w:shd w:val="clear" w:color="auto" w:fill="auto"/>
            <w:vAlign w:val="center"/>
            <w:hideMark/>
          </w:tcPr>
          <w:p w14:paraId="0DEE4BB3" w14:textId="1BB1D02C" w:rsidR="00D36C97" w:rsidRDefault="00D36C97" w:rsidP="00D36C97">
            <w:pPr>
              <w:jc w:val="center"/>
              <w:rPr>
                <w:rFonts w:cs="Arial"/>
                <w:color w:val="000000"/>
                <w:sz w:val="20"/>
                <w:szCs w:val="20"/>
              </w:rPr>
            </w:pPr>
            <w:r>
              <w:rPr>
                <w:rFonts w:cs="Arial"/>
                <w:color w:val="000000"/>
                <w:sz w:val="20"/>
                <w:szCs w:val="20"/>
              </w:rPr>
              <w:t>584,9</w:t>
            </w:r>
          </w:p>
        </w:tc>
        <w:tc>
          <w:tcPr>
            <w:tcW w:w="1296" w:type="dxa"/>
            <w:tcBorders>
              <w:top w:val="nil"/>
              <w:left w:val="nil"/>
              <w:bottom w:val="single" w:sz="8" w:space="0" w:color="auto"/>
              <w:right w:val="single" w:sz="8" w:space="0" w:color="auto"/>
            </w:tcBorders>
            <w:shd w:val="clear" w:color="auto" w:fill="auto"/>
            <w:vAlign w:val="center"/>
            <w:hideMark/>
          </w:tcPr>
          <w:p w14:paraId="09DAD145" w14:textId="0557B98F" w:rsidR="00D36C97" w:rsidRDefault="00D36C97" w:rsidP="00D36C97">
            <w:pPr>
              <w:jc w:val="center"/>
              <w:rPr>
                <w:rFonts w:cs="Arial"/>
                <w:color w:val="000000"/>
                <w:sz w:val="20"/>
                <w:szCs w:val="20"/>
              </w:rPr>
            </w:pPr>
            <w:r>
              <w:rPr>
                <w:rFonts w:cs="Arial"/>
                <w:color w:val="000000"/>
                <w:sz w:val="20"/>
                <w:szCs w:val="20"/>
              </w:rPr>
              <w:t>584,9</w:t>
            </w:r>
          </w:p>
        </w:tc>
        <w:tc>
          <w:tcPr>
            <w:tcW w:w="1254" w:type="dxa"/>
            <w:tcBorders>
              <w:top w:val="nil"/>
              <w:left w:val="nil"/>
              <w:bottom w:val="single" w:sz="8" w:space="0" w:color="auto"/>
              <w:right w:val="single" w:sz="8" w:space="0" w:color="auto"/>
            </w:tcBorders>
            <w:shd w:val="clear" w:color="auto" w:fill="auto"/>
            <w:vAlign w:val="center"/>
            <w:hideMark/>
          </w:tcPr>
          <w:p w14:paraId="2A9B033C" w14:textId="024BF761" w:rsidR="00D36C97" w:rsidRDefault="00D36C97" w:rsidP="00D36C97">
            <w:pPr>
              <w:jc w:val="center"/>
              <w:rPr>
                <w:rFonts w:cs="Arial"/>
                <w:color w:val="000000"/>
                <w:sz w:val="20"/>
                <w:szCs w:val="20"/>
              </w:rPr>
            </w:pPr>
            <w:r>
              <w:rPr>
                <w:rFonts w:cs="Arial"/>
                <w:color w:val="000000"/>
                <w:sz w:val="20"/>
                <w:szCs w:val="20"/>
              </w:rPr>
              <w:t>584,9</w:t>
            </w:r>
          </w:p>
        </w:tc>
      </w:tr>
      <w:tr w:rsidR="00D36C97" w:rsidRPr="00246542" w14:paraId="5ED9DF59" w14:textId="77777777" w:rsidTr="005F1E66">
        <w:trPr>
          <w:trHeight w:val="542"/>
        </w:trPr>
        <w:tc>
          <w:tcPr>
            <w:tcW w:w="3031" w:type="dxa"/>
            <w:tcBorders>
              <w:top w:val="nil"/>
              <w:left w:val="single" w:sz="8" w:space="0" w:color="auto"/>
              <w:bottom w:val="single" w:sz="8" w:space="0" w:color="auto"/>
              <w:right w:val="single" w:sz="8" w:space="0" w:color="auto"/>
            </w:tcBorders>
            <w:shd w:val="clear" w:color="auto" w:fill="auto"/>
            <w:vAlign w:val="center"/>
            <w:hideMark/>
          </w:tcPr>
          <w:p w14:paraId="4CE00EF4" w14:textId="77777777" w:rsidR="00D36C97" w:rsidRPr="00246542" w:rsidRDefault="00D36C97" w:rsidP="00D36C97">
            <w:pPr>
              <w:rPr>
                <w:rFonts w:cs="Arial"/>
                <w:color w:val="000000"/>
                <w:sz w:val="20"/>
                <w:szCs w:val="20"/>
              </w:rPr>
            </w:pPr>
            <w:r w:rsidRPr="00246542">
              <w:rPr>
                <w:rFonts w:cs="Arial"/>
                <w:color w:val="000000"/>
                <w:sz w:val="20"/>
                <w:szCs w:val="20"/>
              </w:rPr>
              <w:t>Располагаемая тепловая мощность нетто станции</w:t>
            </w:r>
          </w:p>
        </w:tc>
        <w:tc>
          <w:tcPr>
            <w:tcW w:w="899" w:type="dxa"/>
            <w:tcBorders>
              <w:top w:val="nil"/>
              <w:left w:val="nil"/>
              <w:bottom w:val="single" w:sz="8" w:space="0" w:color="auto"/>
              <w:right w:val="single" w:sz="8" w:space="0" w:color="auto"/>
            </w:tcBorders>
            <w:shd w:val="clear" w:color="auto" w:fill="auto"/>
            <w:vAlign w:val="center"/>
            <w:hideMark/>
          </w:tcPr>
          <w:p w14:paraId="4AAA88F2" w14:textId="77777777" w:rsidR="00D36C97" w:rsidRPr="00246542" w:rsidRDefault="00D36C97" w:rsidP="00D36C97">
            <w:pPr>
              <w:rPr>
                <w:rFonts w:cs="Arial"/>
                <w:color w:val="000000"/>
                <w:sz w:val="20"/>
                <w:szCs w:val="20"/>
              </w:rPr>
            </w:pPr>
            <w:r w:rsidRPr="00246542">
              <w:rPr>
                <w:rFonts w:cs="Arial"/>
                <w:color w:val="000000"/>
                <w:sz w:val="20"/>
                <w:szCs w:val="20"/>
              </w:rPr>
              <w:t>Гкал/ч</w:t>
            </w:r>
          </w:p>
        </w:tc>
        <w:tc>
          <w:tcPr>
            <w:tcW w:w="899" w:type="dxa"/>
            <w:tcBorders>
              <w:top w:val="nil"/>
              <w:left w:val="nil"/>
              <w:bottom w:val="single" w:sz="8" w:space="0" w:color="auto"/>
              <w:right w:val="single" w:sz="8" w:space="0" w:color="auto"/>
            </w:tcBorders>
            <w:shd w:val="clear" w:color="auto" w:fill="auto"/>
            <w:vAlign w:val="center"/>
            <w:hideMark/>
          </w:tcPr>
          <w:p w14:paraId="0B5491BF" w14:textId="2B1D3758" w:rsidR="00D36C97" w:rsidRDefault="00D36C97" w:rsidP="00D36C97">
            <w:pPr>
              <w:jc w:val="center"/>
              <w:rPr>
                <w:rFonts w:cs="Arial"/>
                <w:color w:val="000000"/>
                <w:sz w:val="20"/>
                <w:szCs w:val="20"/>
              </w:rPr>
            </w:pPr>
            <w:r>
              <w:rPr>
                <w:rFonts w:cs="Arial"/>
                <w:color w:val="000000"/>
                <w:sz w:val="20"/>
                <w:szCs w:val="20"/>
              </w:rPr>
              <w:t>491,8</w:t>
            </w:r>
          </w:p>
        </w:tc>
        <w:tc>
          <w:tcPr>
            <w:tcW w:w="1170" w:type="dxa"/>
            <w:tcBorders>
              <w:top w:val="nil"/>
              <w:left w:val="nil"/>
              <w:bottom w:val="single" w:sz="8" w:space="0" w:color="auto"/>
              <w:right w:val="single" w:sz="8" w:space="0" w:color="auto"/>
            </w:tcBorders>
            <w:shd w:val="clear" w:color="auto" w:fill="auto"/>
            <w:vAlign w:val="center"/>
            <w:hideMark/>
          </w:tcPr>
          <w:p w14:paraId="4667FA18" w14:textId="45FDE54F" w:rsidR="00D36C97" w:rsidRDefault="00D36C97" w:rsidP="00D36C97">
            <w:pPr>
              <w:jc w:val="center"/>
              <w:rPr>
                <w:rFonts w:cs="Arial"/>
                <w:color w:val="000000"/>
                <w:sz w:val="20"/>
                <w:szCs w:val="20"/>
              </w:rPr>
            </w:pPr>
            <w:r>
              <w:rPr>
                <w:rFonts w:cs="Arial"/>
                <w:color w:val="000000"/>
                <w:sz w:val="20"/>
                <w:szCs w:val="20"/>
              </w:rPr>
              <w:t>491,9</w:t>
            </w:r>
          </w:p>
        </w:tc>
        <w:tc>
          <w:tcPr>
            <w:tcW w:w="1170" w:type="dxa"/>
            <w:tcBorders>
              <w:top w:val="nil"/>
              <w:left w:val="nil"/>
              <w:bottom w:val="single" w:sz="8" w:space="0" w:color="auto"/>
              <w:right w:val="single" w:sz="8" w:space="0" w:color="auto"/>
            </w:tcBorders>
            <w:shd w:val="clear" w:color="auto" w:fill="auto"/>
            <w:vAlign w:val="center"/>
            <w:hideMark/>
          </w:tcPr>
          <w:p w14:paraId="1DF23CEB" w14:textId="60C2845C" w:rsidR="00D36C97" w:rsidRDefault="00D36C97" w:rsidP="00D36C97">
            <w:pPr>
              <w:jc w:val="center"/>
              <w:rPr>
                <w:rFonts w:cs="Arial"/>
                <w:color w:val="000000"/>
                <w:sz w:val="20"/>
                <w:szCs w:val="20"/>
              </w:rPr>
            </w:pPr>
            <w:r>
              <w:rPr>
                <w:rFonts w:cs="Arial"/>
                <w:color w:val="000000"/>
                <w:sz w:val="20"/>
                <w:szCs w:val="20"/>
              </w:rPr>
              <w:t>477,0</w:t>
            </w:r>
          </w:p>
        </w:tc>
        <w:tc>
          <w:tcPr>
            <w:tcW w:w="1170" w:type="dxa"/>
            <w:tcBorders>
              <w:top w:val="nil"/>
              <w:left w:val="nil"/>
              <w:bottom w:val="single" w:sz="8" w:space="0" w:color="auto"/>
              <w:right w:val="single" w:sz="8" w:space="0" w:color="auto"/>
            </w:tcBorders>
            <w:shd w:val="clear" w:color="auto" w:fill="auto"/>
            <w:vAlign w:val="center"/>
            <w:hideMark/>
          </w:tcPr>
          <w:p w14:paraId="7117C0CF" w14:textId="7C14A99D" w:rsidR="00D36C97" w:rsidRDefault="00D36C97" w:rsidP="00D36C97">
            <w:pPr>
              <w:jc w:val="center"/>
              <w:rPr>
                <w:rFonts w:cs="Arial"/>
                <w:color w:val="000000"/>
                <w:sz w:val="20"/>
                <w:szCs w:val="20"/>
              </w:rPr>
            </w:pPr>
            <w:r>
              <w:rPr>
                <w:rFonts w:cs="Arial"/>
                <w:color w:val="000000"/>
                <w:sz w:val="20"/>
                <w:szCs w:val="20"/>
              </w:rPr>
              <w:t>535,2</w:t>
            </w:r>
          </w:p>
        </w:tc>
        <w:tc>
          <w:tcPr>
            <w:tcW w:w="1233" w:type="dxa"/>
            <w:tcBorders>
              <w:top w:val="nil"/>
              <w:left w:val="nil"/>
              <w:bottom w:val="single" w:sz="8" w:space="0" w:color="auto"/>
              <w:right w:val="single" w:sz="8" w:space="0" w:color="auto"/>
            </w:tcBorders>
            <w:shd w:val="clear" w:color="auto" w:fill="auto"/>
            <w:vAlign w:val="center"/>
            <w:hideMark/>
          </w:tcPr>
          <w:p w14:paraId="374CC34E" w14:textId="29037F15" w:rsidR="00D36C97" w:rsidRDefault="00D36C97" w:rsidP="00D36C97">
            <w:pPr>
              <w:jc w:val="center"/>
              <w:rPr>
                <w:rFonts w:cs="Arial"/>
                <w:color w:val="000000"/>
                <w:sz w:val="20"/>
                <w:szCs w:val="20"/>
              </w:rPr>
            </w:pPr>
            <w:r>
              <w:rPr>
                <w:rFonts w:cs="Arial"/>
                <w:color w:val="000000"/>
                <w:sz w:val="20"/>
                <w:szCs w:val="20"/>
              </w:rPr>
              <w:t>535,2</w:t>
            </w:r>
          </w:p>
        </w:tc>
        <w:tc>
          <w:tcPr>
            <w:tcW w:w="1463" w:type="dxa"/>
            <w:tcBorders>
              <w:top w:val="nil"/>
              <w:left w:val="nil"/>
              <w:bottom w:val="single" w:sz="8" w:space="0" w:color="auto"/>
              <w:right w:val="single" w:sz="8" w:space="0" w:color="auto"/>
            </w:tcBorders>
            <w:shd w:val="clear" w:color="auto" w:fill="auto"/>
            <w:vAlign w:val="center"/>
            <w:hideMark/>
          </w:tcPr>
          <w:p w14:paraId="16ED55CA" w14:textId="55E8EE31" w:rsidR="00D36C97" w:rsidRDefault="00D36C97" w:rsidP="00D36C97">
            <w:pPr>
              <w:jc w:val="center"/>
              <w:rPr>
                <w:rFonts w:cs="Arial"/>
                <w:color w:val="000000"/>
                <w:sz w:val="20"/>
                <w:szCs w:val="20"/>
              </w:rPr>
            </w:pPr>
            <w:r>
              <w:rPr>
                <w:rFonts w:cs="Arial"/>
                <w:color w:val="000000"/>
                <w:sz w:val="20"/>
                <w:szCs w:val="20"/>
              </w:rPr>
              <w:t>535,2</w:t>
            </w:r>
          </w:p>
        </w:tc>
        <w:tc>
          <w:tcPr>
            <w:tcW w:w="1108" w:type="dxa"/>
            <w:tcBorders>
              <w:top w:val="nil"/>
              <w:left w:val="nil"/>
              <w:bottom w:val="single" w:sz="8" w:space="0" w:color="auto"/>
              <w:right w:val="single" w:sz="8" w:space="0" w:color="auto"/>
            </w:tcBorders>
            <w:shd w:val="clear" w:color="auto" w:fill="auto"/>
            <w:vAlign w:val="center"/>
            <w:hideMark/>
          </w:tcPr>
          <w:p w14:paraId="2A00E0AE" w14:textId="70345AE9" w:rsidR="00D36C97" w:rsidRDefault="00D36C97" w:rsidP="00D36C97">
            <w:pPr>
              <w:jc w:val="center"/>
              <w:rPr>
                <w:rFonts w:cs="Arial"/>
                <w:color w:val="000000"/>
                <w:sz w:val="20"/>
                <w:szCs w:val="20"/>
              </w:rPr>
            </w:pPr>
            <w:r>
              <w:rPr>
                <w:rFonts w:cs="Arial"/>
                <w:color w:val="000000"/>
                <w:sz w:val="20"/>
                <w:szCs w:val="20"/>
              </w:rPr>
              <w:t>535,2</w:t>
            </w:r>
          </w:p>
        </w:tc>
        <w:tc>
          <w:tcPr>
            <w:tcW w:w="1296" w:type="dxa"/>
            <w:tcBorders>
              <w:top w:val="nil"/>
              <w:left w:val="nil"/>
              <w:bottom w:val="single" w:sz="8" w:space="0" w:color="auto"/>
              <w:right w:val="single" w:sz="8" w:space="0" w:color="auto"/>
            </w:tcBorders>
            <w:shd w:val="clear" w:color="auto" w:fill="auto"/>
            <w:vAlign w:val="center"/>
            <w:hideMark/>
          </w:tcPr>
          <w:p w14:paraId="7EB832D2" w14:textId="79A25368" w:rsidR="00D36C97" w:rsidRDefault="00D36C97" w:rsidP="00D36C97">
            <w:pPr>
              <w:jc w:val="center"/>
              <w:rPr>
                <w:rFonts w:cs="Arial"/>
                <w:color w:val="000000"/>
                <w:sz w:val="20"/>
                <w:szCs w:val="20"/>
              </w:rPr>
            </w:pPr>
            <w:r>
              <w:rPr>
                <w:rFonts w:cs="Arial"/>
                <w:color w:val="000000"/>
                <w:sz w:val="20"/>
                <w:szCs w:val="20"/>
              </w:rPr>
              <w:t>535,2</w:t>
            </w:r>
          </w:p>
        </w:tc>
        <w:tc>
          <w:tcPr>
            <w:tcW w:w="1254" w:type="dxa"/>
            <w:tcBorders>
              <w:top w:val="nil"/>
              <w:left w:val="nil"/>
              <w:bottom w:val="single" w:sz="8" w:space="0" w:color="auto"/>
              <w:right w:val="single" w:sz="8" w:space="0" w:color="auto"/>
            </w:tcBorders>
            <w:shd w:val="clear" w:color="auto" w:fill="auto"/>
            <w:vAlign w:val="center"/>
            <w:hideMark/>
          </w:tcPr>
          <w:p w14:paraId="7B82AAA8" w14:textId="768F8B53" w:rsidR="00D36C97" w:rsidRDefault="00D36C97" w:rsidP="00D36C97">
            <w:pPr>
              <w:jc w:val="center"/>
              <w:rPr>
                <w:rFonts w:cs="Arial"/>
                <w:color w:val="000000"/>
                <w:sz w:val="20"/>
                <w:szCs w:val="20"/>
              </w:rPr>
            </w:pPr>
            <w:r>
              <w:rPr>
                <w:rFonts w:cs="Arial"/>
                <w:color w:val="000000"/>
                <w:sz w:val="20"/>
                <w:szCs w:val="20"/>
              </w:rPr>
              <w:t>535,2</w:t>
            </w:r>
          </w:p>
        </w:tc>
      </w:tr>
      <w:tr w:rsidR="00D36C97" w:rsidRPr="00246542" w14:paraId="5140A362" w14:textId="77777777" w:rsidTr="005F1E66">
        <w:trPr>
          <w:trHeight w:val="691"/>
        </w:trPr>
        <w:tc>
          <w:tcPr>
            <w:tcW w:w="3031" w:type="dxa"/>
            <w:tcBorders>
              <w:top w:val="nil"/>
              <w:left w:val="single" w:sz="8" w:space="0" w:color="auto"/>
              <w:bottom w:val="single" w:sz="8" w:space="0" w:color="auto"/>
              <w:right w:val="single" w:sz="8" w:space="0" w:color="auto"/>
            </w:tcBorders>
            <w:shd w:val="clear" w:color="auto" w:fill="auto"/>
            <w:vAlign w:val="center"/>
            <w:hideMark/>
          </w:tcPr>
          <w:p w14:paraId="675A3DF5" w14:textId="77777777" w:rsidR="00D36C97" w:rsidRPr="00246542" w:rsidRDefault="00D36C97" w:rsidP="00D36C97">
            <w:pPr>
              <w:rPr>
                <w:rFonts w:cs="Arial"/>
                <w:color w:val="000000"/>
                <w:sz w:val="20"/>
                <w:szCs w:val="20"/>
              </w:rPr>
            </w:pPr>
            <w:r w:rsidRPr="00246542">
              <w:rPr>
                <w:rFonts w:cs="Arial"/>
                <w:color w:val="000000"/>
                <w:sz w:val="20"/>
                <w:szCs w:val="20"/>
              </w:rPr>
              <w:t>Затраты тепла на собственные нужды станции в горячей воде</w:t>
            </w:r>
          </w:p>
        </w:tc>
        <w:tc>
          <w:tcPr>
            <w:tcW w:w="899" w:type="dxa"/>
            <w:tcBorders>
              <w:top w:val="nil"/>
              <w:left w:val="nil"/>
              <w:bottom w:val="single" w:sz="8" w:space="0" w:color="auto"/>
              <w:right w:val="single" w:sz="8" w:space="0" w:color="auto"/>
            </w:tcBorders>
            <w:shd w:val="clear" w:color="auto" w:fill="auto"/>
            <w:vAlign w:val="center"/>
            <w:hideMark/>
          </w:tcPr>
          <w:p w14:paraId="0C07DE09" w14:textId="77777777" w:rsidR="00D36C97" w:rsidRPr="00246542" w:rsidRDefault="00D36C97" w:rsidP="00D36C97">
            <w:pPr>
              <w:rPr>
                <w:rFonts w:cs="Arial"/>
                <w:color w:val="000000"/>
                <w:sz w:val="20"/>
                <w:szCs w:val="20"/>
              </w:rPr>
            </w:pPr>
            <w:r w:rsidRPr="00246542">
              <w:rPr>
                <w:rFonts w:cs="Arial"/>
                <w:color w:val="000000"/>
                <w:sz w:val="20"/>
                <w:szCs w:val="20"/>
              </w:rPr>
              <w:t>Гкал/ч</w:t>
            </w:r>
          </w:p>
        </w:tc>
        <w:tc>
          <w:tcPr>
            <w:tcW w:w="899" w:type="dxa"/>
            <w:tcBorders>
              <w:top w:val="nil"/>
              <w:left w:val="nil"/>
              <w:bottom w:val="single" w:sz="8" w:space="0" w:color="auto"/>
              <w:right w:val="single" w:sz="8" w:space="0" w:color="auto"/>
            </w:tcBorders>
            <w:shd w:val="clear" w:color="auto" w:fill="auto"/>
            <w:vAlign w:val="center"/>
            <w:hideMark/>
          </w:tcPr>
          <w:p w14:paraId="24DDC6AE" w14:textId="7D2080D6" w:rsidR="00D36C97" w:rsidRDefault="00D36C97" w:rsidP="00D36C97">
            <w:pPr>
              <w:jc w:val="center"/>
              <w:rPr>
                <w:rFonts w:cs="Arial"/>
                <w:color w:val="000000"/>
                <w:sz w:val="20"/>
                <w:szCs w:val="20"/>
              </w:rPr>
            </w:pPr>
            <w:r>
              <w:rPr>
                <w:rFonts w:cs="Arial"/>
                <w:color w:val="000000"/>
                <w:sz w:val="20"/>
                <w:szCs w:val="20"/>
              </w:rPr>
              <w:t>26,1</w:t>
            </w:r>
          </w:p>
        </w:tc>
        <w:tc>
          <w:tcPr>
            <w:tcW w:w="1170" w:type="dxa"/>
            <w:tcBorders>
              <w:top w:val="nil"/>
              <w:left w:val="nil"/>
              <w:bottom w:val="single" w:sz="8" w:space="0" w:color="auto"/>
              <w:right w:val="single" w:sz="8" w:space="0" w:color="auto"/>
            </w:tcBorders>
            <w:shd w:val="clear" w:color="auto" w:fill="auto"/>
            <w:vAlign w:val="center"/>
            <w:hideMark/>
          </w:tcPr>
          <w:p w14:paraId="6B1BB8A8" w14:textId="68993CF8" w:rsidR="00D36C97" w:rsidRDefault="00D36C97" w:rsidP="00D36C97">
            <w:pPr>
              <w:jc w:val="center"/>
              <w:rPr>
                <w:rFonts w:cs="Arial"/>
                <w:color w:val="000000"/>
                <w:sz w:val="20"/>
                <w:szCs w:val="20"/>
              </w:rPr>
            </w:pPr>
            <w:r>
              <w:rPr>
                <w:rFonts w:cs="Arial"/>
                <w:color w:val="000000"/>
                <w:sz w:val="20"/>
                <w:szCs w:val="20"/>
              </w:rPr>
              <w:t>26,0</w:t>
            </w:r>
          </w:p>
        </w:tc>
        <w:tc>
          <w:tcPr>
            <w:tcW w:w="1170" w:type="dxa"/>
            <w:tcBorders>
              <w:top w:val="nil"/>
              <w:left w:val="nil"/>
              <w:bottom w:val="single" w:sz="8" w:space="0" w:color="auto"/>
              <w:right w:val="single" w:sz="8" w:space="0" w:color="auto"/>
            </w:tcBorders>
            <w:shd w:val="clear" w:color="auto" w:fill="auto"/>
            <w:vAlign w:val="center"/>
            <w:hideMark/>
          </w:tcPr>
          <w:p w14:paraId="2187EEC2" w14:textId="70F65823" w:rsidR="00D36C97" w:rsidRDefault="00D36C97" w:rsidP="00D36C97">
            <w:pPr>
              <w:jc w:val="center"/>
              <w:rPr>
                <w:rFonts w:cs="Arial"/>
                <w:color w:val="000000"/>
                <w:sz w:val="20"/>
                <w:szCs w:val="20"/>
              </w:rPr>
            </w:pPr>
            <w:r>
              <w:rPr>
                <w:rFonts w:cs="Arial"/>
                <w:color w:val="000000"/>
                <w:sz w:val="20"/>
                <w:szCs w:val="20"/>
              </w:rPr>
              <w:t>23,6</w:t>
            </w:r>
          </w:p>
        </w:tc>
        <w:tc>
          <w:tcPr>
            <w:tcW w:w="1170" w:type="dxa"/>
            <w:tcBorders>
              <w:top w:val="nil"/>
              <w:left w:val="nil"/>
              <w:bottom w:val="single" w:sz="8" w:space="0" w:color="auto"/>
              <w:right w:val="single" w:sz="8" w:space="0" w:color="auto"/>
            </w:tcBorders>
            <w:shd w:val="clear" w:color="auto" w:fill="auto"/>
            <w:vAlign w:val="center"/>
            <w:hideMark/>
          </w:tcPr>
          <w:p w14:paraId="76DF4757" w14:textId="5C20214B" w:rsidR="00D36C97" w:rsidRDefault="00D36C97" w:rsidP="00D36C97">
            <w:pPr>
              <w:jc w:val="center"/>
              <w:rPr>
                <w:rFonts w:cs="Arial"/>
                <w:color w:val="000000"/>
                <w:sz w:val="20"/>
                <w:szCs w:val="20"/>
              </w:rPr>
            </w:pPr>
            <w:r>
              <w:rPr>
                <w:rFonts w:cs="Arial"/>
                <w:color w:val="000000"/>
                <w:sz w:val="20"/>
                <w:szCs w:val="20"/>
              </w:rPr>
              <w:t>12,0</w:t>
            </w:r>
          </w:p>
        </w:tc>
        <w:tc>
          <w:tcPr>
            <w:tcW w:w="1233" w:type="dxa"/>
            <w:tcBorders>
              <w:top w:val="nil"/>
              <w:left w:val="nil"/>
              <w:bottom w:val="single" w:sz="8" w:space="0" w:color="auto"/>
              <w:right w:val="single" w:sz="8" w:space="0" w:color="auto"/>
            </w:tcBorders>
            <w:shd w:val="clear" w:color="auto" w:fill="auto"/>
            <w:vAlign w:val="center"/>
            <w:hideMark/>
          </w:tcPr>
          <w:p w14:paraId="6EC0BDA7" w14:textId="37634D07" w:rsidR="00D36C97" w:rsidRDefault="00D36C97" w:rsidP="00D36C97">
            <w:pPr>
              <w:jc w:val="center"/>
              <w:rPr>
                <w:rFonts w:cs="Arial"/>
                <w:color w:val="000000"/>
                <w:sz w:val="20"/>
                <w:szCs w:val="20"/>
              </w:rPr>
            </w:pPr>
            <w:r>
              <w:rPr>
                <w:rFonts w:cs="Arial"/>
                <w:color w:val="000000"/>
                <w:sz w:val="20"/>
                <w:szCs w:val="20"/>
              </w:rPr>
              <w:t>12,0</w:t>
            </w:r>
          </w:p>
        </w:tc>
        <w:tc>
          <w:tcPr>
            <w:tcW w:w="1463" w:type="dxa"/>
            <w:tcBorders>
              <w:top w:val="nil"/>
              <w:left w:val="nil"/>
              <w:bottom w:val="single" w:sz="8" w:space="0" w:color="auto"/>
              <w:right w:val="single" w:sz="8" w:space="0" w:color="auto"/>
            </w:tcBorders>
            <w:shd w:val="clear" w:color="auto" w:fill="auto"/>
            <w:vAlign w:val="center"/>
            <w:hideMark/>
          </w:tcPr>
          <w:p w14:paraId="7338A2FB" w14:textId="40A6528E" w:rsidR="00D36C97" w:rsidRDefault="00D36C97" w:rsidP="00D36C97">
            <w:pPr>
              <w:jc w:val="center"/>
              <w:rPr>
                <w:rFonts w:cs="Arial"/>
                <w:color w:val="000000"/>
                <w:sz w:val="20"/>
                <w:szCs w:val="20"/>
              </w:rPr>
            </w:pPr>
            <w:r>
              <w:rPr>
                <w:rFonts w:cs="Arial"/>
                <w:color w:val="000000"/>
                <w:sz w:val="20"/>
                <w:szCs w:val="20"/>
              </w:rPr>
              <w:t>12,0</w:t>
            </w:r>
          </w:p>
        </w:tc>
        <w:tc>
          <w:tcPr>
            <w:tcW w:w="1108" w:type="dxa"/>
            <w:tcBorders>
              <w:top w:val="nil"/>
              <w:left w:val="nil"/>
              <w:bottom w:val="single" w:sz="8" w:space="0" w:color="auto"/>
              <w:right w:val="single" w:sz="8" w:space="0" w:color="auto"/>
            </w:tcBorders>
            <w:shd w:val="clear" w:color="auto" w:fill="auto"/>
            <w:vAlign w:val="center"/>
            <w:hideMark/>
          </w:tcPr>
          <w:p w14:paraId="5ED16600" w14:textId="441BF42A" w:rsidR="00D36C97" w:rsidRDefault="00D36C97" w:rsidP="00D36C97">
            <w:pPr>
              <w:jc w:val="center"/>
              <w:rPr>
                <w:rFonts w:cs="Arial"/>
                <w:color w:val="000000"/>
                <w:sz w:val="20"/>
                <w:szCs w:val="20"/>
              </w:rPr>
            </w:pPr>
            <w:r>
              <w:rPr>
                <w:rFonts w:cs="Arial"/>
                <w:color w:val="000000"/>
                <w:sz w:val="20"/>
                <w:szCs w:val="20"/>
              </w:rPr>
              <w:t>12,0</w:t>
            </w:r>
          </w:p>
        </w:tc>
        <w:tc>
          <w:tcPr>
            <w:tcW w:w="1296" w:type="dxa"/>
            <w:tcBorders>
              <w:top w:val="nil"/>
              <w:left w:val="nil"/>
              <w:bottom w:val="single" w:sz="8" w:space="0" w:color="auto"/>
              <w:right w:val="single" w:sz="8" w:space="0" w:color="auto"/>
            </w:tcBorders>
            <w:shd w:val="clear" w:color="auto" w:fill="auto"/>
            <w:vAlign w:val="center"/>
            <w:hideMark/>
          </w:tcPr>
          <w:p w14:paraId="224300B8" w14:textId="714ED91D" w:rsidR="00D36C97" w:rsidRDefault="00D36C97" w:rsidP="00D36C97">
            <w:pPr>
              <w:jc w:val="center"/>
              <w:rPr>
                <w:rFonts w:cs="Arial"/>
                <w:color w:val="000000"/>
                <w:sz w:val="20"/>
                <w:szCs w:val="20"/>
              </w:rPr>
            </w:pPr>
            <w:r>
              <w:rPr>
                <w:rFonts w:cs="Arial"/>
                <w:color w:val="000000"/>
                <w:sz w:val="20"/>
                <w:szCs w:val="20"/>
              </w:rPr>
              <w:t>12,0</w:t>
            </w:r>
          </w:p>
        </w:tc>
        <w:tc>
          <w:tcPr>
            <w:tcW w:w="1254" w:type="dxa"/>
            <w:tcBorders>
              <w:top w:val="nil"/>
              <w:left w:val="nil"/>
              <w:bottom w:val="single" w:sz="8" w:space="0" w:color="auto"/>
              <w:right w:val="single" w:sz="8" w:space="0" w:color="auto"/>
            </w:tcBorders>
            <w:shd w:val="clear" w:color="auto" w:fill="auto"/>
            <w:vAlign w:val="center"/>
            <w:hideMark/>
          </w:tcPr>
          <w:p w14:paraId="7F7F49D6" w14:textId="16618BE5" w:rsidR="00D36C97" w:rsidRDefault="00D36C97" w:rsidP="00D36C97">
            <w:pPr>
              <w:jc w:val="center"/>
              <w:rPr>
                <w:rFonts w:cs="Arial"/>
                <w:color w:val="000000"/>
                <w:sz w:val="20"/>
                <w:szCs w:val="20"/>
              </w:rPr>
            </w:pPr>
            <w:r>
              <w:rPr>
                <w:rFonts w:cs="Arial"/>
                <w:color w:val="000000"/>
                <w:sz w:val="20"/>
                <w:szCs w:val="20"/>
              </w:rPr>
              <w:t>12,0</w:t>
            </w:r>
          </w:p>
        </w:tc>
      </w:tr>
      <w:tr w:rsidR="00D36C97" w:rsidRPr="00246542" w14:paraId="62FBC688" w14:textId="77777777" w:rsidTr="005F1E66">
        <w:trPr>
          <w:trHeight w:val="559"/>
        </w:trPr>
        <w:tc>
          <w:tcPr>
            <w:tcW w:w="3031" w:type="dxa"/>
            <w:tcBorders>
              <w:top w:val="nil"/>
              <w:left w:val="single" w:sz="8" w:space="0" w:color="auto"/>
              <w:bottom w:val="single" w:sz="8" w:space="0" w:color="auto"/>
              <w:right w:val="single" w:sz="8" w:space="0" w:color="auto"/>
            </w:tcBorders>
            <w:shd w:val="clear" w:color="auto" w:fill="auto"/>
            <w:vAlign w:val="center"/>
            <w:hideMark/>
          </w:tcPr>
          <w:p w14:paraId="37C8BE32" w14:textId="77777777" w:rsidR="00D36C97" w:rsidRPr="00246542" w:rsidRDefault="00D36C97" w:rsidP="00D36C97">
            <w:pPr>
              <w:rPr>
                <w:rFonts w:cs="Arial"/>
                <w:color w:val="000000"/>
                <w:sz w:val="20"/>
                <w:szCs w:val="20"/>
              </w:rPr>
            </w:pPr>
            <w:r w:rsidRPr="00246542">
              <w:rPr>
                <w:rFonts w:cs="Arial"/>
                <w:color w:val="000000"/>
                <w:sz w:val="20"/>
                <w:szCs w:val="20"/>
              </w:rPr>
              <w:t>Потери в тепловых сетях в горячей воде</w:t>
            </w:r>
          </w:p>
        </w:tc>
        <w:tc>
          <w:tcPr>
            <w:tcW w:w="899" w:type="dxa"/>
            <w:tcBorders>
              <w:top w:val="nil"/>
              <w:left w:val="nil"/>
              <w:bottom w:val="single" w:sz="8" w:space="0" w:color="auto"/>
              <w:right w:val="single" w:sz="8" w:space="0" w:color="auto"/>
            </w:tcBorders>
            <w:shd w:val="clear" w:color="auto" w:fill="auto"/>
            <w:vAlign w:val="center"/>
            <w:hideMark/>
          </w:tcPr>
          <w:p w14:paraId="2B35449B" w14:textId="77777777" w:rsidR="00D36C97" w:rsidRPr="00246542" w:rsidRDefault="00D36C97" w:rsidP="00D36C97">
            <w:pPr>
              <w:rPr>
                <w:rFonts w:cs="Arial"/>
                <w:color w:val="000000"/>
                <w:sz w:val="20"/>
                <w:szCs w:val="20"/>
              </w:rPr>
            </w:pPr>
            <w:r w:rsidRPr="00246542">
              <w:rPr>
                <w:rFonts w:cs="Arial"/>
                <w:color w:val="000000"/>
                <w:sz w:val="20"/>
                <w:szCs w:val="20"/>
              </w:rPr>
              <w:t>Гкал/ч</w:t>
            </w:r>
          </w:p>
        </w:tc>
        <w:tc>
          <w:tcPr>
            <w:tcW w:w="899" w:type="dxa"/>
            <w:tcBorders>
              <w:top w:val="nil"/>
              <w:left w:val="nil"/>
              <w:bottom w:val="single" w:sz="8" w:space="0" w:color="auto"/>
              <w:right w:val="single" w:sz="8" w:space="0" w:color="auto"/>
            </w:tcBorders>
            <w:shd w:val="clear" w:color="auto" w:fill="auto"/>
            <w:vAlign w:val="center"/>
            <w:hideMark/>
          </w:tcPr>
          <w:p w14:paraId="3595A9E1" w14:textId="4232FB58" w:rsidR="00D36C97" w:rsidRDefault="00D36C97" w:rsidP="00D36C97">
            <w:pPr>
              <w:jc w:val="center"/>
              <w:rPr>
                <w:rFonts w:cs="Arial"/>
                <w:color w:val="000000"/>
                <w:sz w:val="20"/>
                <w:szCs w:val="20"/>
              </w:rPr>
            </w:pPr>
            <w:r>
              <w:rPr>
                <w:rFonts w:cs="Arial"/>
                <w:color w:val="000000"/>
                <w:sz w:val="20"/>
                <w:szCs w:val="20"/>
              </w:rPr>
              <w:t>22,1</w:t>
            </w:r>
          </w:p>
        </w:tc>
        <w:tc>
          <w:tcPr>
            <w:tcW w:w="1170" w:type="dxa"/>
            <w:tcBorders>
              <w:top w:val="nil"/>
              <w:left w:val="nil"/>
              <w:bottom w:val="single" w:sz="8" w:space="0" w:color="auto"/>
              <w:right w:val="single" w:sz="8" w:space="0" w:color="auto"/>
            </w:tcBorders>
            <w:shd w:val="clear" w:color="auto" w:fill="auto"/>
            <w:vAlign w:val="center"/>
            <w:hideMark/>
          </w:tcPr>
          <w:p w14:paraId="49A2DFB9" w14:textId="323EFB07" w:rsidR="00D36C97" w:rsidRDefault="00D36C97" w:rsidP="00D36C97">
            <w:pPr>
              <w:jc w:val="center"/>
              <w:rPr>
                <w:rFonts w:cs="Arial"/>
                <w:color w:val="000000"/>
                <w:sz w:val="20"/>
                <w:szCs w:val="20"/>
              </w:rPr>
            </w:pPr>
            <w:r>
              <w:rPr>
                <w:rFonts w:cs="Arial"/>
                <w:color w:val="000000"/>
                <w:sz w:val="20"/>
                <w:szCs w:val="20"/>
              </w:rPr>
              <w:t>22,1</w:t>
            </w:r>
          </w:p>
        </w:tc>
        <w:tc>
          <w:tcPr>
            <w:tcW w:w="1170" w:type="dxa"/>
            <w:tcBorders>
              <w:top w:val="nil"/>
              <w:left w:val="nil"/>
              <w:bottom w:val="single" w:sz="8" w:space="0" w:color="auto"/>
              <w:right w:val="single" w:sz="8" w:space="0" w:color="auto"/>
            </w:tcBorders>
            <w:shd w:val="clear" w:color="auto" w:fill="auto"/>
            <w:vAlign w:val="center"/>
            <w:hideMark/>
          </w:tcPr>
          <w:p w14:paraId="086DA4E3" w14:textId="378C9C95" w:rsidR="00D36C97" w:rsidRDefault="00D36C97" w:rsidP="00D36C97">
            <w:pPr>
              <w:jc w:val="center"/>
              <w:rPr>
                <w:rFonts w:cs="Arial"/>
                <w:color w:val="000000"/>
                <w:sz w:val="20"/>
                <w:szCs w:val="20"/>
              </w:rPr>
            </w:pPr>
            <w:r>
              <w:rPr>
                <w:rFonts w:cs="Arial"/>
                <w:color w:val="000000"/>
                <w:sz w:val="20"/>
                <w:szCs w:val="20"/>
              </w:rPr>
              <w:t>22,1</w:t>
            </w:r>
          </w:p>
        </w:tc>
        <w:tc>
          <w:tcPr>
            <w:tcW w:w="1170" w:type="dxa"/>
            <w:tcBorders>
              <w:top w:val="nil"/>
              <w:left w:val="nil"/>
              <w:bottom w:val="single" w:sz="8" w:space="0" w:color="auto"/>
              <w:right w:val="single" w:sz="8" w:space="0" w:color="auto"/>
            </w:tcBorders>
            <w:shd w:val="clear" w:color="auto" w:fill="auto"/>
            <w:vAlign w:val="center"/>
            <w:hideMark/>
          </w:tcPr>
          <w:p w14:paraId="715B426C" w14:textId="01BAFF71" w:rsidR="00D36C97" w:rsidRDefault="00D36C97" w:rsidP="00D36C97">
            <w:pPr>
              <w:jc w:val="center"/>
              <w:rPr>
                <w:rFonts w:cs="Arial"/>
                <w:color w:val="000000"/>
                <w:sz w:val="20"/>
                <w:szCs w:val="20"/>
              </w:rPr>
            </w:pPr>
            <w:r>
              <w:rPr>
                <w:rFonts w:cs="Arial"/>
                <w:color w:val="000000"/>
                <w:sz w:val="20"/>
                <w:szCs w:val="20"/>
              </w:rPr>
              <w:t>22,1</w:t>
            </w:r>
          </w:p>
        </w:tc>
        <w:tc>
          <w:tcPr>
            <w:tcW w:w="1233" w:type="dxa"/>
            <w:tcBorders>
              <w:top w:val="nil"/>
              <w:left w:val="nil"/>
              <w:bottom w:val="single" w:sz="8" w:space="0" w:color="auto"/>
              <w:right w:val="single" w:sz="8" w:space="0" w:color="auto"/>
            </w:tcBorders>
            <w:shd w:val="clear" w:color="auto" w:fill="auto"/>
            <w:vAlign w:val="center"/>
            <w:hideMark/>
          </w:tcPr>
          <w:p w14:paraId="55101EA5" w14:textId="03B0389F" w:rsidR="00D36C97" w:rsidRDefault="00D36C97" w:rsidP="00D36C97">
            <w:pPr>
              <w:jc w:val="center"/>
              <w:rPr>
                <w:rFonts w:cs="Arial"/>
                <w:color w:val="000000"/>
                <w:sz w:val="20"/>
                <w:szCs w:val="20"/>
              </w:rPr>
            </w:pPr>
            <w:r>
              <w:rPr>
                <w:rFonts w:cs="Arial"/>
                <w:color w:val="000000"/>
                <w:sz w:val="20"/>
                <w:szCs w:val="20"/>
              </w:rPr>
              <w:t>21,6</w:t>
            </w:r>
          </w:p>
        </w:tc>
        <w:tc>
          <w:tcPr>
            <w:tcW w:w="1463" w:type="dxa"/>
            <w:tcBorders>
              <w:top w:val="nil"/>
              <w:left w:val="nil"/>
              <w:bottom w:val="single" w:sz="8" w:space="0" w:color="auto"/>
              <w:right w:val="single" w:sz="8" w:space="0" w:color="auto"/>
            </w:tcBorders>
            <w:shd w:val="clear" w:color="auto" w:fill="auto"/>
            <w:vAlign w:val="center"/>
            <w:hideMark/>
          </w:tcPr>
          <w:p w14:paraId="6674920E" w14:textId="29B73D3B" w:rsidR="00D36C97" w:rsidRDefault="00D36C97" w:rsidP="00D36C97">
            <w:pPr>
              <w:jc w:val="center"/>
              <w:rPr>
                <w:rFonts w:cs="Arial"/>
                <w:color w:val="000000"/>
                <w:sz w:val="20"/>
                <w:szCs w:val="20"/>
              </w:rPr>
            </w:pPr>
            <w:r>
              <w:rPr>
                <w:rFonts w:cs="Arial"/>
                <w:color w:val="000000"/>
                <w:sz w:val="20"/>
                <w:szCs w:val="20"/>
              </w:rPr>
              <w:t>21,6</w:t>
            </w:r>
          </w:p>
        </w:tc>
        <w:tc>
          <w:tcPr>
            <w:tcW w:w="1108" w:type="dxa"/>
            <w:tcBorders>
              <w:top w:val="nil"/>
              <w:left w:val="nil"/>
              <w:bottom w:val="single" w:sz="8" w:space="0" w:color="auto"/>
              <w:right w:val="single" w:sz="8" w:space="0" w:color="auto"/>
            </w:tcBorders>
            <w:shd w:val="clear" w:color="auto" w:fill="auto"/>
            <w:vAlign w:val="center"/>
            <w:hideMark/>
          </w:tcPr>
          <w:p w14:paraId="2114156E" w14:textId="341598E6" w:rsidR="00D36C97" w:rsidRDefault="00D36C97" w:rsidP="00D36C97">
            <w:pPr>
              <w:jc w:val="center"/>
              <w:rPr>
                <w:rFonts w:cs="Arial"/>
                <w:color w:val="000000"/>
                <w:sz w:val="20"/>
                <w:szCs w:val="20"/>
              </w:rPr>
            </w:pPr>
            <w:r>
              <w:rPr>
                <w:rFonts w:cs="Arial"/>
                <w:color w:val="000000"/>
                <w:sz w:val="20"/>
                <w:szCs w:val="20"/>
              </w:rPr>
              <w:t>22,1</w:t>
            </w:r>
          </w:p>
        </w:tc>
        <w:tc>
          <w:tcPr>
            <w:tcW w:w="1296" w:type="dxa"/>
            <w:tcBorders>
              <w:top w:val="nil"/>
              <w:left w:val="nil"/>
              <w:bottom w:val="single" w:sz="8" w:space="0" w:color="auto"/>
              <w:right w:val="single" w:sz="8" w:space="0" w:color="auto"/>
            </w:tcBorders>
            <w:shd w:val="clear" w:color="auto" w:fill="auto"/>
            <w:vAlign w:val="center"/>
            <w:hideMark/>
          </w:tcPr>
          <w:p w14:paraId="1A86D77C" w14:textId="3E1A4966" w:rsidR="00D36C97" w:rsidRDefault="00D36C97" w:rsidP="00D36C97">
            <w:pPr>
              <w:jc w:val="center"/>
              <w:rPr>
                <w:rFonts w:cs="Arial"/>
                <w:color w:val="000000"/>
                <w:sz w:val="20"/>
                <w:szCs w:val="20"/>
              </w:rPr>
            </w:pPr>
            <w:r>
              <w:rPr>
                <w:rFonts w:cs="Arial"/>
                <w:color w:val="000000"/>
                <w:sz w:val="20"/>
                <w:szCs w:val="20"/>
              </w:rPr>
              <w:t>22,1</w:t>
            </w:r>
          </w:p>
        </w:tc>
        <w:tc>
          <w:tcPr>
            <w:tcW w:w="1254" w:type="dxa"/>
            <w:tcBorders>
              <w:top w:val="nil"/>
              <w:left w:val="nil"/>
              <w:bottom w:val="single" w:sz="8" w:space="0" w:color="auto"/>
              <w:right w:val="single" w:sz="8" w:space="0" w:color="auto"/>
            </w:tcBorders>
            <w:shd w:val="clear" w:color="auto" w:fill="auto"/>
            <w:vAlign w:val="center"/>
            <w:hideMark/>
          </w:tcPr>
          <w:p w14:paraId="42055E34" w14:textId="44C1F96E" w:rsidR="00D36C97" w:rsidRDefault="00D36C97" w:rsidP="00D36C97">
            <w:pPr>
              <w:jc w:val="center"/>
              <w:rPr>
                <w:rFonts w:cs="Arial"/>
                <w:color w:val="000000"/>
                <w:sz w:val="20"/>
                <w:szCs w:val="20"/>
              </w:rPr>
            </w:pPr>
            <w:r>
              <w:rPr>
                <w:rFonts w:cs="Arial"/>
                <w:color w:val="000000"/>
                <w:sz w:val="20"/>
                <w:szCs w:val="20"/>
              </w:rPr>
              <w:t>22,1</w:t>
            </w:r>
          </w:p>
        </w:tc>
      </w:tr>
      <w:tr w:rsidR="00D36C97" w:rsidRPr="00246542" w14:paraId="53B421DF" w14:textId="77777777" w:rsidTr="005F1E66">
        <w:trPr>
          <w:trHeight w:val="539"/>
        </w:trPr>
        <w:tc>
          <w:tcPr>
            <w:tcW w:w="3031" w:type="dxa"/>
            <w:tcBorders>
              <w:top w:val="nil"/>
              <w:left w:val="single" w:sz="8" w:space="0" w:color="auto"/>
              <w:bottom w:val="single" w:sz="8" w:space="0" w:color="auto"/>
              <w:right w:val="single" w:sz="8" w:space="0" w:color="auto"/>
            </w:tcBorders>
            <w:shd w:val="clear" w:color="auto" w:fill="auto"/>
            <w:vAlign w:val="center"/>
            <w:hideMark/>
          </w:tcPr>
          <w:p w14:paraId="6FFC40D8" w14:textId="77777777" w:rsidR="00D36C97" w:rsidRPr="00246542" w:rsidRDefault="00D36C97" w:rsidP="00D36C97">
            <w:pPr>
              <w:rPr>
                <w:rFonts w:cs="Arial"/>
                <w:color w:val="000000"/>
                <w:sz w:val="20"/>
                <w:szCs w:val="20"/>
              </w:rPr>
            </w:pPr>
            <w:r w:rsidRPr="00246542">
              <w:rPr>
                <w:rFonts w:cs="Arial"/>
                <w:color w:val="000000"/>
                <w:sz w:val="20"/>
                <w:szCs w:val="20"/>
              </w:rPr>
              <w:t>Расчетная нагрузка на хозяйственные нужды</w:t>
            </w:r>
          </w:p>
        </w:tc>
        <w:tc>
          <w:tcPr>
            <w:tcW w:w="899" w:type="dxa"/>
            <w:tcBorders>
              <w:top w:val="nil"/>
              <w:left w:val="nil"/>
              <w:bottom w:val="single" w:sz="8" w:space="0" w:color="auto"/>
              <w:right w:val="single" w:sz="8" w:space="0" w:color="auto"/>
            </w:tcBorders>
            <w:shd w:val="clear" w:color="auto" w:fill="auto"/>
            <w:vAlign w:val="center"/>
            <w:hideMark/>
          </w:tcPr>
          <w:p w14:paraId="3B509ED2" w14:textId="77777777" w:rsidR="00D36C97" w:rsidRPr="00246542" w:rsidRDefault="00D36C97" w:rsidP="00D36C97">
            <w:pPr>
              <w:rPr>
                <w:rFonts w:cs="Arial"/>
                <w:color w:val="000000"/>
                <w:sz w:val="20"/>
                <w:szCs w:val="20"/>
              </w:rPr>
            </w:pPr>
            <w:r w:rsidRPr="00246542">
              <w:rPr>
                <w:rFonts w:cs="Arial"/>
                <w:color w:val="000000"/>
                <w:sz w:val="20"/>
                <w:szCs w:val="20"/>
              </w:rPr>
              <w:t>Гкал/ч</w:t>
            </w:r>
          </w:p>
        </w:tc>
        <w:tc>
          <w:tcPr>
            <w:tcW w:w="899" w:type="dxa"/>
            <w:tcBorders>
              <w:top w:val="nil"/>
              <w:left w:val="nil"/>
              <w:bottom w:val="single" w:sz="8" w:space="0" w:color="auto"/>
              <w:right w:val="single" w:sz="8" w:space="0" w:color="auto"/>
            </w:tcBorders>
            <w:shd w:val="clear" w:color="auto" w:fill="auto"/>
            <w:vAlign w:val="center"/>
            <w:hideMark/>
          </w:tcPr>
          <w:p w14:paraId="1EE9BDFA" w14:textId="47A9EB1C" w:rsidR="00D36C97" w:rsidRDefault="00D36C97" w:rsidP="00D36C97">
            <w:pPr>
              <w:jc w:val="center"/>
              <w:rPr>
                <w:rFonts w:cs="Arial"/>
                <w:color w:val="000000"/>
                <w:sz w:val="20"/>
                <w:szCs w:val="20"/>
              </w:rPr>
            </w:pPr>
            <w:r>
              <w:rPr>
                <w:rFonts w:cs="Arial"/>
                <w:color w:val="000000"/>
                <w:sz w:val="20"/>
                <w:szCs w:val="20"/>
              </w:rPr>
              <w:t>0,0</w:t>
            </w:r>
          </w:p>
        </w:tc>
        <w:tc>
          <w:tcPr>
            <w:tcW w:w="1170" w:type="dxa"/>
            <w:tcBorders>
              <w:top w:val="nil"/>
              <w:left w:val="nil"/>
              <w:bottom w:val="single" w:sz="8" w:space="0" w:color="auto"/>
              <w:right w:val="single" w:sz="8" w:space="0" w:color="auto"/>
            </w:tcBorders>
            <w:shd w:val="clear" w:color="auto" w:fill="auto"/>
            <w:vAlign w:val="center"/>
            <w:hideMark/>
          </w:tcPr>
          <w:p w14:paraId="0829D194" w14:textId="04ACDB3B" w:rsidR="00D36C97" w:rsidRDefault="00D36C97" w:rsidP="00D36C97">
            <w:pPr>
              <w:jc w:val="center"/>
              <w:rPr>
                <w:rFonts w:cs="Arial"/>
                <w:color w:val="000000"/>
                <w:sz w:val="20"/>
                <w:szCs w:val="20"/>
              </w:rPr>
            </w:pPr>
            <w:r>
              <w:rPr>
                <w:rFonts w:cs="Arial"/>
                <w:color w:val="000000"/>
                <w:sz w:val="20"/>
                <w:szCs w:val="20"/>
              </w:rPr>
              <w:t>0,0</w:t>
            </w:r>
          </w:p>
        </w:tc>
        <w:tc>
          <w:tcPr>
            <w:tcW w:w="1170" w:type="dxa"/>
            <w:tcBorders>
              <w:top w:val="nil"/>
              <w:left w:val="nil"/>
              <w:bottom w:val="single" w:sz="8" w:space="0" w:color="auto"/>
              <w:right w:val="single" w:sz="8" w:space="0" w:color="auto"/>
            </w:tcBorders>
            <w:shd w:val="clear" w:color="auto" w:fill="auto"/>
            <w:vAlign w:val="center"/>
            <w:hideMark/>
          </w:tcPr>
          <w:p w14:paraId="4759BF41" w14:textId="5250580A" w:rsidR="00D36C97" w:rsidRDefault="00D36C97" w:rsidP="00D36C97">
            <w:pPr>
              <w:jc w:val="center"/>
              <w:rPr>
                <w:rFonts w:cs="Arial"/>
                <w:color w:val="000000"/>
                <w:sz w:val="20"/>
                <w:szCs w:val="20"/>
              </w:rPr>
            </w:pPr>
            <w:r>
              <w:rPr>
                <w:rFonts w:cs="Arial"/>
                <w:color w:val="000000"/>
                <w:sz w:val="20"/>
                <w:szCs w:val="20"/>
              </w:rPr>
              <w:t>0,0</w:t>
            </w:r>
          </w:p>
        </w:tc>
        <w:tc>
          <w:tcPr>
            <w:tcW w:w="1170" w:type="dxa"/>
            <w:tcBorders>
              <w:top w:val="nil"/>
              <w:left w:val="nil"/>
              <w:bottom w:val="single" w:sz="8" w:space="0" w:color="auto"/>
              <w:right w:val="single" w:sz="8" w:space="0" w:color="auto"/>
            </w:tcBorders>
            <w:shd w:val="clear" w:color="auto" w:fill="auto"/>
            <w:vAlign w:val="center"/>
            <w:hideMark/>
          </w:tcPr>
          <w:p w14:paraId="590B0C0F" w14:textId="2DEB3A5A" w:rsidR="00D36C97" w:rsidRDefault="00D36C97" w:rsidP="00D36C97">
            <w:pPr>
              <w:jc w:val="center"/>
              <w:rPr>
                <w:rFonts w:cs="Arial"/>
                <w:color w:val="000000"/>
                <w:sz w:val="20"/>
                <w:szCs w:val="20"/>
              </w:rPr>
            </w:pPr>
            <w:r>
              <w:rPr>
                <w:rFonts w:cs="Arial"/>
                <w:color w:val="000000"/>
                <w:sz w:val="20"/>
                <w:szCs w:val="20"/>
              </w:rPr>
              <w:t>0,0</w:t>
            </w:r>
          </w:p>
        </w:tc>
        <w:tc>
          <w:tcPr>
            <w:tcW w:w="1233" w:type="dxa"/>
            <w:tcBorders>
              <w:top w:val="nil"/>
              <w:left w:val="nil"/>
              <w:bottom w:val="single" w:sz="8" w:space="0" w:color="auto"/>
              <w:right w:val="single" w:sz="8" w:space="0" w:color="auto"/>
            </w:tcBorders>
            <w:shd w:val="clear" w:color="auto" w:fill="auto"/>
            <w:vAlign w:val="center"/>
            <w:hideMark/>
          </w:tcPr>
          <w:p w14:paraId="17DA876C" w14:textId="5558D6B9" w:rsidR="00D36C97" w:rsidRDefault="00D36C97" w:rsidP="00D36C97">
            <w:pPr>
              <w:jc w:val="center"/>
              <w:rPr>
                <w:rFonts w:cs="Arial"/>
                <w:color w:val="000000"/>
                <w:sz w:val="20"/>
                <w:szCs w:val="20"/>
              </w:rPr>
            </w:pPr>
            <w:r>
              <w:rPr>
                <w:rFonts w:cs="Arial"/>
                <w:color w:val="000000"/>
                <w:sz w:val="20"/>
                <w:szCs w:val="20"/>
              </w:rPr>
              <w:t>0,0</w:t>
            </w:r>
          </w:p>
        </w:tc>
        <w:tc>
          <w:tcPr>
            <w:tcW w:w="1463" w:type="dxa"/>
            <w:tcBorders>
              <w:top w:val="nil"/>
              <w:left w:val="nil"/>
              <w:bottom w:val="single" w:sz="8" w:space="0" w:color="auto"/>
              <w:right w:val="single" w:sz="8" w:space="0" w:color="auto"/>
            </w:tcBorders>
            <w:shd w:val="clear" w:color="auto" w:fill="auto"/>
            <w:vAlign w:val="center"/>
            <w:hideMark/>
          </w:tcPr>
          <w:p w14:paraId="358A0A42" w14:textId="42C63ABC" w:rsidR="00D36C97" w:rsidRDefault="00D36C97" w:rsidP="00D36C97">
            <w:pPr>
              <w:jc w:val="center"/>
              <w:rPr>
                <w:rFonts w:cs="Arial"/>
                <w:color w:val="000000"/>
                <w:sz w:val="20"/>
                <w:szCs w:val="20"/>
              </w:rPr>
            </w:pPr>
            <w:r>
              <w:rPr>
                <w:rFonts w:cs="Arial"/>
                <w:color w:val="000000"/>
                <w:sz w:val="20"/>
                <w:szCs w:val="20"/>
              </w:rPr>
              <w:t>0,0</w:t>
            </w:r>
          </w:p>
        </w:tc>
        <w:tc>
          <w:tcPr>
            <w:tcW w:w="1108" w:type="dxa"/>
            <w:tcBorders>
              <w:top w:val="nil"/>
              <w:left w:val="nil"/>
              <w:bottom w:val="single" w:sz="8" w:space="0" w:color="auto"/>
              <w:right w:val="single" w:sz="8" w:space="0" w:color="auto"/>
            </w:tcBorders>
            <w:shd w:val="clear" w:color="auto" w:fill="auto"/>
            <w:vAlign w:val="center"/>
            <w:hideMark/>
          </w:tcPr>
          <w:p w14:paraId="0BB85F85" w14:textId="1EEDAA63" w:rsidR="00D36C97" w:rsidRDefault="00D36C97" w:rsidP="00D36C97">
            <w:pPr>
              <w:jc w:val="center"/>
              <w:rPr>
                <w:rFonts w:cs="Arial"/>
                <w:color w:val="000000"/>
                <w:sz w:val="20"/>
                <w:szCs w:val="20"/>
              </w:rPr>
            </w:pPr>
            <w:r>
              <w:rPr>
                <w:rFonts w:cs="Arial"/>
                <w:color w:val="000000"/>
                <w:sz w:val="20"/>
                <w:szCs w:val="20"/>
              </w:rPr>
              <w:t>0,0</w:t>
            </w:r>
          </w:p>
        </w:tc>
        <w:tc>
          <w:tcPr>
            <w:tcW w:w="1296" w:type="dxa"/>
            <w:tcBorders>
              <w:top w:val="nil"/>
              <w:left w:val="nil"/>
              <w:bottom w:val="single" w:sz="8" w:space="0" w:color="auto"/>
              <w:right w:val="single" w:sz="8" w:space="0" w:color="auto"/>
            </w:tcBorders>
            <w:shd w:val="clear" w:color="auto" w:fill="auto"/>
            <w:vAlign w:val="center"/>
            <w:hideMark/>
          </w:tcPr>
          <w:p w14:paraId="3B35271E" w14:textId="1FF2BB54" w:rsidR="00D36C97" w:rsidRDefault="00D36C97" w:rsidP="00D36C97">
            <w:pPr>
              <w:jc w:val="center"/>
              <w:rPr>
                <w:rFonts w:cs="Arial"/>
                <w:color w:val="000000"/>
                <w:sz w:val="20"/>
                <w:szCs w:val="20"/>
              </w:rPr>
            </w:pPr>
            <w:r>
              <w:rPr>
                <w:rFonts w:cs="Arial"/>
                <w:color w:val="000000"/>
                <w:sz w:val="20"/>
                <w:szCs w:val="20"/>
              </w:rPr>
              <w:t>0,0</w:t>
            </w:r>
          </w:p>
        </w:tc>
        <w:tc>
          <w:tcPr>
            <w:tcW w:w="1254" w:type="dxa"/>
            <w:tcBorders>
              <w:top w:val="nil"/>
              <w:left w:val="nil"/>
              <w:bottom w:val="single" w:sz="8" w:space="0" w:color="auto"/>
              <w:right w:val="single" w:sz="8" w:space="0" w:color="auto"/>
            </w:tcBorders>
            <w:shd w:val="clear" w:color="auto" w:fill="auto"/>
            <w:vAlign w:val="center"/>
            <w:hideMark/>
          </w:tcPr>
          <w:p w14:paraId="012A6D6A" w14:textId="04CAA3B5" w:rsidR="00D36C97" w:rsidRDefault="00D36C97" w:rsidP="00D36C97">
            <w:pPr>
              <w:jc w:val="center"/>
              <w:rPr>
                <w:rFonts w:cs="Arial"/>
                <w:color w:val="000000"/>
                <w:sz w:val="20"/>
                <w:szCs w:val="20"/>
              </w:rPr>
            </w:pPr>
            <w:r>
              <w:rPr>
                <w:rFonts w:cs="Arial"/>
                <w:color w:val="000000"/>
                <w:sz w:val="20"/>
                <w:szCs w:val="20"/>
              </w:rPr>
              <w:t>0,0</w:t>
            </w:r>
          </w:p>
        </w:tc>
      </w:tr>
      <w:tr w:rsidR="00D36C97" w:rsidRPr="00246542" w14:paraId="72A217CC" w14:textId="77777777" w:rsidTr="005F1E66">
        <w:trPr>
          <w:trHeight w:val="714"/>
        </w:trPr>
        <w:tc>
          <w:tcPr>
            <w:tcW w:w="3031" w:type="dxa"/>
            <w:tcBorders>
              <w:top w:val="nil"/>
              <w:left w:val="single" w:sz="8" w:space="0" w:color="auto"/>
              <w:bottom w:val="single" w:sz="8" w:space="0" w:color="auto"/>
              <w:right w:val="single" w:sz="8" w:space="0" w:color="auto"/>
            </w:tcBorders>
            <w:shd w:val="clear" w:color="auto" w:fill="auto"/>
            <w:vAlign w:val="center"/>
            <w:hideMark/>
          </w:tcPr>
          <w:p w14:paraId="408441DA" w14:textId="77777777" w:rsidR="00D36C97" w:rsidRPr="00246542" w:rsidRDefault="00D36C97" w:rsidP="00D36C97">
            <w:pPr>
              <w:rPr>
                <w:rFonts w:cs="Arial"/>
                <w:color w:val="000000"/>
                <w:sz w:val="20"/>
                <w:szCs w:val="20"/>
              </w:rPr>
            </w:pPr>
            <w:r w:rsidRPr="00246542">
              <w:rPr>
                <w:rFonts w:cs="Arial"/>
                <w:color w:val="000000"/>
                <w:sz w:val="20"/>
                <w:szCs w:val="20"/>
              </w:rPr>
              <w:t>Присоединенная договорная тепловая нагрузка в горячей воде</w:t>
            </w:r>
          </w:p>
        </w:tc>
        <w:tc>
          <w:tcPr>
            <w:tcW w:w="899" w:type="dxa"/>
            <w:tcBorders>
              <w:top w:val="nil"/>
              <w:left w:val="nil"/>
              <w:bottom w:val="single" w:sz="8" w:space="0" w:color="auto"/>
              <w:right w:val="single" w:sz="8" w:space="0" w:color="auto"/>
            </w:tcBorders>
            <w:shd w:val="clear" w:color="auto" w:fill="auto"/>
            <w:vAlign w:val="center"/>
            <w:hideMark/>
          </w:tcPr>
          <w:p w14:paraId="2CDF2555" w14:textId="77777777" w:rsidR="00D36C97" w:rsidRPr="00246542" w:rsidRDefault="00D36C97" w:rsidP="00D36C97">
            <w:pPr>
              <w:rPr>
                <w:rFonts w:cs="Arial"/>
                <w:color w:val="000000"/>
                <w:sz w:val="20"/>
                <w:szCs w:val="20"/>
              </w:rPr>
            </w:pPr>
            <w:r w:rsidRPr="00246542">
              <w:rPr>
                <w:rFonts w:cs="Arial"/>
                <w:color w:val="000000"/>
                <w:sz w:val="20"/>
                <w:szCs w:val="20"/>
              </w:rPr>
              <w:t>Гкал/ч</w:t>
            </w:r>
          </w:p>
        </w:tc>
        <w:tc>
          <w:tcPr>
            <w:tcW w:w="899" w:type="dxa"/>
            <w:tcBorders>
              <w:top w:val="nil"/>
              <w:left w:val="nil"/>
              <w:bottom w:val="single" w:sz="8" w:space="0" w:color="auto"/>
              <w:right w:val="single" w:sz="8" w:space="0" w:color="auto"/>
            </w:tcBorders>
            <w:shd w:val="clear" w:color="auto" w:fill="auto"/>
            <w:vAlign w:val="center"/>
            <w:hideMark/>
          </w:tcPr>
          <w:p w14:paraId="07A7FF41" w14:textId="5981AB70" w:rsidR="00D36C97" w:rsidRDefault="00D36C97" w:rsidP="00D36C97">
            <w:pPr>
              <w:jc w:val="center"/>
              <w:rPr>
                <w:rFonts w:cs="Arial"/>
                <w:color w:val="000000"/>
                <w:sz w:val="20"/>
                <w:szCs w:val="20"/>
              </w:rPr>
            </w:pPr>
            <w:r>
              <w:rPr>
                <w:rFonts w:cs="Arial"/>
                <w:color w:val="000000"/>
                <w:sz w:val="20"/>
                <w:szCs w:val="20"/>
              </w:rPr>
              <w:t>393,4</w:t>
            </w:r>
          </w:p>
        </w:tc>
        <w:tc>
          <w:tcPr>
            <w:tcW w:w="1170" w:type="dxa"/>
            <w:tcBorders>
              <w:top w:val="nil"/>
              <w:left w:val="nil"/>
              <w:bottom w:val="single" w:sz="8" w:space="0" w:color="auto"/>
              <w:right w:val="single" w:sz="8" w:space="0" w:color="auto"/>
            </w:tcBorders>
            <w:shd w:val="clear" w:color="auto" w:fill="auto"/>
            <w:vAlign w:val="center"/>
            <w:hideMark/>
          </w:tcPr>
          <w:p w14:paraId="52F81E21" w14:textId="7119340F" w:rsidR="00D36C97" w:rsidRDefault="00D36C97" w:rsidP="00D36C97">
            <w:pPr>
              <w:jc w:val="center"/>
              <w:rPr>
                <w:rFonts w:cs="Arial"/>
                <w:color w:val="000000"/>
                <w:sz w:val="20"/>
                <w:szCs w:val="20"/>
              </w:rPr>
            </w:pPr>
            <w:r>
              <w:rPr>
                <w:rFonts w:cs="Arial"/>
                <w:color w:val="000000"/>
                <w:sz w:val="20"/>
                <w:szCs w:val="20"/>
              </w:rPr>
              <w:t>396,7</w:t>
            </w:r>
          </w:p>
        </w:tc>
        <w:tc>
          <w:tcPr>
            <w:tcW w:w="1170" w:type="dxa"/>
            <w:tcBorders>
              <w:top w:val="nil"/>
              <w:left w:val="nil"/>
              <w:bottom w:val="single" w:sz="8" w:space="0" w:color="auto"/>
              <w:right w:val="single" w:sz="8" w:space="0" w:color="auto"/>
            </w:tcBorders>
            <w:shd w:val="clear" w:color="auto" w:fill="auto"/>
            <w:vAlign w:val="center"/>
            <w:hideMark/>
          </w:tcPr>
          <w:p w14:paraId="13A8B6B3" w14:textId="64D06B17" w:rsidR="00D36C97" w:rsidRDefault="00D36C97" w:rsidP="00D36C97">
            <w:pPr>
              <w:jc w:val="center"/>
              <w:rPr>
                <w:rFonts w:cs="Arial"/>
                <w:color w:val="000000"/>
                <w:sz w:val="20"/>
                <w:szCs w:val="20"/>
              </w:rPr>
            </w:pPr>
            <w:r>
              <w:rPr>
                <w:rFonts w:cs="Arial"/>
                <w:color w:val="000000"/>
                <w:sz w:val="20"/>
                <w:szCs w:val="20"/>
              </w:rPr>
              <w:t>401,7</w:t>
            </w:r>
          </w:p>
        </w:tc>
        <w:tc>
          <w:tcPr>
            <w:tcW w:w="1170" w:type="dxa"/>
            <w:tcBorders>
              <w:top w:val="nil"/>
              <w:left w:val="nil"/>
              <w:bottom w:val="single" w:sz="8" w:space="0" w:color="auto"/>
              <w:right w:val="single" w:sz="8" w:space="0" w:color="auto"/>
            </w:tcBorders>
            <w:shd w:val="clear" w:color="auto" w:fill="auto"/>
            <w:vAlign w:val="center"/>
            <w:hideMark/>
          </w:tcPr>
          <w:p w14:paraId="4A75BB48" w14:textId="37D6A43B" w:rsidR="00D36C97" w:rsidRDefault="00D36C97" w:rsidP="00D36C97">
            <w:pPr>
              <w:jc w:val="center"/>
              <w:rPr>
                <w:rFonts w:cs="Arial"/>
                <w:color w:val="000000"/>
                <w:sz w:val="20"/>
                <w:szCs w:val="20"/>
              </w:rPr>
            </w:pPr>
            <w:r>
              <w:rPr>
                <w:rFonts w:cs="Arial"/>
                <w:color w:val="000000"/>
                <w:sz w:val="20"/>
                <w:szCs w:val="20"/>
              </w:rPr>
              <w:t>403,6</w:t>
            </w:r>
          </w:p>
        </w:tc>
        <w:tc>
          <w:tcPr>
            <w:tcW w:w="1233" w:type="dxa"/>
            <w:tcBorders>
              <w:top w:val="nil"/>
              <w:left w:val="nil"/>
              <w:bottom w:val="single" w:sz="8" w:space="0" w:color="auto"/>
              <w:right w:val="single" w:sz="8" w:space="0" w:color="auto"/>
            </w:tcBorders>
            <w:shd w:val="clear" w:color="auto" w:fill="auto"/>
            <w:vAlign w:val="center"/>
            <w:hideMark/>
          </w:tcPr>
          <w:p w14:paraId="219E9339" w14:textId="55E1D434" w:rsidR="00D36C97" w:rsidRDefault="00D36C97" w:rsidP="00D36C97">
            <w:pPr>
              <w:jc w:val="center"/>
              <w:rPr>
                <w:rFonts w:cs="Arial"/>
                <w:color w:val="000000"/>
                <w:sz w:val="20"/>
                <w:szCs w:val="20"/>
              </w:rPr>
            </w:pPr>
            <w:r>
              <w:rPr>
                <w:rFonts w:cs="Arial"/>
                <w:color w:val="000000"/>
                <w:sz w:val="20"/>
                <w:szCs w:val="20"/>
              </w:rPr>
              <w:t>403,6</w:t>
            </w:r>
          </w:p>
        </w:tc>
        <w:tc>
          <w:tcPr>
            <w:tcW w:w="1463" w:type="dxa"/>
            <w:tcBorders>
              <w:top w:val="nil"/>
              <w:left w:val="nil"/>
              <w:bottom w:val="single" w:sz="8" w:space="0" w:color="auto"/>
              <w:right w:val="single" w:sz="8" w:space="0" w:color="auto"/>
            </w:tcBorders>
            <w:shd w:val="clear" w:color="auto" w:fill="auto"/>
            <w:vAlign w:val="center"/>
            <w:hideMark/>
          </w:tcPr>
          <w:p w14:paraId="5B82B1EB" w14:textId="566F189F" w:rsidR="00D36C97" w:rsidRDefault="00D36C97" w:rsidP="00D36C97">
            <w:pPr>
              <w:jc w:val="center"/>
              <w:rPr>
                <w:rFonts w:cs="Arial"/>
                <w:color w:val="000000"/>
                <w:sz w:val="20"/>
                <w:szCs w:val="20"/>
              </w:rPr>
            </w:pPr>
            <w:r>
              <w:rPr>
                <w:rFonts w:cs="Arial"/>
                <w:color w:val="000000"/>
                <w:sz w:val="20"/>
                <w:szCs w:val="20"/>
              </w:rPr>
              <w:t>403,6</w:t>
            </w:r>
          </w:p>
        </w:tc>
        <w:tc>
          <w:tcPr>
            <w:tcW w:w="1108" w:type="dxa"/>
            <w:tcBorders>
              <w:top w:val="nil"/>
              <w:left w:val="nil"/>
              <w:bottom w:val="single" w:sz="8" w:space="0" w:color="auto"/>
              <w:right w:val="single" w:sz="8" w:space="0" w:color="auto"/>
            </w:tcBorders>
            <w:shd w:val="clear" w:color="auto" w:fill="auto"/>
            <w:vAlign w:val="center"/>
            <w:hideMark/>
          </w:tcPr>
          <w:p w14:paraId="3FF077C3" w14:textId="342A8A34" w:rsidR="00D36C97" w:rsidRDefault="00D36C97" w:rsidP="00D36C97">
            <w:pPr>
              <w:jc w:val="center"/>
              <w:rPr>
                <w:rFonts w:cs="Arial"/>
                <w:color w:val="000000"/>
                <w:sz w:val="20"/>
                <w:szCs w:val="20"/>
              </w:rPr>
            </w:pPr>
            <w:r>
              <w:rPr>
                <w:rFonts w:cs="Arial"/>
                <w:color w:val="000000"/>
                <w:sz w:val="20"/>
                <w:szCs w:val="20"/>
              </w:rPr>
              <w:t>465,1</w:t>
            </w:r>
          </w:p>
        </w:tc>
        <w:tc>
          <w:tcPr>
            <w:tcW w:w="1296" w:type="dxa"/>
            <w:tcBorders>
              <w:top w:val="nil"/>
              <w:left w:val="nil"/>
              <w:bottom w:val="single" w:sz="8" w:space="0" w:color="auto"/>
              <w:right w:val="single" w:sz="8" w:space="0" w:color="auto"/>
            </w:tcBorders>
            <w:shd w:val="clear" w:color="auto" w:fill="auto"/>
            <w:vAlign w:val="center"/>
            <w:hideMark/>
          </w:tcPr>
          <w:p w14:paraId="072F4331" w14:textId="53715AD0" w:rsidR="00D36C97" w:rsidRDefault="00D36C97" w:rsidP="00D36C97">
            <w:pPr>
              <w:jc w:val="center"/>
              <w:rPr>
                <w:rFonts w:cs="Arial"/>
                <w:color w:val="000000"/>
                <w:sz w:val="20"/>
                <w:szCs w:val="20"/>
              </w:rPr>
            </w:pPr>
            <w:r>
              <w:rPr>
                <w:rFonts w:cs="Arial"/>
                <w:color w:val="000000"/>
                <w:sz w:val="20"/>
                <w:szCs w:val="20"/>
              </w:rPr>
              <w:t>497,1</w:t>
            </w:r>
          </w:p>
        </w:tc>
        <w:tc>
          <w:tcPr>
            <w:tcW w:w="1254" w:type="dxa"/>
            <w:tcBorders>
              <w:top w:val="nil"/>
              <w:left w:val="nil"/>
              <w:bottom w:val="single" w:sz="8" w:space="0" w:color="auto"/>
              <w:right w:val="single" w:sz="8" w:space="0" w:color="auto"/>
            </w:tcBorders>
            <w:shd w:val="clear" w:color="auto" w:fill="auto"/>
            <w:vAlign w:val="center"/>
            <w:hideMark/>
          </w:tcPr>
          <w:p w14:paraId="3B316FFD" w14:textId="5FC4D3FF" w:rsidR="00D36C97" w:rsidRDefault="00D36C97" w:rsidP="00D36C97">
            <w:pPr>
              <w:jc w:val="center"/>
              <w:rPr>
                <w:rFonts w:cs="Arial"/>
                <w:color w:val="000000"/>
                <w:sz w:val="20"/>
                <w:szCs w:val="20"/>
              </w:rPr>
            </w:pPr>
            <w:r>
              <w:rPr>
                <w:rFonts w:cs="Arial"/>
                <w:color w:val="000000"/>
                <w:sz w:val="20"/>
                <w:szCs w:val="20"/>
              </w:rPr>
              <w:t>522,6</w:t>
            </w:r>
          </w:p>
        </w:tc>
      </w:tr>
      <w:tr w:rsidR="00D36C97" w:rsidRPr="00246542" w14:paraId="1311E1A4" w14:textId="77777777" w:rsidTr="005F1E66">
        <w:trPr>
          <w:trHeight w:val="731"/>
        </w:trPr>
        <w:tc>
          <w:tcPr>
            <w:tcW w:w="3031" w:type="dxa"/>
            <w:tcBorders>
              <w:top w:val="nil"/>
              <w:left w:val="single" w:sz="8" w:space="0" w:color="auto"/>
              <w:bottom w:val="single" w:sz="8" w:space="0" w:color="auto"/>
              <w:right w:val="single" w:sz="8" w:space="0" w:color="auto"/>
            </w:tcBorders>
            <w:shd w:val="clear" w:color="auto" w:fill="auto"/>
            <w:vAlign w:val="center"/>
            <w:hideMark/>
          </w:tcPr>
          <w:p w14:paraId="4F77D39C" w14:textId="77777777" w:rsidR="00D36C97" w:rsidRPr="00246542" w:rsidRDefault="00D36C97" w:rsidP="00D36C97">
            <w:pPr>
              <w:rPr>
                <w:rFonts w:cs="Arial"/>
                <w:color w:val="000000"/>
                <w:sz w:val="20"/>
                <w:szCs w:val="20"/>
              </w:rPr>
            </w:pPr>
            <w:r w:rsidRPr="00246542">
              <w:rPr>
                <w:rFonts w:cs="Arial"/>
                <w:color w:val="000000"/>
                <w:sz w:val="20"/>
                <w:szCs w:val="20"/>
              </w:rPr>
              <w:t>Присоединенная договорная тепловая нагрузка в паре</w:t>
            </w:r>
          </w:p>
        </w:tc>
        <w:tc>
          <w:tcPr>
            <w:tcW w:w="899" w:type="dxa"/>
            <w:tcBorders>
              <w:top w:val="nil"/>
              <w:left w:val="nil"/>
              <w:bottom w:val="single" w:sz="8" w:space="0" w:color="auto"/>
              <w:right w:val="single" w:sz="8" w:space="0" w:color="auto"/>
            </w:tcBorders>
            <w:shd w:val="clear" w:color="auto" w:fill="auto"/>
            <w:vAlign w:val="center"/>
            <w:hideMark/>
          </w:tcPr>
          <w:p w14:paraId="42FDF418" w14:textId="77777777" w:rsidR="00D36C97" w:rsidRPr="00246542" w:rsidRDefault="00D36C97" w:rsidP="00D36C97">
            <w:pPr>
              <w:rPr>
                <w:rFonts w:cs="Arial"/>
                <w:color w:val="000000"/>
                <w:sz w:val="20"/>
                <w:szCs w:val="20"/>
              </w:rPr>
            </w:pPr>
            <w:r w:rsidRPr="00246542">
              <w:rPr>
                <w:rFonts w:cs="Arial"/>
                <w:color w:val="000000"/>
                <w:sz w:val="20"/>
                <w:szCs w:val="20"/>
              </w:rPr>
              <w:t>Гкал/ч</w:t>
            </w:r>
          </w:p>
        </w:tc>
        <w:tc>
          <w:tcPr>
            <w:tcW w:w="899" w:type="dxa"/>
            <w:tcBorders>
              <w:top w:val="nil"/>
              <w:left w:val="nil"/>
              <w:bottom w:val="single" w:sz="8" w:space="0" w:color="auto"/>
              <w:right w:val="single" w:sz="8" w:space="0" w:color="auto"/>
            </w:tcBorders>
            <w:shd w:val="clear" w:color="auto" w:fill="auto"/>
            <w:vAlign w:val="center"/>
            <w:hideMark/>
          </w:tcPr>
          <w:p w14:paraId="238A1031" w14:textId="03506779" w:rsidR="00D36C97" w:rsidRDefault="00D36C97" w:rsidP="00D36C97">
            <w:pPr>
              <w:jc w:val="center"/>
              <w:rPr>
                <w:rFonts w:cs="Arial"/>
                <w:color w:val="000000"/>
                <w:sz w:val="20"/>
                <w:szCs w:val="20"/>
              </w:rPr>
            </w:pPr>
            <w:r>
              <w:rPr>
                <w:rFonts w:cs="Arial"/>
                <w:color w:val="000000"/>
                <w:sz w:val="20"/>
                <w:szCs w:val="20"/>
              </w:rPr>
              <w:t>7,3</w:t>
            </w:r>
          </w:p>
        </w:tc>
        <w:tc>
          <w:tcPr>
            <w:tcW w:w="1170" w:type="dxa"/>
            <w:tcBorders>
              <w:top w:val="nil"/>
              <w:left w:val="nil"/>
              <w:bottom w:val="single" w:sz="8" w:space="0" w:color="auto"/>
              <w:right w:val="single" w:sz="8" w:space="0" w:color="auto"/>
            </w:tcBorders>
            <w:shd w:val="clear" w:color="auto" w:fill="auto"/>
            <w:vAlign w:val="center"/>
            <w:hideMark/>
          </w:tcPr>
          <w:p w14:paraId="029BE89E" w14:textId="591D685C" w:rsidR="00D36C97" w:rsidRDefault="00D36C97" w:rsidP="00D36C97">
            <w:pPr>
              <w:jc w:val="center"/>
              <w:rPr>
                <w:rFonts w:cs="Arial"/>
                <w:color w:val="000000"/>
                <w:sz w:val="20"/>
                <w:szCs w:val="20"/>
              </w:rPr>
            </w:pPr>
            <w:r>
              <w:rPr>
                <w:rFonts w:cs="Arial"/>
                <w:color w:val="000000"/>
                <w:sz w:val="20"/>
                <w:szCs w:val="20"/>
              </w:rPr>
              <w:t>7,3</w:t>
            </w:r>
          </w:p>
        </w:tc>
        <w:tc>
          <w:tcPr>
            <w:tcW w:w="1170" w:type="dxa"/>
            <w:tcBorders>
              <w:top w:val="nil"/>
              <w:left w:val="nil"/>
              <w:bottom w:val="single" w:sz="8" w:space="0" w:color="auto"/>
              <w:right w:val="single" w:sz="8" w:space="0" w:color="auto"/>
            </w:tcBorders>
            <w:shd w:val="clear" w:color="auto" w:fill="auto"/>
            <w:vAlign w:val="center"/>
            <w:hideMark/>
          </w:tcPr>
          <w:p w14:paraId="3237AD72" w14:textId="2D5EE051" w:rsidR="00D36C97" w:rsidRDefault="00D36C97" w:rsidP="00D36C97">
            <w:pPr>
              <w:jc w:val="center"/>
              <w:rPr>
                <w:rFonts w:cs="Arial"/>
                <w:color w:val="000000"/>
                <w:sz w:val="20"/>
                <w:szCs w:val="20"/>
              </w:rPr>
            </w:pPr>
            <w:r>
              <w:rPr>
                <w:rFonts w:cs="Arial"/>
                <w:color w:val="000000"/>
                <w:sz w:val="20"/>
                <w:szCs w:val="20"/>
              </w:rPr>
              <w:t>6,1</w:t>
            </w:r>
          </w:p>
        </w:tc>
        <w:tc>
          <w:tcPr>
            <w:tcW w:w="1170" w:type="dxa"/>
            <w:tcBorders>
              <w:top w:val="nil"/>
              <w:left w:val="nil"/>
              <w:bottom w:val="single" w:sz="8" w:space="0" w:color="auto"/>
              <w:right w:val="single" w:sz="8" w:space="0" w:color="auto"/>
            </w:tcBorders>
            <w:shd w:val="clear" w:color="auto" w:fill="auto"/>
            <w:vAlign w:val="center"/>
            <w:hideMark/>
          </w:tcPr>
          <w:p w14:paraId="1D05C32A" w14:textId="7018D398" w:rsidR="00D36C97" w:rsidRDefault="00D36C97" w:rsidP="00D36C97">
            <w:pPr>
              <w:jc w:val="center"/>
              <w:rPr>
                <w:rFonts w:cs="Arial"/>
                <w:color w:val="000000"/>
                <w:sz w:val="20"/>
                <w:szCs w:val="20"/>
              </w:rPr>
            </w:pPr>
            <w:r>
              <w:rPr>
                <w:rFonts w:cs="Arial"/>
                <w:color w:val="000000"/>
                <w:sz w:val="20"/>
                <w:szCs w:val="20"/>
              </w:rPr>
              <w:t>0,0</w:t>
            </w:r>
          </w:p>
        </w:tc>
        <w:tc>
          <w:tcPr>
            <w:tcW w:w="1233" w:type="dxa"/>
            <w:tcBorders>
              <w:top w:val="nil"/>
              <w:left w:val="nil"/>
              <w:bottom w:val="single" w:sz="8" w:space="0" w:color="auto"/>
              <w:right w:val="single" w:sz="8" w:space="0" w:color="auto"/>
            </w:tcBorders>
            <w:shd w:val="clear" w:color="auto" w:fill="auto"/>
            <w:vAlign w:val="center"/>
            <w:hideMark/>
          </w:tcPr>
          <w:p w14:paraId="011CD716" w14:textId="0772BF06" w:rsidR="00D36C97" w:rsidRDefault="00D36C97" w:rsidP="00D36C97">
            <w:pPr>
              <w:jc w:val="center"/>
              <w:rPr>
                <w:rFonts w:cs="Arial"/>
                <w:color w:val="000000"/>
                <w:sz w:val="20"/>
                <w:szCs w:val="20"/>
              </w:rPr>
            </w:pPr>
            <w:r>
              <w:rPr>
                <w:rFonts w:cs="Arial"/>
                <w:color w:val="000000"/>
                <w:sz w:val="20"/>
                <w:szCs w:val="20"/>
              </w:rPr>
              <w:t>0,0</w:t>
            </w:r>
          </w:p>
        </w:tc>
        <w:tc>
          <w:tcPr>
            <w:tcW w:w="1463" w:type="dxa"/>
            <w:tcBorders>
              <w:top w:val="nil"/>
              <w:left w:val="nil"/>
              <w:bottom w:val="single" w:sz="8" w:space="0" w:color="auto"/>
              <w:right w:val="single" w:sz="8" w:space="0" w:color="auto"/>
            </w:tcBorders>
            <w:shd w:val="clear" w:color="auto" w:fill="auto"/>
            <w:vAlign w:val="center"/>
            <w:hideMark/>
          </w:tcPr>
          <w:p w14:paraId="4A741CA4" w14:textId="0249C8D7" w:rsidR="00D36C97" w:rsidRDefault="00D36C97" w:rsidP="00D36C97">
            <w:pPr>
              <w:jc w:val="center"/>
              <w:rPr>
                <w:rFonts w:cs="Arial"/>
                <w:color w:val="000000"/>
                <w:sz w:val="20"/>
                <w:szCs w:val="20"/>
              </w:rPr>
            </w:pPr>
            <w:r>
              <w:rPr>
                <w:rFonts w:cs="Arial"/>
                <w:color w:val="000000"/>
                <w:sz w:val="20"/>
                <w:szCs w:val="20"/>
              </w:rPr>
              <w:t>0,0</w:t>
            </w:r>
          </w:p>
        </w:tc>
        <w:tc>
          <w:tcPr>
            <w:tcW w:w="1108" w:type="dxa"/>
            <w:tcBorders>
              <w:top w:val="nil"/>
              <w:left w:val="nil"/>
              <w:bottom w:val="single" w:sz="8" w:space="0" w:color="auto"/>
              <w:right w:val="single" w:sz="8" w:space="0" w:color="auto"/>
            </w:tcBorders>
            <w:shd w:val="clear" w:color="auto" w:fill="auto"/>
            <w:vAlign w:val="center"/>
            <w:hideMark/>
          </w:tcPr>
          <w:p w14:paraId="637B9B84" w14:textId="22066BA4" w:rsidR="00D36C97" w:rsidRDefault="00D36C97" w:rsidP="00D36C97">
            <w:pPr>
              <w:jc w:val="center"/>
              <w:rPr>
                <w:rFonts w:cs="Arial"/>
                <w:color w:val="000000"/>
                <w:sz w:val="20"/>
                <w:szCs w:val="20"/>
              </w:rPr>
            </w:pPr>
            <w:r>
              <w:rPr>
                <w:rFonts w:cs="Arial"/>
                <w:color w:val="000000"/>
                <w:sz w:val="20"/>
                <w:szCs w:val="20"/>
              </w:rPr>
              <w:t>0,0</w:t>
            </w:r>
          </w:p>
        </w:tc>
        <w:tc>
          <w:tcPr>
            <w:tcW w:w="1296" w:type="dxa"/>
            <w:tcBorders>
              <w:top w:val="nil"/>
              <w:left w:val="nil"/>
              <w:bottom w:val="single" w:sz="8" w:space="0" w:color="auto"/>
              <w:right w:val="single" w:sz="8" w:space="0" w:color="auto"/>
            </w:tcBorders>
            <w:shd w:val="clear" w:color="auto" w:fill="auto"/>
            <w:vAlign w:val="center"/>
            <w:hideMark/>
          </w:tcPr>
          <w:p w14:paraId="1809F763" w14:textId="4CBECFA2" w:rsidR="00D36C97" w:rsidRDefault="00D36C97" w:rsidP="00D36C97">
            <w:pPr>
              <w:jc w:val="center"/>
              <w:rPr>
                <w:rFonts w:cs="Arial"/>
                <w:color w:val="000000"/>
                <w:sz w:val="20"/>
                <w:szCs w:val="20"/>
              </w:rPr>
            </w:pPr>
            <w:r>
              <w:rPr>
                <w:rFonts w:cs="Arial"/>
                <w:color w:val="000000"/>
                <w:sz w:val="20"/>
                <w:szCs w:val="20"/>
              </w:rPr>
              <w:t>0,0</w:t>
            </w:r>
          </w:p>
        </w:tc>
        <w:tc>
          <w:tcPr>
            <w:tcW w:w="1254" w:type="dxa"/>
            <w:tcBorders>
              <w:top w:val="nil"/>
              <w:left w:val="nil"/>
              <w:bottom w:val="single" w:sz="8" w:space="0" w:color="auto"/>
              <w:right w:val="single" w:sz="8" w:space="0" w:color="auto"/>
            </w:tcBorders>
            <w:shd w:val="clear" w:color="auto" w:fill="auto"/>
            <w:vAlign w:val="center"/>
            <w:hideMark/>
          </w:tcPr>
          <w:p w14:paraId="51646209" w14:textId="0B0A8A5B" w:rsidR="00D36C97" w:rsidRDefault="00D36C97" w:rsidP="00D36C97">
            <w:pPr>
              <w:jc w:val="center"/>
              <w:rPr>
                <w:rFonts w:cs="Arial"/>
                <w:color w:val="000000"/>
                <w:sz w:val="20"/>
                <w:szCs w:val="20"/>
              </w:rPr>
            </w:pPr>
            <w:r>
              <w:rPr>
                <w:rFonts w:cs="Arial"/>
                <w:color w:val="000000"/>
                <w:sz w:val="20"/>
                <w:szCs w:val="20"/>
              </w:rPr>
              <w:t>0,0</w:t>
            </w:r>
          </w:p>
        </w:tc>
      </w:tr>
      <w:tr w:rsidR="00D36C97" w:rsidRPr="00246542" w14:paraId="57605ACB" w14:textId="77777777" w:rsidTr="005F1E66">
        <w:trPr>
          <w:trHeight w:val="179"/>
        </w:trPr>
        <w:tc>
          <w:tcPr>
            <w:tcW w:w="3031" w:type="dxa"/>
            <w:tcBorders>
              <w:top w:val="nil"/>
              <w:left w:val="single" w:sz="8" w:space="0" w:color="auto"/>
              <w:bottom w:val="single" w:sz="8" w:space="0" w:color="auto"/>
              <w:right w:val="single" w:sz="8" w:space="0" w:color="auto"/>
            </w:tcBorders>
            <w:shd w:val="clear" w:color="auto" w:fill="auto"/>
            <w:vAlign w:val="center"/>
            <w:hideMark/>
          </w:tcPr>
          <w:p w14:paraId="300A1969" w14:textId="77777777" w:rsidR="00D36C97" w:rsidRPr="00246542" w:rsidRDefault="00D36C97" w:rsidP="00D36C97">
            <w:pPr>
              <w:rPr>
                <w:rFonts w:cs="Arial"/>
                <w:color w:val="000000"/>
                <w:sz w:val="20"/>
                <w:szCs w:val="20"/>
              </w:rPr>
            </w:pPr>
            <w:r w:rsidRPr="00246542">
              <w:rPr>
                <w:rFonts w:cs="Arial"/>
                <w:color w:val="000000"/>
                <w:sz w:val="20"/>
                <w:szCs w:val="20"/>
              </w:rPr>
              <w:t>Потери в тепловых сетях в паре</w:t>
            </w:r>
          </w:p>
        </w:tc>
        <w:tc>
          <w:tcPr>
            <w:tcW w:w="899" w:type="dxa"/>
            <w:tcBorders>
              <w:top w:val="nil"/>
              <w:left w:val="nil"/>
              <w:bottom w:val="single" w:sz="8" w:space="0" w:color="auto"/>
              <w:right w:val="single" w:sz="8" w:space="0" w:color="auto"/>
            </w:tcBorders>
            <w:shd w:val="clear" w:color="auto" w:fill="auto"/>
            <w:vAlign w:val="center"/>
            <w:hideMark/>
          </w:tcPr>
          <w:p w14:paraId="0E7D99E7" w14:textId="77777777" w:rsidR="00D36C97" w:rsidRPr="00246542" w:rsidRDefault="00D36C97" w:rsidP="00D36C97">
            <w:pPr>
              <w:rPr>
                <w:rFonts w:cs="Arial"/>
                <w:color w:val="000000"/>
                <w:sz w:val="20"/>
                <w:szCs w:val="20"/>
              </w:rPr>
            </w:pPr>
            <w:r w:rsidRPr="00246542">
              <w:rPr>
                <w:rFonts w:cs="Arial"/>
                <w:color w:val="000000"/>
                <w:sz w:val="20"/>
                <w:szCs w:val="20"/>
              </w:rPr>
              <w:t>Гкал/ч</w:t>
            </w:r>
          </w:p>
        </w:tc>
        <w:tc>
          <w:tcPr>
            <w:tcW w:w="899" w:type="dxa"/>
            <w:tcBorders>
              <w:top w:val="nil"/>
              <w:left w:val="nil"/>
              <w:bottom w:val="single" w:sz="8" w:space="0" w:color="auto"/>
              <w:right w:val="single" w:sz="8" w:space="0" w:color="auto"/>
            </w:tcBorders>
            <w:shd w:val="clear" w:color="auto" w:fill="auto"/>
            <w:vAlign w:val="center"/>
            <w:hideMark/>
          </w:tcPr>
          <w:p w14:paraId="0385F4B6" w14:textId="48289437" w:rsidR="00D36C97" w:rsidRDefault="00D36C97" w:rsidP="00D36C97">
            <w:pPr>
              <w:jc w:val="center"/>
              <w:rPr>
                <w:rFonts w:cs="Arial"/>
                <w:color w:val="000000"/>
                <w:sz w:val="20"/>
                <w:szCs w:val="20"/>
              </w:rPr>
            </w:pPr>
            <w:r>
              <w:rPr>
                <w:rFonts w:cs="Arial"/>
                <w:color w:val="000000"/>
                <w:sz w:val="20"/>
                <w:szCs w:val="20"/>
              </w:rPr>
              <w:t>0,7</w:t>
            </w:r>
          </w:p>
        </w:tc>
        <w:tc>
          <w:tcPr>
            <w:tcW w:w="1170" w:type="dxa"/>
            <w:tcBorders>
              <w:top w:val="nil"/>
              <w:left w:val="nil"/>
              <w:bottom w:val="single" w:sz="8" w:space="0" w:color="auto"/>
              <w:right w:val="single" w:sz="8" w:space="0" w:color="auto"/>
            </w:tcBorders>
            <w:shd w:val="clear" w:color="auto" w:fill="auto"/>
            <w:vAlign w:val="center"/>
            <w:hideMark/>
          </w:tcPr>
          <w:p w14:paraId="450989A9" w14:textId="1AB66C1B" w:rsidR="00D36C97" w:rsidRDefault="00D36C97" w:rsidP="00D36C97">
            <w:pPr>
              <w:jc w:val="center"/>
              <w:rPr>
                <w:rFonts w:cs="Arial"/>
                <w:color w:val="000000"/>
                <w:sz w:val="20"/>
                <w:szCs w:val="20"/>
              </w:rPr>
            </w:pPr>
            <w:r>
              <w:rPr>
                <w:rFonts w:cs="Arial"/>
                <w:color w:val="000000"/>
                <w:sz w:val="20"/>
                <w:szCs w:val="20"/>
              </w:rPr>
              <w:t>0,7</w:t>
            </w:r>
          </w:p>
        </w:tc>
        <w:tc>
          <w:tcPr>
            <w:tcW w:w="1170" w:type="dxa"/>
            <w:tcBorders>
              <w:top w:val="nil"/>
              <w:left w:val="nil"/>
              <w:bottom w:val="single" w:sz="8" w:space="0" w:color="auto"/>
              <w:right w:val="single" w:sz="8" w:space="0" w:color="auto"/>
            </w:tcBorders>
            <w:shd w:val="clear" w:color="auto" w:fill="auto"/>
            <w:vAlign w:val="center"/>
            <w:hideMark/>
          </w:tcPr>
          <w:p w14:paraId="19F3044B" w14:textId="26D738B2" w:rsidR="00D36C97" w:rsidRDefault="00D36C97" w:rsidP="00D36C97">
            <w:pPr>
              <w:jc w:val="center"/>
              <w:rPr>
                <w:rFonts w:cs="Arial"/>
                <w:color w:val="000000"/>
                <w:sz w:val="20"/>
                <w:szCs w:val="20"/>
              </w:rPr>
            </w:pPr>
            <w:r>
              <w:rPr>
                <w:rFonts w:cs="Arial"/>
                <w:color w:val="000000"/>
                <w:sz w:val="20"/>
                <w:szCs w:val="20"/>
              </w:rPr>
              <w:t>0,7</w:t>
            </w:r>
          </w:p>
        </w:tc>
        <w:tc>
          <w:tcPr>
            <w:tcW w:w="1170" w:type="dxa"/>
            <w:tcBorders>
              <w:top w:val="nil"/>
              <w:left w:val="nil"/>
              <w:bottom w:val="single" w:sz="8" w:space="0" w:color="auto"/>
              <w:right w:val="single" w:sz="8" w:space="0" w:color="auto"/>
            </w:tcBorders>
            <w:shd w:val="clear" w:color="auto" w:fill="auto"/>
            <w:vAlign w:val="center"/>
            <w:hideMark/>
          </w:tcPr>
          <w:p w14:paraId="1AF87A4E" w14:textId="7D350043" w:rsidR="00D36C97" w:rsidRDefault="00D36C97" w:rsidP="00D36C97">
            <w:pPr>
              <w:jc w:val="center"/>
              <w:rPr>
                <w:rFonts w:cs="Arial"/>
                <w:color w:val="000000"/>
                <w:sz w:val="20"/>
                <w:szCs w:val="20"/>
              </w:rPr>
            </w:pPr>
            <w:r>
              <w:rPr>
                <w:rFonts w:cs="Arial"/>
                <w:color w:val="000000"/>
                <w:sz w:val="20"/>
                <w:szCs w:val="20"/>
              </w:rPr>
              <w:t>0,0</w:t>
            </w:r>
          </w:p>
        </w:tc>
        <w:tc>
          <w:tcPr>
            <w:tcW w:w="1233" w:type="dxa"/>
            <w:tcBorders>
              <w:top w:val="nil"/>
              <w:left w:val="nil"/>
              <w:bottom w:val="single" w:sz="8" w:space="0" w:color="auto"/>
              <w:right w:val="single" w:sz="8" w:space="0" w:color="auto"/>
            </w:tcBorders>
            <w:shd w:val="clear" w:color="auto" w:fill="auto"/>
            <w:vAlign w:val="center"/>
            <w:hideMark/>
          </w:tcPr>
          <w:p w14:paraId="4978B9A2" w14:textId="4D5A0B16" w:rsidR="00D36C97" w:rsidRDefault="00D36C97" w:rsidP="00D36C97">
            <w:pPr>
              <w:jc w:val="center"/>
              <w:rPr>
                <w:rFonts w:cs="Arial"/>
                <w:color w:val="000000"/>
                <w:sz w:val="20"/>
                <w:szCs w:val="20"/>
              </w:rPr>
            </w:pPr>
            <w:r>
              <w:rPr>
                <w:rFonts w:cs="Arial"/>
                <w:color w:val="000000"/>
                <w:sz w:val="20"/>
                <w:szCs w:val="20"/>
              </w:rPr>
              <w:t>0,0</w:t>
            </w:r>
          </w:p>
        </w:tc>
        <w:tc>
          <w:tcPr>
            <w:tcW w:w="1463" w:type="dxa"/>
            <w:tcBorders>
              <w:top w:val="nil"/>
              <w:left w:val="nil"/>
              <w:bottom w:val="single" w:sz="8" w:space="0" w:color="auto"/>
              <w:right w:val="single" w:sz="8" w:space="0" w:color="auto"/>
            </w:tcBorders>
            <w:shd w:val="clear" w:color="auto" w:fill="auto"/>
            <w:vAlign w:val="center"/>
            <w:hideMark/>
          </w:tcPr>
          <w:p w14:paraId="377657A4" w14:textId="436D6D9E" w:rsidR="00D36C97" w:rsidRDefault="00D36C97" w:rsidP="00D36C97">
            <w:pPr>
              <w:jc w:val="center"/>
              <w:rPr>
                <w:rFonts w:cs="Arial"/>
                <w:color w:val="000000"/>
                <w:sz w:val="20"/>
                <w:szCs w:val="20"/>
              </w:rPr>
            </w:pPr>
            <w:r>
              <w:rPr>
                <w:rFonts w:cs="Arial"/>
                <w:color w:val="000000"/>
                <w:sz w:val="20"/>
                <w:szCs w:val="20"/>
              </w:rPr>
              <w:t>0,0</w:t>
            </w:r>
          </w:p>
        </w:tc>
        <w:tc>
          <w:tcPr>
            <w:tcW w:w="1108" w:type="dxa"/>
            <w:tcBorders>
              <w:top w:val="nil"/>
              <w:left w:val="nil"/>
              <w:bottom w:val="single" w:sz="8" w:space="0" w:color="auto"/>
              <w:right w:val="single" w:sz="8" w:space="0" w:color="auto"/>
            </w:tcBorders>
            <w:shd w:val="clear" w:color="auto" w:fill="auto"/>
            <w:vAlign w:val="center"/>
            <w:hideMark/>
          </w:tcPr>
          <w:p w14:paraId="520CF59C" w14:textId="6E393351" w:rsidR="00D36C97" w:rsidRDefault="00D36C97" w:rsidP="00D36C97">
            <w:pPr>
              <w:jc w:val="center"/>
              <w:rPr>
                <w:rFonts w:cs="Arial"/>
                <w:color w:val="000000"/>
                <w:sz w:val="20"/>
                <w:szCs w:val="20"/>
              </w:rPr>
            </w:pPr>
            <w:r>
              <w:rPr>
                <w:rFonts w:cs="Arial"/>
                <w:color w:val="000000"/>
                <w:sz w:val="20"/>
                <w:szCs w:val="20"/>
              </w:rPr>
              <w:t>0,0</w:t>
            </w:r>
          </w:p>
        </w:tc>
        <w:tc>
          <w:tcPr>
            <w:tcW w:w="1296" w:type="dxa"/>
            <w:tcBorders>
              <w:top w:val="nil"/>
              <w:left w:val="nil"/>
              <w:bottom w:val="single" w:sz="8" w:space="0" w:color="auto"/>
              <w:right w:val="single" w:sz="8" w:space="0" w:color="auto"/>
            </w:tcBorders>
            <w:shd w:val="clear" w:color="auto" w:fill="auto"/>
            <w:vAlign w:val="center"/>
            <w:hideMark/>
          </w:tcPr>
          <w:p w14:paraId="56374301" w14:textId="7E0C16A2" w:rsidR="00D36C97" w:rsidRDefault="00D36C97" w:rsidP="00D36C97">
            <w:pPr>
              <w:jc w:val="center"/>
              <w:rPr>
                <w:rFonts w:cs="Arial"/>
                <w:color w:val="000000"/>
                <w:sz w:val="20"/>
                <w:szCs w:val="20"/>
              </w:rPr>
            </w:pPr>
            <w:r>
              <w:rPr>
                <w:rFonts w:cs="Arial"/>
                <w:color w:val="000000"/>
                <w:sz w:val="20"/>
                <w:szCs w:val="20"/>
              </w:rPr>
              <w:t>0,0</w:t>
            </w:r>
          </w:p>
        </w:tc>
        <w:tc>
          <w:tcPr>
            <w:tcW w:w="1254" w:type="dxa"/>
            <w:tcBorders>
              <w:top w:val="nil"/>
              <w:left w:val="nil"/>
              <w:bottom w:val="single" w:sz="8" w:space="0" w:color="auto"/>
              <w:right w:val="single" w:sz="8" w:space="0" w:color="auto"/>
            </w:tcBorders>
            <w:shd w:val="clear" w:color="auto" w:fill="auto"/>
            <w:vAlign w:val="center"/>
            <w:hideMark/>
          </w:tcPr>
          <w:p w14:paraId="21125555" w14:textId="4C666CB3" w:rsidR="00D36C97" w:rsidRDefault="00D36C97" w:rsidP="00D36C97">
            <w:pPr>
              <w:jc w:val="center"/>
              <w:rPr>
                <w:rFonts w:cs="Arial"/>
                <w:color w:val="000000"/>
                <w:sz w:val="20"/>
                <w:szCs w:val="20"/>
              </w:rPr>
            </w:pPr>
            <w:r>
              <w:rPr>
                <w:rFonts w:cs="Arial"/>
                <w:color w:val="000000"/>
                <w:sz w:val="20"/>
                <w:szCs w:val="20"/>
              </w:rPr>
              <w:t>0,0</w:t>
            </w:r>
          </w:p>
        </w:tc>
      </w:tr>
      <w:tr w:rsidR="00D36C97" w:rsidRPr="00246542" w14:paraId="2B82CE74" w14:textId="77777777" w:rsidTr="005F1E66">
        <w:trPr>
          <w:trHeight w:val="883"/>
        </w:trPr>
        <w:tc>
          <w:tcPr>
            <w:tcW w:w="3031" w:type="dxa"/>
            <w:tcBorders>
              <w:top w:val="nil"/>
              <w:left w:val="single" w:sz="8" w:space="0" w:color="auto"/>
              <w:bottom w:val="single" w:sz="8" w:space="0" w:color="auto"/>
              <w:right w:val="single" w:sz="8" w:space="0" w:color="auto"/>
            </w:tcBorders>
            <w:shd w:val="clear" w:color="auto" w:fill="auto"/>
            <w:vAlign w:val="center"/>
            <w:hideMark/>
          </w:tcPr>
          <w:p w14:paraId="26881170" w14:textId="77777777" w:rsidR="00D36C97" w:rsidRPr="00246542" w:rsidRDefault="00D36C97" w:rsidP="00D36C97">
            <w:pPr>
              <w:rPr>
                <w:rFonts w:cs="Arial"/>
                <w:color w:val="000000"/>
                <w:sz w:val="20"/>
                <w:szCs w:val="20"/>
              </w:rPr>
            </w:pPr>
            <w:r w:rsidRPr="00246542">
              <w:rPr>
                <w:rFonts w:cs="Arial"/>
                <w:color w:val="000000"/>
                <w:sz w:val="20"/>
                <w:szCs w:val="20"/>
              </w:rPr>
              <w:t>Резерв/дефицит тепловой мощности (по фактической нагрузке)</w:t>
            </w:r>
          </w:p>
        </w:tc>
        <w:tc>
          <w:tcPr>
            <w:tcW w:w="899" w:type="dxa"/>
            <w:tcBorders>
              <w:top w:val="nil"/>
              <w:left w:val="nil"/>
              <w:bottom w:val="single" w:sz="8" w:space="0" w:color="auto"/>
              <w:right w:val="single" w:sz="8" w:space="0" w:color="auto"/>
            </w:tcBorders>
            <w:shd w:val="clear" w:color="auto" w:fill="auto"/>
            <w:vAlign w:val="center"/>
            <w:hideMark/>
          </w:tcPr>
          <w:p w14:paraId="4D11BA8C" w14:textId="77777777" w:rsidR="00D36C97" w:rsidRPr="00246542" w:rsidRDefault="00D36C97" w:rsidP="00D36C97">
            <w:pPr>
              <w:rPr>
                <w:rFonts w:cs="Arial"/>
                <w:color w:val="000000"/>
                <w:sz w:val="20"/>
                <w:szCs w:val="20"/>
              </w:rPr>
            </w:pPr>
            <w:r w:rsidRPr="00246542">
              <w:rPr>
                <w:rFonts w:cs="Arial"/>
                <w:color w:val="000000"/>
                <w:sz w:val="20"/>
                <w:szCs w:val="20"/>
              </w:rPr>
              <w:t>Гкал/ч</w:t>
            </w:r>
          </w:p>
        </w:tc>
        <w:tc>
          <w:tcPr>
            <w:tcW w:w="899" w:type="dxa"/>
            <w:tcBorders>
              <w:top w:val="nil"/>
              <w:left w:val="nil"/>
              <w:bottom w:val="single" w:sz="8" w:space="0" w:color="auto"/>
              <w:right w:val="single" w:sz="8" w:space="0" w:color="auto"/>
            </w:tcBorders>
            <w:shd w:val="clear" w:color="auto" w:fill="auto"/>
            <w:vAlign w:val="center"/>
            <w:hideMark/>
          </w:tcPr>
          <w:p w14:paraId="3C2E63ED" w14:textId="0A9F7A51" w:rsidR="00D36C97" w:rsidRDefault="00D36C97" w:rsidP="00D36C97">
            <w:pPr>
              <w:jc w:val="center"/>
              <w:rPr>
                <w:rFonts w:cs="Arial"/>
                <w:color w:val="000000"/>
                <w:sz w:val="20"/>
                <w:szCs w:val="20"/>
              </w:rPr>
            </w:pPr>
            <w:r>
              <w:rPr>
                <w:rFonts w:cs="Arial"/>
                <w:color w:val="000000"/>
                <w:sz w:val="20"/>
                <w:szCs w:val="20"/>
              </w:rPr>
              <w:t>68,24</w:t>
            </w:r>
          </w:p>
        </w:tc>
        <w:tc>
          <w:tcPr>
            <w:tcW w:w="1170" w:type="dxa"/>
            <w:tcBorders>
              <w:top w:val="nil"/>
              <w:left w:val="nil"/>
              <w:bottom w:val="single" w:sz="8" w:space="0" w:color="auto"/>
              <w:right w:val="single" w:sz="8" w:space="0" w:color="auto"/>
            </w:tcBorders>
            <w:shd w:val="clear" w:color="auto" w:fill="auto"/>
            <w:vAlign w:val="center"/>
            <w:hideMark/>
          </w:tcPr>
          <w:p w14:paraId="5ABC577C" w14:textId="3B4AEE39" w:rsidR="00D36C97" w:rsidRDefault="00D36C97" w:rsidP="00D36C97">
            <w:pPr>
              <w:jc w:val="center"/>
              <w:rPr>
                <w:rFonts w:cs="Arial"/>
                <w:color w:val="000000"/>
                <w:sz w:val="20"/>
                <w:szCs w:val="20"/>
              </w:rPr>
            </w:pPr>
            <w:r>
              <w:rPr>
                <w:rFonts w:cs="Arial"/>
                <w:color w:val="000000"/>
                <w:sz w:val="20"/>
                <w:szCs w:val="20"/>
              </w:rPr>
              <w:t>65,07</w:t>
            </w:r>
          </w:p>
        </w:tc>
        <w:tc>
          <w:tcPr>
            <w:tcW w:w="1170" w:type="dxa"/>
            <w:tcBorders>
              <w:top w:val="nil"/>
              <w:left w:val="nil"/>
              <w:bottom w:val="single" w:sz="8" w:space="0" w:color="auto"/>
              <w:right w:val="single" w:sz="8" w:space="0" w:color="auto"/>
            </w:tcBorders>
            <w:shd w:val="clear" w:color="auto" w:fill="auto"/>
            <w:vAlign w:val="center"/>
            <w:hideMark/>
          </w:tcPr>
          <w:p w14:paraId="06750877" w14:textId="0F10ACA2" w:rsidR="00D36C97" w:rsidRDefault="00D36C97" w:rsidP="00D36C97">
            <w:pPr>
              <w:jc w:val="center"/>
              <w:rPr>
                <w:rFonts w:cs="Arial"/>
                <w:color w:val="000000"/>
                <w:sz w:val="20"/>
                <w:szCs w:val="20"/>
              </w:rPr>
            </w:pPr>
            <w:r>
              <w:rPr>
                <w:rFonts w:cs="Arial"/>
                <w:color w:val="000000"/>
                <w:sz w:val="20"/>
                <w:szCs w:val="20"/>
              </w:rPr>
              <w:t>46,39</w:t>
            </w:r>
          </w:p>
        </w:tc>
        <w:tc>
          <w:tcPr>
            <w:tcW w:w="1170" w:type="dxa"/>
            <w:tcBorders>
              <w:top w:val="nil"/>
              <w:left w:val="nil"/>
              <w:bottom w:val="single" w:sz="8" w:space="0" w:color="auto"/>
              <w:right w:val="single" w:sz="8" w:space="0" w:color="auto"/>
            </w:tcBorders>
            <w:shd w:val="clear" w:color="auto" w:fill="auto"/>
            <w:vAlign w:val="center"/>
            <w:hideMark/>
          </w:tcPr>
          <w:p w14:paraId="52D27D98" w14:textId="69F9BA3B" w:rsidR="00D36C97" w:rsidRDefault="00D36C97" w:rsidP="00D36C97">
            <w:pPr>
              <w:jc w:val="center"/>
              <w:rPr>
                <w:rFonts w:cs="Arial"/>
                <w:color w:val="000000"/>
                <w:sz w:val="20"/>
                <w:szCs w:val="20"/>
              </w:rPr>
            </w:pPr>
            <w:r>
              <w:rPr>
                <w:rFonts w:cs="Arial"/>
                <w:color w:val="000000"/>
                <w:sz w:val="20"/>
                <w:szCs w:val="20"/>
              </w:rPr>
              <w:t>109,46</w:t>
            </w:r>
          </w:p>
        </w:tc>
        <w:tc>
          <w:tcPr>
            <w:tcW w:w="1233" w:type="dxa"/>
            <w:tcBorders>
              <w:top w:val="nil"/>
              <w:left w:val="nil"/>
              <w:bottom w:val="single" w:sz="8" w:space="0" w:color="auto"/>
              <w:right w:val="single" w:sz="8" w:space="0" w:color="auto"/>
            </w:tcBorders>
            <w:shd w:val="clear" w:color="auto" w:fill="auto"/>
            <w:vAlign w:val="center"/>
            <w:hideMark/>
          </w:tcPr>
          <w:p w14:paraId="70290B2E" w14:textId="074F9BD1" w:rsidR="00D36C97" w:rsidRDefault="00D36C97" w:rsidP="00D36C97">
            <w:pPr>
              <w:jc w:val="center"/>
              <w:rPr>
                <w:rFonts w:cs="Arial"/>
                <w:color w:val="000000"/>
                <w:sz w:val="20"/>
                <w:szCs w:val="20"/>
              </w:rPr>
            </w:pPr>
            <w:r>
              <w:rPr>
                <w:rFonts w:cs="Arial"/>
                <w:color w:val="000000"/>
                <w:sz w:val="20"/>
                <w:szCs w:val="20"/>
              </w:rPr>
              <w:t>109,96</w:t>
            </w:r>
          </w:p>
        </w:tc>
        <w:tc>
          <w:tcPr>
            <w:tcW w:w="1463" w:type="dxa"/>
            <w:tcBorders>
              <w:top w:val="nil"/>
              <w:left w:val="nil"/>
              <w:bottom w:val="single" w:sz="8" w:space="0" w:color="auto"/>
              <w:right w:val="single" w:sz="8" w:space="0" w:color="auto"/>
            </w:tcBorders>
            <w:shd w:val="clear" w:color="auto" w:fill="auto"/>
            <w:vAlign w:val="center"/>
            <w:hideMark/>
          </w:tcPr>
          <w:p w14:paraId="719ED12E" w14:textId="29FBAE46" w:rsidR="00D36C97" w:rsidRDefault="00D36C97" w:rsidP="00D36C97">
            <w:pPr>
              <w:jc w:val="center"/>
              <w:rPr>
                <w:rFonts w:cs="Arial"/>
                <w:color w:val="000000"/>
                <w:sz w:val="20"/>
                <w:szCs w:val="20"/>
              </w:rPr>
            </w:pPr>
            <w:r>
              <w:rPr>
                <w:rFonts w:cs="Arial"/>
                <w:color w:val="000000"/>
                <w:sz w:val="20"/>
                <w:szCs w:val="20"/>
              </w:rPr>
              <w:t>109,96</w:t>
            </w:r>
          </w:p>
        </w:tc>
        <w:tc>
          <w:tcPr>
            <w:tcW w:w="1108" w:type="dxa"/>
            <w:tcBorders>
              <w:top w:val="nil"/>
              <w:left w:val="nil"/>
              <w:bottom w:val="single" w:sz="8" w:space="0" w:color="auto"/>
              <w:right w:val="single" w:sz="8" w:space="0" w:color="auto"/>
            </w:tcBorders>
            <w:shd w:val="clear" w:color="auto" w:fill="auto"/>
            <w:vAlign w:val="center"/>
            <w:hideMark/>
          </w:tcPr>
          <w:p w14:paraId="74CBBA15" w14:textId="7F571B36" w:rsidR="00D36C97" w:rsidRDefault="00D36C97" w:rsidP="00D36C97">
            <w:pPr>
              <w:jc w:val="center"/>
              <w:rPr>
                <w:rFonts w:cs="Arial"/>
                <w:color w:val="000000"/>
                <w:sz w:val="20"/>
                <w:szCs w:val="20"/>
              </w:rPr>
            </w:pPr>
            <w:r>
              <w:rPr>
                <w:rFonts w:cs="Arial"/>
                <w:color w:val="000000"/>
                <w:sz w:val="20"/>
                <w:szCs w:val="20"/>
              </w:rPr>
              <w:t>47,97</w:t>
            </w:r>
          </w:p>
        </w:tc>
        <w:tc>
          <w:tcPr>
            <w:tcW w:w="1296" w:type="dxa"/>
            <w:tcBorders>
              <w:top w:val="nil"/>
              <w:left w:val="nil"/>
              <w:bottom w:val="single" w:sz="8" w:space="0" w:color="auto"/>
              <w:right w:val="single" w:sz="8" w:space="0" w:color="auto"/>
            </w:tcBorders>
            <w:shd w:val="clear" w:color="auto" w:fill="auto"/>
            <w:vAlign w:val="center"/>
            <w:hideMark/>
          </w:tcPr>
          <w:p w14:paraId="46AEB8E1" w14:textId="03702E02" w:rsidR="00D36C97" w:rsidRDefault="00D36C97" w:rsidP="00D36C97">
            <w:pPr>
              <w:jc w:val="center"/>
              <w:rPr>
                <w:rFonts w:cs="Arial"/>
                <w:color w:val="000000"/>
                <w:sz w:val="20"/>
                <w:szCs w:val="20"/>
              </w:rPr>
            </w:pPr>
            <w:r>
              <w:rPr>
                <w:rFonts w:cs="Arial"/>
                <w:color w:val="000000"/>
                <w:sz w:val="20"/>
                <w:szCs w:val="20"/>
              </w:rPr>
              <w:t>16,02</w:t>
            </w:r>
          </w:p>
        </w:tc>
        <w:tc>
          <w:tcPr>
            <w:tcW w:w="1254" w:type="dxa"/>
            <w:tcBorders>
              <w:top w:val="nil"/>
              <w:left w:val="nil"/>
              <w:bottom w:val="single" w:sz="8" w:space="0" w:color="auto"/>
              <w:right w:val="single" w:sz="8" w:space="0" w:color="auto"/>
            </w:tcBorders>
            <w:shd w:val="clear" w:color="auto" w:fill="auto"/>
            <w:vAlign w:val="center"/>
            <w:hideMark/>
          </w:tcPr>
          <w:p w14:paraId="37F77651" w14:textId="3236ED51" w:rsidR="00D36C97" w:rsidRDefault="00D36C97" w:rsidP="00D36C97">
            <w:pPr>
              <w:jc w:val="center"/>
              <w:rPr>
                <w:rFonts w:cs="Arial"/>
                <w:color w:val="000000"/>
                <w:sz w:val="20"/>
                <w:szCs w:val="20"/>
              </w:rPr>
            </w:pPr>
            <w:r>
              <w:rPr>
                <w:rFonts w:cs="Arial"/>
                <w:color w:val="000000"/>
                <w:sz w:val="20"/>
                <w:szCs w:val="20"/>
              </w:rPr>
              <w:t>-9,46</w:t>
            </w:r>
          </w:p>
        </w:tc>
      </w:tr>
      <w:tr w:rsidR="00D36C97" w:rsidRPr="00246542" w14:paraId="0A00E537" w14:textId="77777777" w:rsidTr="005F1E66">
        <w:trPr>
          <w:trHeight w:val="306"/>
        </w:trPr>
        <w:tc>
          <w:tcPr>
            <w:tcW w:w="3031" w:type="dxa"/>
            <w:tcBorders>
              <w:top w:val="nil"/>
              <w:left w:val="single" w:sz="8" w:space="0" w:color="auto"/>
              <w:bottom w:val="single" w:sz="8" w:space="0" w:color="auto"/>
              <w:right w:val="single" w:sz="8" w:space="0" w:color="auto"/>
            </w:tcBorders>
            <w:shd w:val="clear" w:color="auto" w:fill="auto"/>
            <w:vAlign w:val="center"/>
            <w:hideMark/>
          </w:tcPr>
          <w:p w14:paraId="5437077D" w14:textId="77777777" w:rsidR="00D36C97" w:rsidRPr="00246542" w:rsidRDefault="00D36C97" w:rsidP="00D36C97">
            <w:pPr>
              <w:rPr>
                <w:rFonts w:cs="Arial"/>
                <w:color w:val="000000"/>
                <w:sz w:val="20"/>
                <w:szCs w:val="20"/>
              </w:rPr>
            </w:pPr>
            <w:r w:rsidRPr="00246542">
              <w:rPr>
                <w:rFonts w:cs="Arial"/>
                <w:color w:val="000000"/>
                <w:sz w:val="20"/>
                <w:szCs w:val="20"/>
              </w:rPr>
              <w:t>Доля резерва, %</w:t>
            </w:r>
          </w:p>
        </w:tc>
        <w:tc>
          <w:tcPr>
            <w:tcW w:w="899" w:type="dxa"/>
            <w:tcBorders>
              <w:top w:val="nil"/>
              <w:left w:val="nil"/>
              <w:bottom w:val="single" w:sz="8" w:space="0" w:color="auto"/>
              <w:right w:val="single" w:sz="8" w:space="0" w:color="auto"/>
            </w:tcBorders>
            <w:shd w:val="clear" w:color="auto" w:fill="auto"/>
            <w:vAlign w:val="center"/>
            <w:hideMark/>
          </w:tcPr>
          <w:p w14:paraId="5E272DF6" w14:textId="77777777" w:rsidR="00D36C97" w:rsidRPr="00246542" w:rsidRDefault="00D36C97" w:rsidP="00D36C97">
            <w:pPr>
              <w:rPr>
                <w:rFonts w:cs="Arial"/>
                <w:color w:val="000000"/>
                <w:sz w:val="20"/>
                <w:szCs w:val="20"/>
              </w:rPr>
            </w:pPr>
            <w:r w:rsidRPr="00246542">
              <w:rPr>
                <w:rFonts w:cs="Arial"/>
                <w:color w:val="000000"/>
                <w:sz w:val="20"/>
                <w:szCs w:val="20"/>
              </w:rPr>
              <w:t>%</w:t>
            </w:r>
          </w:p>
        </w:tc>
        <w:tc>
          <w:tcPr>
            <w:tcW w:w="899" w:type="dxa"/>
            <w:tcBorders>
              <w:top w:val="nil"/>
              <w:left w:val="nil"/>
              <w:bottom w:val="single" w:sz="8" w:space="0" w:color="auto"/>
              <w:right w:val="single" w:sz="8" w:space="0" w:color="auto"/>
            </w:tcBorders>
            <w:shd w:val="clear" w:color="auto" w:fill="auto"/>
            <w:vAlign w:val="center"/>
            <w:hideMark/>
          </w:tcPr>
          <w:p w14:paraId="201B1142" w14:textId="735108B7" w:rsidR="00D36C97" w:rsidRDefault="00D36C97" w:rsidP="00D36C97">
            <w:pPr>
              <w:jc w:val="center"/>
              <w:rPr>
                <w:rFonts w:cs="Arial"/>
                <w:color w:val="000000"/>
                <w:sz w:val="20"/>
                <w:szCs w:val="20"/>
              </w:rPr>
            </w:pPr>
            <w:r>
              <w:rPr>
                <w:rFonts w:cs="Arial"/>
                <w:color w:val="000000"/>
                <w:sz w:val="20"/>
                <w:szCs w:val="20"/>
              </w:rPr>
              <w:t>13,88%</w:t>
            </w:r>
          </w:p>
        </w:tc>
        <w:tc>
          <w:tcPr>
            <w:tcW w:w="1170" w:type="dxa"/>
            <w:tcBorders>
              <w:top w:val="nil"/>
              <w:left w:val="nil"/>
              <w:bottom w:val="single" w:sz="8" w:space="0" w:color="auto"/>
              <w:right w:val="single" w:sz="8" w:space="0" w:color="auto"/>
            </w:tcBorders>
            <w:shd w:val="clear" w:color="auto" w:fill="auto"/>
            <w:vAlign w:val="center"/>
            <w:hideMark/>
          </w:tcPr>
          <w:p w14:paraId="4971D11D" w14:textId="4A847A5A" w:rsidR="00D36C97" w:rsidRDefault="00D36C97" w:rsidP="00D36C97">
            <w:pPr>
              <w:jc w:val="center"/>
              <w:rPr>
                <w:rFonts w:cs="Arial"/>
                <w:color w:val="000000"/>
                <w:sz w:val="20"/>
                <w:szCs w:val="20"/>
              </w:rPr>
            </w:pPr>
            <w:r>
              <w:rPr>
                <w:rFonts w:cs="Arial"/>
                <w:color w:val="000000"/>
                <w:sz w:val="20"/>
                <w:szCs w:val="20"/>
              </w:rPr>
              <w:t>13,23%</w:t>
            </w:r>
          </w:p>
        </w:tc>
        <w:tc>
          <w:tcPr>
            <w:tcW w:w="1170" w:type="dxa"/>
            <w:tcBorders>
              <w:top w:val="nil"/>
              <w:left w:val="nil"/>
              <w:bottom w:val="single" w:sz="8" w:space="0" w:color="auto"/>
              <w:right w:val="single" w:sz="8" w:space="0" w:color="auto"/>
            </w:tcBorders>
            <w:shd w:val="clear" w:color="auto" w:fill="auto"/>
            <w:vAlign w:val="center"/>
            <w:hideMark/>
          </w:tcPr>
          <w:p w14:paraId="2E7031F5" w14:textId="32F0FCEB" w:rsidR="00D36C97" w:rsidRDefault="00D36C97" w:rsidP="00D36C97">
            <w:pPr>
              <w:jc w:val="center"/>
              <w:rPr>
                <w:rFonts w:cs="Arial"/>
                <w:color w:val="000000"/>
                <w:sz w:val="20"/>
                <w:szCs w:val="20"/>
              </w:rPr>
            </w:pPr>
            <w:r>
              <w:rPr>
                <w:rFonts w:cs="Arial"/>
                <w:color w:val="000000"/>
                <w:sz w:val="20"/>
                <w:szCs w:val="20"/>
              </w:rPr>
              <w:t>9,73%</w:t>
            </w:r>
          </w:p>
        </w:tc>
        <w:tc>
          <w:tcPr>
            <w:tcW w:w="1170" w:type="dxa"/>
            <w:tcBorders>
              <w:top w:val="nil"/>
              <w:left w:val="nil"/>
              <w:bottom w:val="single" w:sz="8" w:space="0" w:color="auto"/>
              <w:right w:val="single" w:sz="8" w:space="0" w:color="auto"/>
            </w:tcBorders>
            <w:shd w:val="clear" w:color="auto" w:fill="auto"/>
            <w:vAlign w:val="center"/>
            <w:hideMark/>
          </w:tcPr>
          <w:p w14:paraId="2139577A" w14:textId="06E38560" w:rsidR="00D36C97" w:rsidRDefault="00D36C97" w:rsidP="00D36C97">
            <w:pPr>
              <w:jc w:val="center"/>
              <w:rPr>
                <w:rFonts w:cs="Arial"/>
                <w:color w:val="000000"/>
                <w:sz w:val="20"/>
                <w:szCs w:val="20"/>
              </w:rPr>
            </w:pPr>
            <w:r>
              <w:rPr>
                <w:rFonts w:cs="Arial"/>
                <w:color w:val="000000"/>
                <w:sz w:val="20"/>
                <w:szCs w:val="20"/>
              </w:rPr>
              <w:t>20,45%</w:t>
            </w:r>
          </w:p>
        </w:tc>
        <w:tc>
          <w:tcPr>
            <w:tcW w:w="1233" w:type="dxa"/>
            <w:tcBorders>
              <w:top w:val="nil"/>
              <w:left w:val="nil"/>
              <w:bottom w:val="single" w:sz="8" w:space="0" w:color="auto"/>
              <w:right w:val="single" w:sz="8" w:space="0" w:color="auto"/>
            </w:tcBorders>
            <w:shd w:val="clear" w:color="auto" w:fill="auto"/>
            <w:vAlign w:val="center"/>
            <w:hideMark/>
          </w:tcPr>
          <w:p w14:paraId="2FDDA422" w14:textId="1873BD91" w:rsidR="00D36C97" w:rsidRDefault="00D36C97" w:rsidP="00D36C97">
            <w:pPr>
              <w:jc w:val="center"/>
              <w:rPr>
                <w:rFonts w:cs="Arial"/>
                <w:color w:val="000000"/>
                <w:sz w:val="20"/>
                <w:szCs w:val="20"/>
              </w:rPr>
            </w:pPr>
            <w:r>
              <w:rPr>
                <w:rFonts w:cs="Arial"/>
                <w:color w:val="000000"/>
                <w:sz w:val="20"/>
                <w:szCs w:val="20"/>
              </w:rPr>
              <w:t>20,54%</w:t>
            </w:r>
          </w:p>
        </w:tc>
        <w:tc>
          <w:tcPr>
            <w:tcW w:w="1463" w:type="dxa"/>
            <w:tcBorders>
              <w:top w:val="nil"/>
              <w:left w:val="nil"/>
              <w:bottom w:val="single" w:sz="8" w:space="0" w:color="auto"/>
              <w:right w:val="single" w:sz="8" w:space="0" w:color="auto"/>
            </w:tcBorders>
            <w:shd w:val="clear" w:color="auto" w:fill="auto"/>
            <w:vAlign w:val="center"/>
            <w:hideMark/>
          </w:tcPr>
          <w:p w14:paraId="64EE8AC2" w14:textId="3AB2EBF4" w:rsidR="00D36C97" w:rsidRDefault="00D36C97" w:rsidP="00D36C97">
            <w:pPr>
              <w:jc w:val="center"/>
              <w:rPr>
                <w:rFonts w:cs="Arial"/>
                <w:color w:val="000000"/>
                <w:sz w:val="20"/>
                <w:szCs w:val="20"/>
              </w:rPr>
            </w:pPr>
            <w:r>
              <w:rPr>
                <w:rFonts w:cs="Arial"/>
                <w:color w:val="000000"/>
                <w:sz w:val="20"/>
                <w:szCs w:val="20"/>
              </w:rPr>
              <w:t>20,54%</w:t>
            </w:r>
          </w:p>
        </w:tc>
        <w:tc>
          <w:tcPr>
            <w:tcW w:w="1108" w:type="dxa"/>
            <w:tcBorders>
              <w:top w:val="nil"/>
              <w:left w:val="nil"/>
              <w:bottom w:val="single" w:sz="8" w:space="0" w:color="auto"/>
              <w:right w:val="single" w:sz="8" w:space="0" w:color="auto"/>
            </w:tcBorders>
            <w:shd w:val="clear" w:color="auto" w:fill="auto"/>
            <w:vAlign w:val="center"/>
            <w:hideMark/>
          </w:tcPr>
          <w:p w14:paraId="2E4E2F96" w14:textId="542FEC35" w:rsidR="00D36C97" w:rsidRDefault="00D36C97" w:rsidP="00D36C97">
            <w:pPr>
              <w:jc w:val="center"/>
              <w:rPr>
                <w:rFonts w:cs="Arial"/>
                <w:color w:val="000000"/>
                <w:sz w:val="20"/>
                <w:szCs w:val="20"/>
              </w:rPr>
            </w:pPr>
            <w:r>
              <w:rPr>
                <w:rFonts w:cs="Arial"/>
                <w:color w:val="000000"/>
                <w:sz w:val="20"/>
                <w:szCs w:val="20"/>
              </w:rPr>
              <w:t>8,96%</w:t>
            </w:r>
          </w:p>
        </w:tc>
        <w:tc>
          <w:tcPr>
            <w:tcW w:w="1296" w:type="dxa"/>
            <w:tcBorders>
              <w:top w:val="nil"/>
              <w:left w:val="nil"/>
              <w:bottom w:val="single" w:sz="8" w:space="0" w:color="auto"/>
              <w:right w:val="single" w:sz="8" w:space="0" w:color="auto"/>
            </w:tcBorders>
            <w:shd w:val="clear" w:color="auto" w:fill="auto"/>
            <w:vAlign w:val="center"/>
            <w:hideMark/>
          </w:tcPr>
          <w:p w14:paraId="088451AE" w14:textId="1A8A8821" w:rsidR="00D36C97" w:rsidRDefault="00D36C97" w:rsidP="00D36C97">
            <w:pPr>
              <w:jc w:val="center"/>
              <w:rPr>
                <w:rFonts w:cs="Arial"/>
                <w:color w:val="000000"/>
                <w:sz w:val="20"/>
                <w:szCs w:val="20"/>
              </w:rPr>
            </w:pPr>
            <w:r>
              <w:rPr>
                <w:rFonts w:cs="Arial"/>
                <w:color w:val="000000"/>
                <w:sz w:val="20"/>
                <w:szCs w:val="20"/>
              </w:rPr>
              <w:t>2,99%</w:t>
            </w:r>
          </w:p>
        </w:tc>
        <w:tc>
          <w:tcPr>
            <w:tcW w:w="1254" w:type="dxa"/>
            <w:tcBorders>
              <w:top w:val="nil"/>
              <w:left w:val="nil"/>
              <w:bottom w:val="single" w:sz="8" w:space="0" w:color="auto"/>
              <w:right w:val="single" w:sz="8" w:space="0" w:color="auto"/>
            </w:tcBorders>
            <w:shd w:val="clear" w:color="auto" w:fill="auto"/>
            <w:vAlign w:val="center"/>
            <w:hideMark/>
          </w:tcPr>
          <w:p w14:paraId="573E3EED" w14:textId="2671460A" w:rsidR="00D36C97" w:rsidRDefault="00D36C97" w:rsidP="00D36C97">
            <w:pPr>
              <w:jc w:val="center"/>
              <w:rPr>
                <w:rFonts w:cs="Arial"/>
                <w:color w:val="000000"/>
                <w:sz w:val="20"/>
                <w:szCs w:val="20"/>
              </w:rPr>
            </w:pPr>
            <w:r>
              <w:rPr>
                <w:rFonts w:cs="Arial"/>
                <w:color w:val="000000"/>
                <w:sz w:val="20"/>
                <w:szCs w:val="20"/>
              </w:rPr>
              <w:t>-1,77%</w:t>
            </w:r>
          </w:p>
        </w:tc>
      </w:tr>
    </w:tbl>
    <w:p w14:paraId="5F661DA9" w14:textId="77777777" w:rsidR="00D35928" w:rsidRDefault="00D35928" w:rsidP="00D35928">
      <w:r>
        <w:br w:type="page"/>
      </w:r>
    </w:p>
    <w:p w14:paraId="6B8CBC73" w14:textId="77777777" w:rsidR="00811D9B" w:rsidRDefault="00811D9B">
      <w:pPr>
        <w:jc w:val="center"/>
      </w:pPr>
    </w:p>
    <w:p w14:paraId="112682BD" w14:textId="739139A5" w:rsidR="00811D9B" w:rsidRPr="00811D9B" w:rsidRDefault="00811D9B" w:rsidP="00811D9B">
      <w:pPr>
        <w:pStyle w:val="af2"/>
        <w:keepNext/>
        <w:rPr>
          <w:b/>
          <w:i w:val="0"/>
          <w:iCs w:val="0"/>
          <w:color w:val="auto"/>
          <w:sz w:val="22"/>
          <w:szCs w:val="24"/>
        </w:rPr>
      </w:pPr>
      <w:bookmarkStart w:id="28" w:name="_Ref89337379"/>
      <w:bookmarkStart w:id="29" w:name="_Toc133954655"/>
      <w:r w:rsidRPr="00811D9B">
        <w:rPr>
          <w:b/>
          <w:i w:val="0"/>
          <w:iCs w:val="0"/>
          <w:color w:val="auto"/>
          <w:sz w:val="22"/>
          <w:szCs w:val="24"/>
        </w:rPr>
        <w:t xml:space="preserve">Таблица </w:t>
      </w:r>
      <w:r w:rsidR="0069410C">
        <w:rPr>
          <w:b/>
          <w:i w:val="0"/>
          <w:iCs w:val="0"/>
          <w:color w:val="auto"/>
          <w:sz w:val="22"/>
          <w:szCs w:val="24"/>
        </w:rPr>
        <w:fldChar w:fldCharType="begin"/>
      </w:r>
      <w:r w:rsidR="0069410C">
        <w:rPr>
          <w:b/>
          <w:i w:val="0"/>
          <w:iCs w:val="0"/>
          <w:color w:val="auto"/>
          <w:sz w:val="22"/>
          <w:szCs w:val="24"/>
        </w:rPr>
        <w:instrText xml:space="preserve"> STYLEREF 1 \s </w:instrText>
      </w:r>
      <w:r w:rsidR="0069410C">
        <w:rPr>
          <w:b/>
          <w:i w:val="0"/>
          <w:iCs w:val="0"/>
          <w:color w:val="auto"/>
          <w:sz w:val="22"/>
          <w:szCs w:val="24"/>
        </w:rPr>
        <w:fldChar w:fldCharType="separate"/>
      </w:r>
      <w:r w:rsidR="00C36EC5">
        <w:rPr>
          <w:b/>
          <w:i w:val="0"/>
          <w:iCs w:val="0"/>
          <w:noProof/>
          <w:color w:val="auto"/>
          <w:sz w:val="22"/>
          <w:szCs w:val="24"/>
        </w:rPr>
        <w:t>3</w:t>
      </w:r>
      <w:r w:rsidR="0069410C">
        <w:rPr>
          <w:b/>
          <w:i w:val="0"/>
          <w:iCs w:val="0"/>
          <w:color w:val="auto"/>
          <w:sz w:val="22"/>
          <w:szCs w:val="24"/>
        </w:rPr>
        <w:fldChar w:fldCharType="end"/>
      </w:r>
      <w:r w:rsidR="0069410C">
        <w:rPr>
          <w:b/>
          <w:i w:val="0"/>
          <w:iCs w:val="0"/>
          <w:color w:val="auto"/>
          <w:sz w:val="22"/>
          <w:szCs w:val="24"/>
        </w:rPr>
        <w:t>–</w:t>
      </w:r>
      <w:r w:rsidR="0069410C">
        <w:rPr>
          <w:b/>
          <w:i w:val="0"/>
          <w:iCs w:val="0"/>
          <w:color w:val="auto"/>
          <w:sz w:val="22"/>
          <w:szCs w:val="24"/>
        </w:rPr>
        <w:fldChar w:fldCharType="begin"/>
      </w:r>
      <w:r w:rsidR="0069410C">
        <w:rPr>
          <w:b/>
          <w:i w:val="0"/>
          <w:iCs w:val="0"/>
          <w:color w:val="auto"/>
          <w:sz w:val="22"/>
          <w:szCs w:val="24"/>
        </w:rPr>
        <w:instrText xml:space="preserve"> SEQ Таблица \* ARABIC \s 1 </w:instrText>
      </w:r>
      <w:r w:rsidR="0069410C">
        <w:rPr>
          <w:b/>
          <w:i w:val="0"/>
          <w:iCs w:val="0"/>
          <w:color w:val="auto"/>
          <w:sz w:val="22"/>
          <w:szCs w:val="24"/>
        </w:rPr>
        <w:fldChar w:fldCharType="separate"/>
      </w:r>
      <w:r w:rsidR="00C36EC5">
        <w:rPr>
          <w:b/>
          <w:i w:val="0"/>
          <w:iCs w:val="0"/>
          <w:noProof/>
          <w:color w:val="auto"/>
          <w:sz w:val="22"/>
          <w:szCs w:val="24"/>
        </w:rPr>
        <w:t>17</w:t>
      </w:r>
      <w:r w:rsidR="0069410C">
        <w:rPr>
          <w:b/>
          <w:i w:val="0"/>
          <w:iCs w:val="0"/>
          <w:color w:val="auto"/>
          <w:sz w:val="22"/>
          <w:szCs w:val="24"/>
        </w:rPr>
        <w:fldChar w:fldCharType="end"/>
      </w:r>
      <w:bookmarkEnd w:id="28"/>
      <w:r>
        <w:rPr>
          <w:b/>
          <w:i w:val="0"/>
          <w:iCs w:val="0"/>
          <w:color w:val="auto"/>
          <w:sz w:val="22"/>
          <w:szCs w:val="24"/>
        </w:rPr>
        <w:t xml:space="preserve"> </w:t>
      </w:r>
      <w:r w:rsidRPr="00811D9B">
        <w:rPr>
          <w:b/>
          <w:i w:val="0"/>
          <w:iCs w:val="0"/>
          <w:color w:val="auto"/>
          <w:sz w:val="22"/>
          <w:szCs w:val="24"/>
        </w:rPr>
        <w:t>Тепловая нагрузка нового источника для микрорайона 7 города Бердска на 202</w:t>
      </w:r>
      <w:r w:rsidR="00E97002">
        <w:rPr>
          <w:b/>
          <w:i w:val="0"/>
          <w:iCs w:val="0"/>
          <w:color w:val="auto"/>
          <w:sz w:val="22"/>
          <w:szCs w:val="24"/>
        </w:rPr>
        <w:t>4</w:t>
      </w:r>
      <w:r w:rsidRPr="00811D9B">
        <w:rPr>
          <w:b/>
          <w:i w:val="0"/>
          <w:iCs w:val="0"/>
          <w:color w:val="auto"/>
          <w:sz w:val="22"/>
          <w:szCs w:val="24"/>
        </w:rPr>
        <w:t xml:space="preserve"> год и на период до 2040 года, Гкал</w:t>
      </w:r>
      <w:r w:rsidR="008F4F89">
        <w:rPr>
          <w:b/>
          <w:i w:val="0"/>
          <w:iCs w:val="0"/>
          <w:color w:val="auto"/>
          <w:sz w:val="22"/>
          <w:szCs w:val="24"/>
        </w:rPr>
        <w:t>/ч</w:t>
      </w:r>
      <w:bookmarkEnd w:id="29"/>
    </w:p>
    <w:tbl>
      <w:tblPr>
        <w:tblW w:w="15337" w:type="dxa"/>
        <w:tblLayout w:type="fixed"/>
        <w:tblLook w:val="04A0" w:firstRow="1" w:lastRow="0" w:firstColumn="1" w:lastColumn="0" w:noHBand="0" w:noVBand="1"/>
      </w:tblPr>
      <w:tblGrid>
        <w:gridCol w:w="4962"/>
        <w:gridCol w:w="1129"/>
        <w:gridCol w:w="1027"/>
        <w:gridCol w:w="1027"/>
        <w:gridCol w:w="1027"/>
        <w:gridCol w:w="1027"/>
        <w:gridCol w:w="1027"/>
        <w:gridCol w:w="1027"/>
        <w:gridCol w:w="1027"/>
        <w:gridCol w:w="1030"/>
        <w:gridCol w:w="1027"/>
      </w:tblGrid>
      <w:tr w:rsidR="00E97002" w14:paraId="7BBB3C2B" w14:textId="77777777" w:rsidTr="00E97002">
        <w:trPr>
          <w:trHeight w:val="20"/>
        </w:trPr>
        <w:tc>
          <w:tcPr>
            <w:tcW w:w="49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7242FD" w14:textId="77777777" w:rsidR="00E97002" w:rsidRPr="00246542" w:rsidRDefault="00E97002" w:rsidP="00E97002">
            <w:pPr>
              <w:jc w:val="center"/>
              <w:rPr>
                <w:rFonts w:cs="Arial"/>
                <w:b/>
                <w:bCs/>
                <w:color w:val="000000"/>
                <w:sz w:val="20"/>
                <w:szCs w:val="20"/>
              </w:rPr>
            </w:pPr>
            <w:r w:rsidRPr="00246542">
              <w:rPr>
                <w:rFonts w:cs="Arial"/>
                <w:b/>
                <w:bCs/>
                <w:color w:val="000000"/>
                <w:sz w:val="20"/>
                <w:szCs w:val="20"/>
              </w:rPr>
              <w:t>Показатель</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808B78" w14:textId="77777777" w:rsidR="00E97002" w:rsidRPr="00246542" w:rsidRDefault="00E97002" w:rsidP="00E97002">
            <w:pPr>
              <w:jc w:val="center"/>
              <w:rPr>
                <w:rFonts w:cs="Arial"/>
                <w:b/>
                <w:bCs/>
                <w:color w:val="000000"/>
                <w:sz w:val="20"/>
                <w:szCs w:val="20"/>
              </w:rPr>
            </w:pPr>
            <w:r w:rsidRPr="00246542">
              <w:rPr>
                <w:rFonts w:cs="Arial"/>
                <w:b/>
                <w:bCs/>
                <w:color w:val="000000"/>
                <w:sz w:val="20"/>
                <w:szCs w:val="20"/>
              </w:rPr>
              <w:t>Ед. изм.</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14:paraId="25737734" w14:textId="3E47BAD3" w:rsidR="00E97002" w:rsidRPr="00246542" w:rsidRDefault="00E97002" w:rsidP="00E97002">
            <w:pPr>
              <w:jc w:val="center"/>
              <w:rPr>
                <w:rFonts w:cs="Arial"/>
                <w:b/>
                <w:bCs/>
                <w:color w:val="000000"/>
                <w:sz w:val="20"/>
                <w:szCs w:val="20"/>
              </w:rPr>
            </w:pPr>
            <w:r>
              <w:rPr>
                <w:rFonts w:cs="Arial"/>
                <w:b/>
                <w:bCs/>
                <w:color w:val="000000"/>
                <w:sz w:val="20"/>
                <w:szCs w:val="20"/>
              </w:rPr>
              <w:t>2022</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14:paraId="59B0BC10" w14:textId="331F47F1" w:rsidR="00E97002" w:rsidRPr="00246542" w:rsidRDefault="00E97002" w:rsidP="00E97002">
            <w:pPr>
              <w:jc w:val="center"/>
              <w:rPr>
                <w:rFonts w:cs="Arial"/>
                <w:b/>
                <w:bCs/>
                <w:color w:val="000000"/>
                <w:sz w:val="20"/>
                <w:szCs w:val="20"/>
              </w:rPr>
            </w:pPr>
            <w:r>
              <w:rPr>
                <w:rFonts w:cs="Arial"/>
                <w:b/>
                <w:bCs/>
                <w:color w:val="000000"/>
                <w:sz w:val="20"/>
                <w:szCs w:val="20"/>
              </w:rPr>
              <w:t>2023</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14:paraId="6C2B982A" w14:textId="70CC1310" w:rsidR="00E97002" w:rsidRPr="00246542" w:rsidRDefault="00E97002" w:rsidP="00E97002">
            <w:pPr>
              <w:jc w:val="center"/>
              <w:rPr>
                <w:rFonts w:cs="Arial"/>
                <w:b/>
                <w:bCs/>
                <w:color w:val="000000"/>
                <w:sz w:val="20"/>
                <w:szCs w:val="20"/>
              </w:rPr>
            </w:pPr>
            <w:r>
              <w:rPr>
                <w:rFonts w:cs="Arial"/>
                <w:b/>
                <w:bCs/>
                <w:color w:val="000000"/>
                <w:sz w:val="20"/>
                <w:szCs w:val="20"/>
              </w:rPr>
              <w:t>2024</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14:paraId="5F7961BE" w14:textId="1EA9D409" w:rsidR="00E97002" w:rsidRPr="00246542" w:rsidRDefault="00E97002" w:rsidP="00E97002">
            <w:pPr>
              <w:jc w:val="center"/>
              <w:rPr>
                <w:rFonts w:cs="Arial"/>
                <w:b/>
                <w:bCs/>
                <w:color w:val="000000"/>
                <w:sz w:val="20"/>
                <w:szCs w:val="20"/>
              </w:rPr>
            </w:pPr>
            <w:r>
              <w:rPr>
                <w:rFonts w:cs="Arial"/>
                <w:b/>
                <w:bCs/>
                <w:color w:val="000000"/>
                <w:sz w:val="20"/>
                <w:szCs w:val="20"/>
              </w:rPr>
              <w:t>2025</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14:paraId="4EA791CF" w14:textId="270F53BD" w:rsidR="00E97002" w:rsidRPr="00246542" w:rsidRDefault="00E97002" w:rsidP="00E97002">
            <w:pPr>
              <w:jc w:val="center"/>
              <w:rPr>
                <w:rFonts w:cs="Arial"/>
                <w:b/>
                <w:bCs/>
                <w:color w:val="000000"/>
                <w:sz w:val="20"/>
                <w:szCs w:val="20"/>
              </w:rPr>
            </w:pPr>
            <w:r>
              <w:rPr>
                <w:rFonts w:cs="Arial"/>
                <w:b/>
                <w:bCs/>
                <w:color w:val="000000"/>
                <w:sz w:val="20"/>
                <w:szCs w:val="20"/>
              </w:rPr>
              <w:t>2026</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14:paraId="0D919F99" w14:textId="7D7EEC15" w:rsidR="00E97002" w:rsidRPr="00246542" w:rsidRDefault="00E97002" w:rsidP="00E97002">
            <w:pPr>
              <w:jc w:val="center"/>
              <w:rPr>
                <w:rFonts w:cs="Arial"/>
                <w:b/>
                <w:bCs/>
                <w:color w:val="000000"/>
                <w:sz w:val="20"/>
                <w:szCs w:val="20"/>
              </w:rPr>
            </w:pPr>
            <w:r>
              <w:rPr>
                <w:rFonts w:cs="Arial"/>
                <w:b/>
                <w:bCs/>
                <w:color w:val="000000"/>
                <w:sz w:val="20"/>
                <w:szCs w:val="20"/>
              </w:rPr>
              <w:t>2027</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14:paraId="26A46B8D" w14:textId="26D2F579" w:rsidR="00E97002" w:rsidRPr="00246542" w:rsidRDefault="00E97002" w:rsidP="00E97002">
            <w:pPr>
              <w:jc w:val="center"/>
              <w:rPr>
                <w:rFonts w:cs="Arial"/>
                <w:b/>
                <w:bCs/>
                <w:color w:val="000000"/>
                <w:sz w:val="20"/>
                <w:szCs w:val="20"/>
              </w:rPr>
            </w:pPr>
            <w:r>
              <w:rPr>
                <w:rFonts w:cs="Arial"/>
                <w:b/>
                <w:bCs/>
                <w:color w:val="000000"/>
                <w:sz w:val="20"/>
                <w:szCs w:val="20"/>
              </w:rPr>
              <w:t>2030</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0CBED831" w14:textId="102FBDF4" w:rsidR="00E97002" w:rsidRPr="00246542" w:rsidRDefault="00E97002" w:rsidP="00E97002">
            <w:pPr>
              <w:jc w:val="center"/>
              <w:rPr>
                <w:rFonts w:cs="Arial"/>
                <w:b/>
                <w:bCs/>
                <w:color w:val="000000"/>
                <w:sz w:val="20"/>
                <w:szCs w:val="20"/>
              </w:rPr>
            </w:pPr>
            <w:r>
              <w:rPr>
                <w:rFonts w:cs="Arial"/>
                <w:b/>
                <w:bCs/>
                <w:color w:val="000000"/>
                <w:sz w:val="20"/>
                <w:szCs w:val="20"/>
              </w:rPr>
              <w:t>2035</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14:paraId="10788CB9" w14:textId="4504B332" w:rsidR="00E97002" w:rsidRPr="00246542" w:rsidRDefault="00E97002" w:rsidP="00E97002">
            <w:pPr>
              <w:jc w:val="center"/>
              <w:rPr>
                <w:rFonts w:cs="Arial"/>
                <w:b/>
                <w:bCs/>
                <w:color w:val="000000"/>
                <w:sz w:val="20"/>
                <w:szCs w:val="20"/>
              </w:rPr>
            </w:pPr>
            <w:r>
              <w:rPr>
                <w:rFonts w:cs="Arial"/>
                <w:b/>
                <w:bCs/>
                <w:color w:val="000000"/>
                <w:sz w:val="20"/>
                <w:szCs w:val="20"/>
              </w:rPr>
              <w:t>2040</w:t>
            </w:r>
          </w:p>
        </w:tc>
      </w:tr>
      <w:tr w:rsidR="00E97002" w14:paraId="6623EC5B" w14:textId="77777777" w:rsidTr="00E97002">
        <w:trPr>
          <w:trHeight w:val="20"/>
        </w:trPr>
        <w:tc>
          <w:tcPr>
            <w:tcW w:w="4962" w:type="dxa"/>
            <w:tcBorders>
              <w:top w:val="single" w:sz="4" w:space="0" w:color="auto"/>
              <w:left w:val="single" w:sz="8" w:space="0" w:color="auto"/>
              <w:bottom w:val="single" w:sz="8" w:space="0" w:color="auto"/>
              <w:right w:val="single" w:sz="8" w:space="0" w:color="auto"/>
            </w:tcBorders>
            <w:shd w:val="clear" w:color="auto" w:fill="auto"/>
            <w:vAlign w:val="center"/>
            <w:hideMark/>
          </w:tcPr>
          <w:p w14:paraId="590028D8" w14:textId="77777777" w:rsidR="00E97002" w:rsidRPr="006D4B7B" w:rsidRDefault="00E97002" w:rsidP="00E97002">
            <w:pPr>
              <w:rPr>
                <w:rFonts w:cs="Arial"/>
                <w:color w:val="000000"/>
                <w:sz w:val="20"/>
                <w:szCs w:val="20"/>
              </w:rPr>
            </w:pPr>
            <w:r w:rsidRPr="006D4B7B">
              <w:rPr>
                <w:rFonts w:cs="Arial"/>
                <w:color w:val="000000"/>
                <w:sz w:val="20"/>
                <w:szCs w:val="20"/>
              </w:rPr>
              <w:t>Присоединенная расчетная тепловая нагрузка в горячей воде (на коллекторах станции), в том числе:</w:t>
            </w:r>
          </w:p>
        </w:tc>
        <w:tc>
          <w:tcPr>
            <w:tcW w:w="1129" w:type="dxa"/>
            <w:tcBorders>
              <w:top w:val="single" w:sz="4" w:space="0" w:color="auto"/>
              <w:left w:val="nil"/>
              <w:bottom w:val="single" w:sz="8" w:space="0" w:color="auto"/>
              <w:right w:val="single" w:sz="8" w:space="0" w:color="auto"/>
            </w:tcBorders>
            <w:shd w:val="clear" w:color="auto" w:fill="auto"/>
            <w:vAlign w:val="center"/>
            <w:hideMark/>
          </w:tcPr>
          <w:p w14:paraId="762BBD9B" w14:textId="77777777" w:rsidR="00E97002" w:rsidRPr="006D4B7B" w:rsidRDefault="00E97002" w:rsidP="00E97002">
            <w:pPr>
              <w:rPr>
                <w:rFonts w:cs="Arial"/>
                <w:color w:val="000000"/>
                <w:sz w:val="20"/>
                <w:szCs w:val="20"/>
              </w:rPr>
            </w:pPr>
            <w:r w:rsidRPr="006D4B7B">
              <w:rPr>
                <w:rFonts w:cs="Arial"/>
                <w:color w:val="000000"/>
                <w:sz w:val="20"/>
                <w:szCs w:val="20"/>
              </w:rPr>
              <w:t>Гкал/ч</w:t>
            </w:r>
          </w:p>
        </w:tc>
        <w:tc>
          <w:tcPr>
            <w:tcW w:w="1027" w:type="dxa"/>
            <w:tcBorders>
              <w:top w:val="single" w:sz="4" w:space="0" w:color="auto"/>
              <w:left w:val="nil"/>
              <w:bottom w:val="single" w:sz="8" w:space="0" w:color="auto"/>
              <w:right w:val="single" w:sz="8" w:space="0" w:color="auto"/>
            </w:tcBorders>
            <w:shd w:val="clear" w:color="auto" w:fill="auto"/>
            <w:vAlign w:val="center"/>
          </w:tcPr>
          <w:p w14:paraId="0715ED08" w14:textId="0EEF79C0" w:rsidR="00E97002" w:rsidRDefault="00E97002" w:rsidP="00E97002">
            <w:pPr>
              <w:jc w:val="center"/>
              <w:rPr>
                <w:rFonts w:cs="Arial"/>
                <w:color w:val="000000"/>
                <w:sz w:val="20"/>
                <w:szCs w:val="20"/>
              </w:rPr>
            </w:pPr>
          </w:p>
        </w:tc>
        <w:tc>
          <w:tcPr>
            <w:tcW w:w="1027" w:type="dxa"/>
            <w:tcBorders>
              <w:top w:val="single" w:sz="4" w:space="0" w:color="auto"/>
              <w:left w:val="nil"/>
              <w:bottom w:val="single" w:sz="8" w:space="0" w:color="auto"/>
              <w:right w:val="single" w:sz="8" w:space="0" w:color="auto"/>
            </w:tcBorders>
            <w:shd w:val="clear" w:color="auto" w:fill="auto"/>
            <w:vAlign w:val="center"/>
          </w:tcPr>
          <w:p w14:paraId="6F32F9FC" w14:textId="141E6802" w:rsidR="00E97002" w:rsidRDefault="00E97002" w:rsidP="00E97002">
            <w:pPr>
              <w:jc w:val="center"/>
            </w:pPr>
          </w:p>
        </w:tc>
        <w:tc>
          <w:tcPr>
            <w:tcW w:w="1027" w:type="dxa"/>
            <w:tcBorders>
              <w:top w:val="single" w:sz="4" w:space="0" w:color="auto"/>
              <w:left w:val="nil"/>
              <w:bottom w:val="single" w:sz="8" w:space="0" w:color="auto"/>
              <w:right w:val="single" w:sz="8" w:space="0" w:color="auto"/>
            </w:tcBorders>
            <w:shd w:val="clear" w:color="auto" w:fill="auto"/>
            <w:vAlign w:val="center"/>
          </w:tcPr>
          <w:p w14:paraId="11AD2D97" w14:textId="6D88E379" w:rsidR="00E97002" w:rsidRDefault="00E97002" w:rsidP="00E97002">
            <w:pPr>
              <w:jc w:val="center"/>
            </w:pPr>
          </w:p>
        </w:tc>
        <w:tc>
          <w:tcPr>
            <w:tcW w:w="1027" w:type="dxa"/>
            <w:tcBorders>
              <w:top w:val="single" w:sz="4" w:space="0" w:color="auto"/>
              <w:left w:val="nil"/>
              <w:bottom w:val="single" w:sz="8" w:space="0" w:color="auto"/>
              <w:right w:val="single" w:sz="8" w:space="0" w:color="auto"/>
            </w:tcBorders>
            <w:shd w:val="clear" w:color="auto" w:fill="auto"/>
            <w:vAlign w:val="center"/>
          </w:tcPr>
          <w:p w14:paraId="3BBAA2D8" w14:textId="378B957D" w:rsidR="00E97002" w:rsidRDefault="00E97002" w:rsidP="00E97002">
            <w:pPr>
              <w:jc w:val="center"/>
            </w:pPr>
          </w:p>
        </w:tc>
        <w:tc>
          <w:tcPr>
            <w:tcW w:w="1027" w:type="dxa"/>
            <w:tcBorders>
              <w:top w:val="single" w:sz="4" w:space="0" w:color="auto"/>
              <w:left w:val="nil"/>
              <w:bottom w:val="single" w:sz="8" w:space="0" w:color="auto"/>
              <w:right w:val="single" w:sz="8" w:space="0" w:color="auto"/>
            </w:tcBorders>
            <w:shd w:val="clear" w:color="auto" w:fill="auto"/>
            <w:vAlign w:val="center"/>
          </w:tcPr>
          <w:p w14:paraId="0205F9A9" w14:textId="00F2B20F" w:rsidR="00E97002" w:rsidRDefault="00E97002" w:rsidP="00E97002">
            <w:pPr>
              <w:jc w:val="center"/>
            </w:pPr>
          </w:p>
        </w:tc>
        <w:tc>
          <w:tcPr>
            <w:tcW w:w="1027" w:type="dxa"/>
            <w:tcBorders>
              <w:top w:val="single" w:sz="4" w:space="0" w:color="auto"/>
              <w:left w:val="nil"/>
              <w:bottom w:val="single" w:sz="8" w:space="0" w:color="auto"/>
              <w:right w:val="single" w:sz="8" w:space="0" w:color="auto"/>
            </w:tcBorders>
            <w:shd w:val="clear" w:color="auto" w:fill="auto"/>
            <w:vAlign w:val="center"/>
          </w:tcPr>
          <w:p w14:paraId="3A477CEC" w14:textId="79A58E29" w:rsidR="00E97002" w:rsidRDefault="00E97002" w:rsidP="00E97002">
            <w:pPr>
              <w:jc w:val="center"/>
            </w:pPr>
          </w:p>
        </w:tc>
        <w:tc>
          <w:tcPr>
            <w:tcW w:w="1027" w:type="dxa"/>
            <w:tcBorders>
              <w:top w:val="single" w:sz="4" w:space="0" w:color="auto"/>
              <w:left w:val="nil"/>
              <w:bottom w:val="single" w:sz="8" w:space="0" w:color="auto"/>
              <w:right w:val="single" w:sz="8" w:space="0" w:color="auto"/>
            </w:tcBorders>
            <w:shd w:val="clear" w:color="auto" w:fill="auto"/>
            <w:vAlign w:val="center"/>
          </w:tcPr>
          <w:p w14:paraId="639029E0" w14:textId="435C4676" w:rsidR="00E97002" w:rsidRDefault="00E97002" w:rsidP="00E97002">
            <w:pPr>
              <w:jc w:val="center"/>
              <w:rPr>
                <w:rFonts w:cs="Arial"/>
                <w:color w:val="000000"/>
                <w:sz w:val="20"/>
                <w:szCs w:val="20"/>
              </w:rPr>
            </w:pPr>
            <w:r>
              <w:rPr>
                <w:rFonts w:cs="Arial"/>
                <w:color w:val="000000"/>
                <w:sz w:val="20"/>
                <w:szCs w:val="20"/>
              </w:rPr>
              <w:t>11,96</w:t>
            </w:r>
          </w:p>
        </w:tc>
        <w:tc>
          <w:tcPr>
            <w:tcW w:w="1030" w:type="dxa"/>
            <w:tcBorders>
              <w:top w:val="single" w:sz="4" w:space="0" w:color="auto"/>
              <w:left w:val="nil"/>
              <w:bottom w:val="single" w:sz="8" w:space="0" w:color="auto"/>
              <w:right w:val="single" w:sz="8" w:space="0" w:color="auto"/>
            </w:tcBorders>
            <w:shd w:val="clear" w:color="auto" w:fill="auto"/>
            <w:vAlign w:val="center"/>
          </w:tcPr>
          <w:p w14:paraId="2CA35370" w14:textId="3851694B" w:rsidR="00E97002" w:rsidRDefault="00E97002" w:rsidP="00E97002">
            <w:pPr>
              <w:jc w:val="center"/>
              <w:rPr>
                <w:rFonts w:cs="Arial"/>
                <w:color w:val="000000"/>
                <w:sz w:val="20"/>
                <w:szCs w:val="20"/>
              </w:rPr>
            </w:pPr>
            <w:r>
              <w:rPr>
                <w:rFonts w:cs="Arial"/>
                <w:color w:val="000000"/>
                <w:sz w:val="20"/>
                <w:szCs w:val="20"/>
              </w:rPr>
              <w:t>8,3</w:t>
            </w:r>
          </w:p>
        </w:tc>
        <w:tc>
          <w:tcPr>
            <w:tcW w:w="1027" w:type="dxa"/>
            <w:tcBorders>
              <w:top w:val="single" w:sz="4" w:space="0" w:color="auto"/>
              <w:left w:val="nil"/>
              <w:bottom w:val="single" w:sz="8" w:space="0" w:color="auto"/>
              <w:right w:val="single" w:sz="8" w:space="0" w:color="auto"/>
            </w:tcBorders>
            <w:shd w:val="clear" w:color="auto" w:fill="auto"/>
            <w:vAlign w:val="center"/>
          </w:tcPr>
          <w:p w14:paraId="10C4BA18" w14:textId="2CA2CC95" w:rsidR="00E97002" w:rsidRDefault="00E97002" w:rsidP="00E97002">
            <w:pPr>
              <w:jc w:val="center"/>
              <w:rPr>
                <w:rFonts w:cs="Arial"/>
                <w:color w:val="000000"/>
                <w:sz w:val="20"/>
                <w:szCs w:val="20"/>
              </w:rPr>
            </w:pPr>
            <w:r>
              <w:rPr>
                <w:rFonts w:cs="Arial"/>
                <w:color w:val="000000"/>
                <w:sz w:val="20"/>
                <w:szCs w:val="20"/>
              </w:rPr>
              <w:t>9,047</w:t>
            </w:r>
          </w:p>
        </w:tc>
      </w:tr>
      <w:tr w:rsidR="00E97002" w14:paraId="3A4041D1" w14:textId="77777777" w:rsidTr="00E97002">
        <w:trPr>
          <w:trHeight w:val="20"/>
        </w:trPr>
        <w:tc>
          <w:tcPr>
            <w:tcW w:w="4962" w:type="dxa"/>
            <w:tcBorders>
              <w:top w:val="nil"/>
              <w:left w:val="single" w:sz="8" w:space="0" w:color="auto"/>
              <w:bottom w:val="single" w:sz="8" w:space="0" w:color="auto"/>
              <w:right w:val="single" w:sz="8" w:space="0" w:color="auto"/>
            </w:tcBorders>
            <w:shd w:val="clear" w:color="auto" w:fill="auto"/>
            <w:vAlign w:val="center"/>
            <w:hideMark/>
          </w:tcPr>
          <w:p w14:paraId="0B2F3D66" w14:textId="77777777" w:rsidR="00E97002" w:rsidRPr="006D4B7B" w:rsidRDefault="00E97002" w:rsidP="00E97002">
            <w:pPr>
              <w:rPr>
                <w:rFonts w:cs="Arial"/>
                <w:color w:val="000000"/>
                <w:sz w:val="20"/>
                <w:szCs w:val="20"/>
              </w:rPr>
            </w:pPr>
            <w:r w:rsidRPr="006D4B7B">
              <w:rPr>
                <w:rFonts w:cs="Arial"/>
                <w:color w:val="000000"/>
                <w:sz w:val="20"/>
                <w:szCs w:val="20"/>
              </w:rPr>
              <w:t>отопление</w:t>
            </w:r>
          </w:p>
        </w:tc>
        <w:tc>
          <w:tcPr>
            <w:tcW w:w="1129" w:type="dxa"/>
            <w:tcBorders>
              <w:top w:val="nil"/>
              <w:left w:val="nil"/>
              <w:bottom w:val="single" w:sz="8" w:space="0" w:color="auto"/>
              <w:right w:val="single" w:sz="8" w:space="0" w:color="auto"/>
            </w:tcBorders>
            <w:shd w:val="clear" w:color="auto" w:fill="auto"/>
            <w:vAlign w:val="center"/>
            <w:hideMark/>
          </w:tcPr>
          <w:p w14:paraId="2E531978" w14:textId="77777777" w:rsidR="00E97002" w:rsidRPr="006D4B7B" w:rsidRDefault="00E97002" w:rsidP="00E97002">
            <w:pPr>
              <w:rPr>
                <w:rFonts w:cs="Arial"/>
                <w:color w:val="000000"/>
                <w:sz w:val="20"/>
                <w:szCs w:val="20"/>
              </w:rPr>
            </w:pPr>
            <w:r w:rsidRPr="006D4B7B">
              <w:rPr>
                <w:rFonts w:cs="Arial"/>
                <w:color w:val="000000"/>
                <w:sz w:val="20"/>
                <w:szCs w:val="20"/>
              </w:rPr>
              <w:t>Гкал/ч</w:t>
            </w:r>
          </w:p>
        </w:tc>
        <w:tc>
          <w:tcPr>
            <w:tcW w:w="1027" w:type="dxa"/>
            <w:tcBorders>
              <w:top w:val="nil"/>
              <w:left w:val="nil"/>
              <w:bottom w:val="single" w:sz="8" w:space="0" w:color="auto"/>
              <w:right w:val="single" w:sz="8" w:space="0" w:color="auto"/>
            </w:tcBorders>
            <w:shd w:val="clear" w:color="auto" w:fill="auto"/>
            <w:vAlign w:val="center"/>
          </w:tcPr>
          <w:p w14:paraId="4504D8E6" w14:textId="5F4BBB3F" w:rsidR="00E97002" w:rsidRPr="0069410C" w:rsidRDefault="00E97002" w:rsidP="00E97002">
            <w:pPr>
              <w:jc w:val="center"/>
              <w:rPr>
                <w:rFonts w:cs="Arial"/>
                <w:color w:val="000000"/>
                <w:sz w:val="20"/>
                <w:szCs w:val="20"/>
              </w:rPr>
            </w:pPr>
          </w:p>
        </w:tc>
        <w:tc>
          <w:tcPr>
            <w:tcW w:w="1027" w:type="dxa"/>
            <w:tcBorders>
              <w:top w:val="nil"/>
              <w:left w:val="nil"/>
              <w:bottom w:val="single" w:sz="8" w:space="0" w:color="auto"/>
              <w:right w:val="single" w:sz="8" w:space="0" w:color="auto"/>
            </w:tcBorders>
            <w:shd w:val="clear" w:color="auto" w:fill="auto"/>
            <w:vAlign w:val="center"/>
          </w:tcPr>
          <w:p w14:paraId="6601D442" w14:textId="775B4B1B" w:rsidR="00E97002" w:rsidRDefault="00E97002" w:rsidP="00E97002">
            <w:pPr>
              <w:jc w:val="center"/>
            </w:pPr>
          </w:p>
        </w:tc>
        <w:tc>
          <w:tcPr>
            <w:tcW w:w="1027" w:type="dxa"/>
            <w:tcBorders>
              <w:top w:val="nil"/>
              <w:left w:val="nil"/>
              <w:bottom w:val="single" w:sz="8" w:space="0" w:color="auto"/>
              <w:right w:val="single" w:sz="8" w:space="0" w:color="auto"/>
            </w:tcBorders>
            <w:shd w:val="clear" w:color="auto" w:fill="auto"/>
            <w:vAlign w:val="center"/>
          </w:tcPr>
          <w:p w14:paraId="6F38C69C" w14:textId="045D483E" w:rsidR="00E97002" w:rsidRDefault="00E97002" w:rsidP="00E97002">
            <w:pPr>
              <w:jc w:val="center"/>
            </w:pPr>
          </w:p>
        </w:tc>
        <w:tc>
          <w:tcPr>
            <w:tcW w:w="1027" w:type="dxa"/>
            <w:tcBorders>
              <w:top w:val="nil"/>
              <w:left w:val="nil"/>
              <w:bottom w:val="single" w:sz="8" w:space="0" w:color="auto"/>
              <w:right w:val="single" w:sz="8" w:space="0" w:color="auto"/>
            </w:tcBorders>
            <w:shd w:val="clear" w:color="auto" w:fill="auto"/>
            <w:vAlign w:val="center"/>
          </w:tcPr>
          <w:p w14:paraId="70283851" w14:textId="09A928B3" w:rsidR="00E97002" w:rsidRDefault="00E97002" w:rsidP="00E97002">
            <w:pPr>
              <w:jc w:val="center"/>
            </w:pPr>
          </w:p>
        </w:tc>
        <w:tc>
          <w:tcPr>
            <w:tcW w:w="1027" w:type="dxa"/>
            <w:tcBorders>
              <w:top w:val="nil"/>
              <w:left w:val="nil"/>
              <w:bottom w:val="single" w:sz="8" w:space="0" w:color="auto"/>
              <w:right w:val="single" w:sz="8" w:space="0" w:color="auto"/>
            </w:tcBorders>
            <w:shd w:val="clear" w:color="auto" w:fill="auto"/>
            <w:vAlign w:val="center"/>
          </w:tcPr>
          <w:p w14:paraId="5205801F" w14:textId="398B1B04" w:rsidR="00E97002" w:rsidRDefault="00E97002" w:rsidP="00E97002">
            <w:pPr>
              <w:jc w:val="center"/>
            </w:pPr>
          </w:p>
        </w:tc>
        <w:tc>
          <w:tcPr>
            <w:tcW w:w="1027" w:type="dxa"/>
            <w:tcBorders>
              <w:top w:val="nil"/>
              <w:left w:val="nil"/>
              <w:bottom w:val="single" w:sz="8" w:space="0" w:color="auto"/>
              <w:right w:val="single" w:sz="8" w:space="0" w:color="auto"/>
            </w:tcBorders>
            <w:shd w:val="clear" w:color="auto" w:fill="auto"/>
            <w:vAlign w:val="center"/>
          </w:tcPr>
          <w:p w14:paraId="3811197A" w14:textId="289846F1" w:rsidR="00E97002" w:rsidRDefault="00E97002" w:rsidP="00E97002">
            <w:pPr>
              <w:jc w:val="center"/>
            </w:pPr>
          </w:p>
        </w:tc>
        <w:tc>
          <w:tcPr>
            <w:tcW w:w="1027" w:type="dxa"/>
            <w:tcBorders>
              <w:top w:val="nil"/>
              <w:left w:val="nil"/>
              <w:bottom w:val="single" w:sz="8" w:space="0" w:color="auto"/>
              <w:right w:val="single" w:sz="8" w:space="0" w:color="auto"/>
            </w:tcBorders>
            <w:shd w:val="clear" w:color="auto" w:fill="auto"/>
            <w:vAlign w:val="center"/>
          </w:tcPr>
          <w:p w14:paraId="030B2C99" w14:textId="40549DFB" w:rsidR="00E97002" w:rsidRDefault="00E97002" w:rsidP="00E97002">
            <w:pPr>
              <w:jc w:val="center"/>
              <w:rPr>
                <w:rFonts w:cs="Arial"/>
                <w:color w:val="000000"/>
                <w:sz w:val="20"/>
                <w:szCs w:val="20"/>
              </w:rPr>
            </w:pPr>
            <w:r>
              <w:rPr>
                <w:rFonts w:cs="Arial"/>
                <w:color w:val="000000"/>
                <w:sz w:val="20"/>
                <w:szCs w:val="20"/>
              </w:rPr>
              <w:t>9,40</w:t>
            </w:r>
          </w:p>
        </w:tc>
        <w:tc>
          <w:tcPr>
            <w:tcW w:w="1030" w:type="dxa"/>
            <w:tcBorders>
              <w:top w:val="nil"/>
              <w:left w:val="nil"/>
              <w:bottom w:val="single" w:sz="8" w:space="0" w:color="auto"/>
              <w:right w:val="single" w:sz="8" w:space="0" w:color="auto"/>
            </w:tcBorders>
            <w:shd w:val="clear" w:color="auto" w:fill="auto"/>
            <w:vAlign w:val="center"/>
          </w:tcPr>
          <w:p w14:paraId="5EBAA3CD" w14:textId="1925A3AE" w:rsidR="00E97002" w:rsidRDefault="00E97002" w:rsidP="00E97002">
            <w:pPr>
              <w:jc w:val="center"/>
              <w:rPr>
                <w:rFonts w:cs="Arial"/>
                <w:color w:val="000000"/>
                <w:sz w:val="20"/>
                <w:szCs w:val="20"/>
              </w:rPr>
            </w:pPr>
            <w:r>
              <w:rPr>
                <w:rFonts w:cs="Arial"/>
                <w:color w:val="000000"/>
                <w:sz w:val="20"/>
                <w:szCs w:val="20"/>
              </w:rPr>
              <w:t>6,51</w:t>
            </w:r>
          </w:p>
        </w:tc>
        <w:tc>
          <w:tcPr>
            <w:tcW w:w="1027" w:type="dxa"/>
            <w:tcBorders>
              <w:top w:val="nil"/>
              <w:left w:val="nil"/>
              <w:bottom w:val="single" w:sz="8" w:space="0" w:color="auto"/>
              <w:right w:val="single" w:sz="8" w:space="0" w:color="auto"/>
            </w:tcBorders>
            <w:shd w:val="clear" w:color="auto" w:fill="auto"/>
            <w:vAlign w:val="center"/>
          </w:tcPr>
          <w:p w14:paraId="392ACE7C" w14:textId="5FD84B59" w:rsidR="00E97002" w:rsidRDefault="00E97002" w:rsidP="00E97002">
            <w:pPr>
              <w:jc w:val="center"/>
              <w:rPr>
                <w:rFonts w:cs="Arial"/>
                <w:color w:val="000000"/>
                <w:sz w:val="20"/>
                <w:szCs w:val="20"/>
              </w:rPr>
            </w:pPr>
            <w:r>
              <w:rPr>
                <w:rFonts w:cs="Arial"/>
                <w:color w:val="000000"/>
                <w:sz w:val="20"/>
                <w:szCs w:val="20"/>
              </w:rPr>
              <w:t>7,13</w:t>
            </w:r>
          </w:p>
        </w:tc>
      </w:tr>
      <w:tr w:rsidR="00E97002" w14:paraId="5C9D4671" w14:textId="77777777" w:rsidTr="00E97002">
        <w:trPr>
          <w:trHeight w:val="20"/>
        </w:trPr>
        <w:tc>
          <w:tcPr>
            <w:tcW w:w="4962" w:type="dxa"/>
            <w:tcBorders>
              <w:top w:val="nil"/>
              <w:left w:val="single" w:sz="8" w:space="0" w:color="auto"/>
              <w:bottom w:val="single" w:sz="8" w:space="0" w:color="auto"/>
              <w:right w:val="single" w:sz="8" w:space="0" w:color="auto"/>
            </w:tcBorders>
            <w:shd w:val="clear" w:color="auto" w:fill="auto"/>
            <w:vAlign w:val="center"/>
            <w:hideMark/>
          </w:tcPr>
          <w:p w14:paraId="4E29AF70" w14:textId="77777777" w:rsidR="00E97002" w:rsidRPr="006D4B7B" w:rsidRDefault="00E97002" w:rsidP="00E97002">
            <w:pPr>
              <w:rPr>
                <w:rFonts w:cs="Arial"/>
                <w:color w:val="000000"/>
                <w:sz w:val="20"/>
                <w:szCs w:val="20"/>
              </w:rPr>
            </w:pPr>
            <w:r w:rsidRPr="006D4B7B">
              <w:rPr>
                <w:rFonts w:cs="Arial"/>
                <w:color w:val="000000"/>
                <w:sz w:val="20"/>
                <w:szCs w:val="20"/>
              </w:rPr>
              <w:t>вентиляция</w:t>
            </w:r>
          </w:p>
        </w:tc>
        <w:tc>
          <w:tcPr>
            <w:tcW w:w="1129" w:type="dxa"/>
            <w:tcBorders>
              <w:top w:val="nil"/>
              <w:left w:val="nil"/>
              <w:bottom w:val="single" w:sz="8" w:space="0" w:color="auto"/>
              <w:right w:val="single" w:sz="8" w:space="0" w:color="auto"/>
            </w:tcBorders>
            <w:shd w:val="clear" w:color="auto" w:fill="auto"/>
            <w:vAlign w:val="center"/>
            <w:hideMark/>
          </w:tcPr>
          <w:p w14:paraId="303C4497" w14:textId="77777777" w:rsidR="00E97002" w:rsidRPr="006D4B7B" w:rsidRDefault="00E97002" w:rsidP="00E97002">
            <w:pPr>
              <w:rPr>
                <w:rFonts w:cs="Arial"/>
                <w:color w:val="000000"/>
                <w:sz w:val="20"/>
                <w:szCs w:val="20"/>
              </w:rPr>
            </w:pPr>
            <w:r w:rsidRPr="006D4B7B">
              <w:rPr>
                <w:rFonts w:cs="Arial"/>
                <w:color w:val="000000"/>
                <w:sz w:val="20"/>
                <w:szCs w:val="20"/>
              </w:rPr>
              <w:t>Гкал/ч</w:t>
            </w:r>
          </w:p>
        </w:tc>
        <w:tc>
          <w:tcPr>
            <w:tcW w:w="1027" w:type="dxa"/>
            <w:tcBorders>
              <w:top w:val="nil"/>
              <w:left w:val="nil"/>
              <w:bottom w:val="single" w:sz="8" w:space="0" w:color="auto"/>
              <w:right w:val="single" w:sz="8" w:space="0" w:color="auto"/>
            </w:tcBorders>
            <w:shd w:val="clear" w:color="auto" w:fill="auto"/>
            <w:vAlign w:val="center"/>
          </w:tcPr>
          <w:p w14:paraId="132013B9" w14:textId="07CF7B2A" w:rsidR="00E97002" w:rsidRPr="0069410C" w:rsidRDefault="00E97002" w:rsidP="00E97002">
            <w:pPr>
              <w:jc w:val="center"/>
              <w:rPr>
                <w:rFonts w:cs="Arial"/>
                <w:color w:val="000000"/>
                <w:sz w:val="20"/>
                <w:szCs w:val="20"/>
              </w:rPr>
            </w:pPr>
          </w:p>
        </w:tc>
        <w:tc>
          <w:tcPr>
            <w:tcW w:w="1027" w:type="dxa"/>
            <w:tcBorders>
              <w:top w:val="nil"/>
              <w:left w:val="nil"/>
              <w:bottom w:val="single" w:sz="8" w:space="0" w:color="auto"/>
              <w:right w:val="single" w:sz="8" w:space="0" w:color="auto"/>
            </w:tcBorders>
            <w:shd w:val="clear" w:color="auto" w:fill="auto"/>
            <w:vAlign w:val="center"/>
          </w:tcPr>
          <w:p w14:paraId="50A162E4" w14:textId="3DB4A7F7" w:rsidR="00E97002" w:rsidRDefault="00E97002" w:rsidP="00E97002">
            <w:pPr>
              <w:jc w:val="center"/>
            </w:pPr>
          </w:p>
        </w:tc>
        <w:tc>
          <w:tcPr>
            <w:tcW w:w="1027" w:type="dxa"/>
            <w:tcBorders>
              <w:top w:val="nil"/>
              <w:left w:val="nil"/>
              <w:bottom w:val="single" w:sz="8" w:space="0" w:color="auto"/>
              <w:right w:val="single" w:sz="8" w:space="0" w:color="auto"/>
            </w:tcBorders>
            <w:shd w:val="clear" w:color="auto" w:fill="auto"/>
            <w:vAlign w:val="center"/>
          </w:tcPr>
          <w:p w14:paraId="5A5BB7FE" w14:textId="569C80ED" w:rsidR="00E97002" w:rsidRDefault="00E97002" w:rsidP="00E97002">
            <w:pPr>
              <w:jc w:val="center"/>
            </w:pPr>
          </w:p>
        </w:tc>
        <w:tc>
          <w:tcPr>
            <w:tcW w:w="1027" w:type="dxa"/>
            <w:tcBorders>
              <w:top w:val="nil"/>
              <w:left w:val="nil"/>
              <w:bottom w:val="single" w:sz="8" w:space="0" w:color="auto"/>
              <w:right w:val="single" w:sz="8" w:space="0" w:color="auto"/>
            </w:tcBorders>
            <w:shd w:val="clear" w:color="auto" w:fill="auto"/>
            <w:vAlign w:val="center"/>
          </w:tcPr>
          <w:p w14:paraId="0BAE6C16" w14:textId="4D0AE7E7" w:rsidR="00E97002" w:rsidRDefault="00E97002" w:rsidP="00E97002">
            <w:pPr>
              <w:jc w:val="center"/>
            </w:pPr>
          </w:p>
        </w:tc>
        <w:tc>
          <w:tcPr>
            <w:tcW w:w="1027" w:type="dxa"/>
            <w:tcBorders>
              <w:top w:val="nil"/>
              <w:left w:val="nil"/>
              <w:bottom w:val="single" w:sz="8" w:space="0" w:color="auto"/>
              <w:right w:val="single" w:sz="8" w:space="0" w:color="auto"/>
            </w:tcBorders>
            <w:shd w:val="clear" w:color="auto" w:fill="auto"/>
            <w:vAlign w:val="center"/>
          </w:tcPr>
          <w:p w14:paraId="3D752F2E" w14:textId="366F60A9" w:rsidR="00E97002" w:rsidRDefault="00E97002" w:rsidP="00E97002">
            <w:pPr>
              <w:jc w:val="center"/>
            </w:pPr>
          </w:p>
        </w:tc>
        <w:tc>
          <w:tcPr>
            <w:tcW w:w="1027" w:type="dxa"/>
            <w:tcBorders>
              <w:top w:val="nil"/>
              <w:left w:val="nil"/>
              <w:bottom w:val="single" w:sz="8" w:space="0" w:color="auto"/>
              <w:right w:val="single" w:sz="8" w:space="0" w:color="auto"/>
            </w:tcBorders>
            <w:shd w:val="clear" w:color="auto" w:fill="auto"/>
            <w:vAlign w:val="center"/>
          </w:tcPr>
          <w:p w14:paraId="539FD179" w14:textId="69DC01C4" w:rsidR="00E97002" w:rsidRDefault="00E97002" w:rsidP="00E97002">
            <w:pPr>
              <w:jc w:val="center"/>
            </w:pPr>
          </w:p>
        </w:tc>
        <w:tc>
          <w:tcPr>
            <w:tcW w:w="1027" w:type="dxa"/>
            <w:tcBorders>
              <w:top w:val="nil"/>
              <w:left w:val="nil"/>
              <w:bottom w:val="single" w:sz="8" w:space="0" w:color="auto"/>
              <w:right w:val="single" w:sz="8" w:space="0" w:color="auto"/>
            </w:tcBorders>
            <w:shd w:val="clear" w:color="auto" w:fill="auto"/>
            <w:vAlign w:val="center"/>
          </w:tcPr>
          <w:p w14:paraId="35340006" w14:textId="383CBC42" w:rsidR="00E97002" w:rsidRDefault="00E97002" w:rsidP="00E97002">
            <w:pPr>
              <w:jc w:val="center"/>
              <w:rPr>
                <w:rFonts w:cs="Arial"/>
                <w:color w:val="000000"/>
                <w:sz w:val="20"/>
                <w:szCs w:val="20"/>
              </w:rPr>
            </w:pPr>
          </w:p>
        </w:tc>
        <w:tc>
          <w:tcPr>
            <w:tcW w:w="1030" w:type="dxa"/>
            <w:tcBorders>
              <w:top w:val="nil"/>
              <w:left w:val="nil"/>
              <w:bottom w:val="single" w:sz="8" w:space="0" w:color="auto"/>
              <w:right w:val="single" w:sz="8" w:space="0" w:color="auto"/>
            </w:tcBorders>
            <w:shd w:val="clear" w:color="auto" w:fill="auto"/>
            <w:vAlign w:val="center"/>
          </w:tcPr>
          <w:p w14:paraId="26F1C3B1" w14:textId="0D0EF3B7" w:rsidR="00E97002" w:rsidRDefault="00E97002" w:rsidP="00E97002">
            <w:pPr>
              <w:jc w:val="center"/>
              <w:rPr>
                <w:rFonts w:cs="Arial"/>
                <w:color w:val="000000"/>
                <w:sz w:val="20"/>
                <w:szCs w:val="20"/>
              </w:rPr>
            </w:pPr>
          </w:p>
        </w:tc>
        <w:tc>
          <w:tcPr>
            <w:tcW w:w="1027" w:type="dxa"/>
            <w:tcBorders>
              <w:top w:val="nil"/>
              <w:left w:val="nil"/>
              <w:bottom w:val="single" w:sz="8" w:space="0" w:color="auto"/>
              <w:right w:val="single" w:sz="8" w:space="0" w:color="auto"/>
            </w:tcBorders>
            <w:shd w:val="clear" w:color="auto" w:fill="auto"/>
            <w:vAlign w:val="center"/>
          </w:tcPr>
          <w:p w14:paraId="23ED2B27" w14:textId="11A86EC0" w:rsidR="00E97002" w:rsidRDefault="00E97002" w:rsidP="00E97002">
            <w:pPr>
              <w:jc w:val="center"/>
              <w:rPr>
                <w:rFonts w:cs="Arial"/>
                <w:color w:val="000000"/>
                <w:sz w:val="20"/>
                <w:szCs w:val="20"/>
              </w:rPr>
            </w:pPr>
          </w:p>
        </w:tc>
      </w:tr>
      <w:tr w:rsidR="00E97002" w14:paraId="2E3824C0" w14:textId="77777777" w:rsidTr="00E97002">
        <w:trPr>
          <w:trHeight w:val="20"/>
        </w:trPr>
        <w:tc>
          <w:tcPr>
            <w:tcW w:w="4962" w:type="dxa"/>
            <w:tcBorders>
              <w:top w:val="nil"/>
              <w:left w:val="single" w:sz="8" w:space="0" w:color="auto"/>
              <w:bottom w:val="single" w:sz="8" w:space="0" w:color="auto"/>
              <w:right w:val="single" w:sz="8" w:space="0" w:color="auto"/>
            </w:tcBorders>
            <w:shd w:val="clear" w:color="auto" w:fill="auto"/>
            <w:vAlign w:val="center"/>
            <w:hideMark/>
          </w:tcPr>
          <w:p w14:paraId="18A43DA3" w14:textId="77777777" w:rsidR="00E97002" w:rsidRPr="006D4B7B" w:rsidRDefault="00E97002" w:rsidP="00E97002">
            <w:pPr>
              <w:rPr>
                <w:rFonts w:cs="Arial"/>
                <w:color w:val="000000"/>
                <w:sz w:val="20"/>
                <w:szCs w:val="20"/>
              </w:rPr>
            </w:pPr>
            <w:r w:rsidRPr="006D4B7B">
              <w:rPr>
                <w:rFonts w:cs="Arial"/>
                <w:color w:val="000000"/>
                <w:sz w:val="20"/>
                <w:szCs w:val="20"/>
              </w:rPr>
              <w:t>горячее водоснабжение</w:t>
            </w:r>
          </w:p>
        </w:tc>
        <w:tc>
          <w:tcPr>
            <w:tcW w:w="1129" w:type="dxa"/>
            <w:tcBorders>
              <w:top w:val="nil"/>
              <w:left w:val="nil"/>
              <w:bottom w:val="single" w:sz="8" w:space="0" w:color="auto"/>
              <w:right w:val="single" w:sz="8" w:space="0" w:color="auto"/>
            </w:tcBorders>
            <w:shd w:val="clear" w:color="auto" w:fill="auto"/>
            <w:vAlign w:val="center"/>
            <w:hideMark/>
          </w:tcPr>
          <w:p w14:paraId="6FDD4EDC" w14:textId="77777777" w:rsidR="00E97002" w:rsidRPr="006D4B7B" w:rsidRDefault="00E97002" w:rsidP="00E97002">
            <w:pPr>
              <w:rPr>
                <w:rFonts w:cs="Arial"/>
                <w:color w:val="000000"/>
                <w:sz w:val="20"/>
                <w:szCs w:val="20"/>
              </w:rPr>
            </w:pPr>
            <w:r w:rsidRPr="006D4B7B">
              <w:rPr>
                <w:rFonts w:cs="Arial"/>
                <w:color w:val="000000"/>
                <w:sz w:val="20"/>
                <w:szCs w:val="20"/>
              </w:rPr>
              <w:t>Гкал/ч</w:t>
            </w:r>
          </w:p>
        </w:tc>
        <w:tc>
          <w:tcPr>
            <w:tcW w:w="1027" w:type="dxa"/>
            <w:tcBorders>
              <w:top w:val="nil"/>
              <w:left w:val="nil"/>
              <w:bottom w:val="single" w:sz="8" w:space="0" w:color="auto"/>
              <w:right w:val="single" w:sz="8" w:space="0" w:color="auto"/>
            </w:tcBorders>
            <w:shd w:val="clear" w:color="auto" w:fill="auto"/>
            <w:vAlign w:val="center"/>
          </w:tcPr>
          <w:p w14:paraId="1827340D" w14:textId="05AD893B" w:rsidR="00E97002" w:rsidRPr="0069410C" w:rsidRDefault="00E97002" w:rsidP="00E97002">
            <w:pPr>
              <w:jc w:val="center"/>
              <w:rPr>
                <w:rFonts w:cs="Arial"/>
                <w:color w:val="000000"/>
                <w:sz w:val="20"/>
                <w:szCs w:val="20"/>
              </w:rPr>
            </w:pPr>
          </w:p>
        </w:tc>
        <w:tc>
          <w:tcPr>
            <w:tcW w:w="1027" w:type="dxa"/>
            <w:tcBorders>
              <w:top w:val="nil"/>
              <w:left w:val="nil"/>
              <w:bottom w:val="single" w:sz="8" w:space="0" w:color="auto"/>
              <w:right w:val="single" w:sz="8" w:space="0" w:color="auto"/>
            </w:tcBorders>
            <w:shd w:val="clear" w:color="auto" w:fill="auto"/>
            <w:vAlign w:val="center"/>
          </w:tcPr>
          <w:p w14:paraId="3304A061" w14:textId="6D7648DD" w:rsidR="00E97002" w:rsidRDefault="00E97002" w:rsidP="00E97002">
            <w:pPr>
              <w:jc w:val="center"/>
            </w:pPr>
          </w:p>
        </w:tc>
        <w:tc>
          <w:tcPr>
            <w:tcW w:w="1027" w:type="dxa"/>
            <w:tcBorders>
              <w:top w:val="nil"/>
              <w:left w:val="nil"/>
              <w:bottom w:val="single" w:sz="8" w:space="0" w:color="auto"/>
              <w:right w:val="single" w:sz="8" w:space="0" w:color="auto"/>
            </w:tcBorders>
            <w:shd w:val="clear" w:color="auto" w:fill="auto"/>
            <w:vAlign w:val="center"/>
          </w:tcPr>
          <w:p w14:paraId="538971EB" w14:textId="6DD63B78" w:rsidR="00E97002" w:rsidRDefault="00E97002" w:rsidP="00E97002">
            <w:pPr>
              <w:jc w:val="center"/>
            </w:pPr>
          </w:p>
        </w:tc>
        <w:tc>
          <w:tcPr>
            <w:tcW w:w="1027" w:type="dxa"/>
            <w:tcBorders>
              <w:top w:val="nil"/>
              <w:left w:val="nil"/>
              <w:bottom w:val="single" w:sz="8" w:space="0" w:color="auto"/>
              <w:right w:val="single" w:sz="8" w:space="0" w:color="auto"/>
            </w:tcBorders>
            <w:shd w:val="clear" w:color="auto" w:fill="auto"/>
            <w:vAlign w:val="center"/>
          </w:tcPr>
          <w:p w14:paraId="5AE4258D" w14:textId="4EB46E18" w:rsidR="00E97002" w:rsidRDefault="00E97002" w:rsidP="00E97002">
            <w:pPr>
              <w:jc w:val="center"/>
            </w:pPr>
          </w:p>
        </w:tc>
        <w:tc>
          <w:tcPr>
            <w:tcW w:w="1027" w:type="dxa"/>
            <w:tcBorders>
              <w:top w:val="nil"/>
              <w:left w:val="nil"/>
              <w:bottom w:val="single" w:sz="8" w:space="0" w:color="auto"/>
              <w:right w:val="single" w:sz="8" w:space="0" w:color="auto"/>
            </w:tcBorders>
            <w:shd w:val="clear" w:color="auto" w:fill="auto"/>
            <w:vAlign w:val="center"/>
          </w:tcPr>
          <w:p w14:paraId="7D81829D" w14:textId="189AD157" w:rsidR="00E97002" w:rsidRDefault="00E97002" w:rsidP="00E97002">
            <w:pPr>
              <w:jc w:val="center"/>
            </w:pPr>
          </w:p>
        </w:tc>
        <w:tc>
          <w:tcPr>
            <w:tcW w:w="1027" w:type="dxa"/>
            <w:tcBorders>
              <w:top w:val="nil"/>
              <w:left w:val="nil"/>
              <w:bottom w:val="single" w:sz="8" w:space="0" w:color="auto"/>
              <w:right w:val="single" w:sz="8" w:space="0" w:color="auto"/>
            </w:tcBorders>
            <w:shd w:val="clear" w:color="auto" w:fill="auto"/>
            <w:vAlign w:val="center"/>
          </w:tcPr>
          <w:p w14:paraId="6C7CAC8E" w14:textId="065DB446" w:rsidR="00E97002" w:rsidRDefault="00E97002" w:rsidP="00E97002">
            <w:pPr>
              <w:jc w:val="center"/>
            </w:pPr>
          </w:p>
        </w:tc>
        <w:tc>
          <w:tcPr>
            <w:tcW w:w="1027" w:type="dxa"/>
            <w:tcBorders>
              <w:top w:val="nil"/>
              <w:left w:val="nil"/>
              <w:bottom w:val="single" w:sz="8" w:space="0" w:color="auto"/>
              <w:right w:val="single" w:sz="8" w:space="0" w:color="auto"/>
            </w:tcBorders>
            <w:shd w:val="clear" w:color="auto" w:fill="auto"/>
            <w:vAlign w:val="center"/>
          </w:tcPr>
          <w:p w14:paraId="05F4B69B" w14:textId="72A6161A" w:rsidR="00E97002" w:rsidRPr="005D11EF" w:rsidRDefault="00E97002" w:rsidP="00E97002">
            <w:pPr>
              <w:jc w:val="center"/>
              <w:rPr>
                <w:rFonts w:cs="Arial"/>
                <w:color w:val="000000"/>
                <w:sz w:val="20"/>
                <w:szCs w:val="20"/>
              </w:rPr>
            </w:pPr>
            <w:r w:rsidRPr="00E97002">
              <w:rPr>
                <w:rFonts w:cs="Arial"/>
                <w:color w:val="000000"/>
                <w:sz w:val="20"/>
                <w:szCs w:val="20"/>
              </w:rPr>
              <w:t>2,56</w:t>
            </w:r>
          </w:p>
        </w:tc>
        <w:tc>
          <w:tcPr>
            <w:tcW w:w="1030" w:type="dxa"/>
            <w:tcBorders>
              <w:top w:val="nil"/>
              <w:left w:val="nil"/>
              <w:bottom w:val="single" w:sz="8" w:space="0" w:color="auto"/>
              <w:right w:val="single" w:sz="8" w:space="0" w:color="auto"/>
            </w:tcBorders>
            <w:shd w:val="clear" w:color="auto" w:fill="auto"/>
            <w:vAlign w:val="center"/>
          </w:tcPr>
          <w:p w14:paraId="180E04E5" w14:textId="7F0EA77F" w:rsidR="00E97002" w:rsidRPr="005D11EF" w:rsidRDefault="00E97002" w:rsidP="00E97002">
            <w:pPr>
              <w:jc w:val="center"/>
              <w:rPr>
                <w:rFonts w:cs="Arial"/>
                <w:color w:val="000000"/>
                <w:sz w:val="20"/>
                <w:szCs w:val="20"/>
              </w:rPr>
            </w:pPr>
            <w:r w:rsidRPr="00E97002">
              <w:rPr>
                <w:rFonts w:cs="Arial"/>
                <w:color w:val="000000"/>
                <w:sz w:val="20"/>
                <w:szCs w:val="20"/>
              </w:rPr>
              <w:t>1,79</w:t>
            </w:r>
          </w:p>
        </w:tc>
        <w:tc>
          <w:tcPr>
            <w:tcW w:w="1027" w:type="dxa"/>
            <w:tcBorders>
              <w:top w:val="nil"/>
              <w:left w:val="nil"/>
              <w:bottom w:val="single" w:sz="8" w:space="0" w:color="auto"/>
              <w:right w:val="single" w:sz="8" w:space="0" w:color="auto"/>
            </w:tcBorders>
            <w:shd w:val="clear" w:color="auto" w:fill="auto"/>
            <w:vAlign w:val="center"/>
          </w:tcPr>
          <w:p w14:paraId="6CDE7B96" w14:textId="63098A50" w:rsidR="00E97002" w:rsidRPr="005D11EF" w:rsidRDefault="00E97002" w:rsidP="00E97002">
            <w:pPr>
              <w:jc w:val="center"/>
              <w:rPr>
                <w:rFonts w:cs="Arial"/>
                <w:color w:val="000000"/>
                <w:sz w:val="20"/>
                <w:szCs w:val="20"/>
              </w:rPr>
            </w:pPr>
            <w:r w:rsidRPr="00E97002">
              <w:rPr>
                <w:rFonts w:cs="Arial"/>
                <w:color w:val="000000"/>
                <w:sz w:val="20"/>
                <w:szCs w:val="20"/>
              </w:rPr>
              <w:t>1,92</w:t>
            </w:r>
          </w:p>
        </w:tc>
      </w:tr>
    </w:tbl>
    <w:p w14:paraId="3AE6ABF2" w14:textId="77777777" w:rsidR="00811D9B" w:rsidRDefault="00811D9B">
      <w:pPr>
        <w:jc w:val="center"/>
      </w:pPr>
    </w:p>
    <w:p w14:paraId="3E5F46B8" w14:textId="0A5E68B6" w:rsidR="0069410C" w:rsidRPr="0069410C" w:rsidRDefault="0069410C" w:rsidP="0069410C">
      <w:pPr>
        <w:pStyle w:val="af2"/>
        <w:keepNext/>
        <w:rPr>
          <w:b/>
          <w:i w:val="0"/>
          <w:iCs w:val="0"/>
          <w:color w:val="auto"/>
          <w:sz w:val="22"/>
          <w:szCs w:val="24"/>
        </w:rPr>
      </w:pPr>
      <w:bookmarkStart w:id="30" w:name="_Ref89337396"/>
      <w:bookmarkStart w:id="31" w:name="_Toc133954656"/>
      <w:r w:rsidRPr="0069410C">
        <w:rPr>
          <w:b/>
          <w:i w:val="0"/>
          <w:iCs w:val="0"/>
          <w:color w:val="auto"/>
          <w:sz w:val="22"/>
          <w:szCs w:val="24"/>
        </w:rPr>
        <w:t xml:space="preserve">Таблица </w:t>
      </w:r>
      <w:r w:rsidRPr="0069410C">
        <w:rPr>
          <w:b/>
          <w:i w:val="0"/>
          <w:iCs w:val="0"/>
          <w:color w:val="auto"/>
          <w:sz w:val="22"/>
          <w:szCs w:val="24"/>
        </w:rPr>
        <w:fldChar w:fldCharType="begin"/>
      </w:r>
      <w:r w:rsidRPr="0069410C">
        <w:rPr>
          <w:b/>
          <w:i w:val="0"/>
          <w:iCs w:val="0"/>
          <w:color w:val="auto"/>
          <w:sz w:val="22"/>
          <w:szCs w:val="24"/>
        </w:rPr>
        <w:instrText xml:space="preserve"> STYLEREF 1 \s </w:instrText>
      </w:r>
      <w:r w:rsidRPr="0069410C">
        <w:rPr>
          <w:b/>
          <w:i w:val="0"/>
          <w:iCs w:val="0"/>
          <w:color w:val="auto"/>
          <w:sz w:val="22"/>
          <w:szCs w:val="24"/>
        </w:rPr>
        <w:fldChar w:fldCharType="separate"/>
      </w:r>
      <w:r w:rsidR="00C36EC5">
        <w:rPr>
          <w:b/>
          <w:i w:val="0"/>
          <w:iCs w:val="0"/>
          <w:noProof/>
          <w:color w:val="auto"/>
          <w:sz w:val="22"/>
          <w:szCs w:val="24"/>
        </w:rPr>
        <w:t>3</w:t>
      </w:r>
      <w:r w:rsidRPr="0069410C">
        <w:rPr>
          <w:b/>
          <w:i w:val="0"/>
          <w:iCs w:val="0"/>
          <w:color w:val="auto"/>
          <w:sz w:val="22"/>
          <w:szCs w:val="24"/>
        </w:rPr>
        <w:fldChar w:fldCharType="end"/>
      </w:r>
      <w:r w:rsidRPr="0069410C">
        <w:rPr>
          <w:b/>
          <w:i w:val="0"/>
          <w:iCs w:val="0"/>
          <w:color w:val="auto"/>
          <w:sz w:val="22"/>
          <w:szCs w:val="24"/>
        </w:rPr>
        <w:t>–</w:t>
      </w:r>
      <w:r w:rsidRPr="0069410C">
        <w:rPr>
          <w:b/>
          <w:i w:val="0"/>
          <w:iCs w:val="0"/>
          <w:color w:val="auto"/>
          <w:sz w:val="22"/>
          <w:szCs w:val="24"/>
        </w:rPr>
        <w:fldChar w:fldCharType="begin"/>
      </w:r>
      <w:r w:rsidRPr="0069410C">
        <w:rPr>
          <w:b/>
          <w:i w:val="0"/>
          <w:iCs w:val="0"/>
          <w:color w:val="auto"/>
          <w:sz w:val="22"/>
          <w:szCs w:val="24"/>
        </w:rPr>
        <w:instrText xml:space="preserve"> SEQ Таблица \* ARABIC \s 1 </w:instrText>
      </w:r>
      <w:r w:rsidRPr="0069410C">
        <w:rPr>
          <w:b/>
          <w:i w:val="0"/>
          <w:iCs w:val="0"/>
          <w:color w:val="auto"/>
          <w:sz w:val="22"/>
          <w:szCs w:val="24"/>
        </w:rPr>
        <w:fldChar w:fldCharType="separate"/>
      </w:r>
      <w:r w:rsidR="00C36EC5">
        <w:rPr>
          <w:b/>
          <w:i w:val="0"/>
          <w:iCs w:val="0"/>
          <w:noProof/>
          <w:color w:val="auto"/>
          <w:sz w:val="22"/>
          <w:szCs w:val="24"/>
        </w:rPr>
        <w:t>18</w:t>
      </w:r>
      <w:r w:rsidRPr="0069410C">
        <w:rPr>
          <w:b/>
          <w:i w:val="0"/>
          <w:iCs w:val="0"/>
          <w:color w:val="auto"/>
          <w:sz w:val="22"/>
          <w:szCs w:val="24"/>
        </w:rPr>
        <w:fldChar w:fldCharType="end"/>
      </w:r>
      <w:bookmarkEnd w:id="30"/>
      <w:r>
        <w:rPr>
          <w:b/>
          <w:i w:val="0"/>
          <w:iCs w:val="0"/>
          <w:color w:val="auto"/>
          <w:sz w:val="22"/>
          <w:szCs w:val="24"/>
        </w:rPr>
        <w:t xml:space="preserve"> </w:t>
      </w:r>
      <w:r w:rsidRPr="00811D9B">
        <w:rPr>
          <w:b/>
          <w:i w:val="0"/>
          <w:iCs w:val="0"/>
          <w:color w:val="auto"/>
          <w:sz w:val="22"/>
          <w:szCs w:val="24"/>
        </w:rPr>
        <w:t xml:space="preserve">Тепловая нагрузка нового источника для микрорайона </w:t>
      </w:r>
      <w:r>
        <w:rPr>
          <w:b/>
          <w:i w:val="0"/>
          <w:iCs w:val="0"/>
          <w:color w:val="auto"/>
          <w:sz w:val="22"/>
          <w:szCs w:val="24"/>
        </w:rPr>
        <w:t>8</w:t>
      </w:r>
      <w:r w:rsidRPr="00811D9B">
        <w:rPr>
          <w:b/>
          <w:i w:val="0"/>
          <w:iCs w:val="0"/>
          <w:color w:val="auto"/>
          <w:sz w:val="22"/>
          <w:szCs w:val="24"/>
        </w:rPr>
        <w:t xml:space="preserve"> города Бердска на 202</w:t>
      </w:r>
      <w:r w:rsidR="00E97002">
        <w:rPr>
          <w:b/>
          <w:i w:val="0"/>
          <w:iCs w:val="0"/>
          <w:color w:val="auto"/>
          <w:sz w:val="22"/>
          <w:szCs w:val="24"/>
        </w:rPr>
        <w:t>4</w:t>
      </w:r>
      <w:r w:rsidRPr="00811D9B">
        <w:rPr>
          <w:b/>
          <w:i w:val="0"/>
          <w:iCs w:val="0"/>
          <w:color w:val="auto"/>
          <w:sz w:val="22"/>
          <w:szCs w:val="24"/>
        </w:rPr>
        <w:t xml:space="preserve"> год и на период до 2040 года, Гкал</w:t>
      </w:r>
      <w:r w:rsidR="008F4F89">
        <w:rPr>
          <w:b/>
          <w:i w:val="0"/>
          <w:iCs w:val="0"/>
          <w:color w:val="auto"/>
          <w:sz w:val="22"/>
          <w:szCs w:val="24"/>
        </w:rPr>
        <w:t>/ч</w:t>
      </w:r>
      <w:bookmarkEnd w:id="31"/>
    </w:p>
    <w:tbl>
      <w:tblPr>
        <w:tblW w:w="15337" w:type="dxa"/>
        <w:tblLayout w:type="fixed"/>
        <w:tblLook w:val="04A0" w:firstRow="1" w:lastRow="0" w:firstColumn="1" w:lastColumn="0" w:noHBand="0" w:noVBand="1"/>
      </w:tblPr>
      <w:tblGrid>
        <w:gridCol w:w="4962"/>
        <w:gridCol w:w="1129"/>
        <w:gridCol w:w="1027"/>
        <w:gridCol w:w="1027"/>
        <w:gridCol w:w="1027"/>
        <w:gridCol w:w="1027"/>
        <w:gridCol w:w="1027"/>
        <w:gridCol w:w="1027"/>
        <w:gridCol w:w="1027"/>
        <w:gridCol w:w="1030"/>
        <w:gridCol w:w="1027"/>
      </w:tblGrid>
      <w:tr w:rsidR="00E97002" w14:paraId="7A38106D" w14:textId="77777777" w:rsidTr="0069410C">
        <w:trPr>
          <w:trHeight w:val="372"/>
        </w:trPr>
        <w:tc>
          <w:tcPr>
            <w:tcW w:w="49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28D895" w14:textId="77777777" w:rsidR="00E97002" w:rsidRPr="00246542" w:rsidRDefault="00E97002" w:rsidP="00E97002">
            <w:pPr>
              <w:jc w:val="center"/>
              <w:rPr>
                <w:rFonts w:cs="Arial"/>
                <w:b/>
                <w:bCs/>
                <w:color w:val="000000"/>
                <w:sz w:val="20"/>
                <w:szCs w:val="20"/>
              </w:rPr>
            </w:pPr>
            <w:r w:rsidRPr="00246542">
              <w:rPr>
                <w:rFonts w:cs="Arial"/>
                <w:b/>
                <w:bCs/>
                <w:color w:val="000000"/>
                <w:sz w:val="20"/>
                <w:szCs w:val="20"/>
              </w:rPr>
              <w:t>Показатель</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09C0DF" w14:textId="77777777" w:rsidR="00E97002" w:rsidRPr="00246542" w:rsidRDefault="00E97002" w:rsidP="00E97002">
            <w:pPr>
              <w:jc w:val="center"/>
              <w:rPr>
                <w:rFonts w:cs="Arial"/>
                <w:b/>
                <w:bCs/>
                <w:color w:val="000000"/>
                <w:sz w:val="20"/>
                <w:szCs w:val="20"/>
              </w:rPr>
            </w:pPr>
            <w:r w:rsidRPr="00246542">
              <w:rPr>
                <w:rFonts w:cs="Arial"/>
                <w:b/>
                <w:bCs/>
                <w:color w:val="000000"/>
                <w:sz w:val="20"/>
                <w:szCs w:val="20"/>
              </w:rPr>
              <w:t>Ед. изм.</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14:paraId="4B38DE56" w14:textId="06CF700F" w:rsidR="00E97002" w:rsidRPr="00246542" w:rsidRDefault="00E97002" w:rsidP="00E97002">
            <w:pPr>
              <w:jc w:val="center"/>
              <w:rPr>
                <w:rFonts w:cs="Arial"/>
                <w:b/>
                <w:bCs/>
                <w:color w:val="000000"/>
                <w:sz w:val="20"/>
                <w:szCs w:val="20"/>
              </w:rPr>
            </w:pPr>
            <w:r>
              <w:rPr>
                <w:rFonts w:cs="Arial"/>
                <w:b/>
                <w:bCs/>
                <w:color w:val="000000"/>
                <w:sz w:val="20"/>
                <w:szCs w:val="20"/>
              </w:rPr>
              <w:t>2022</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14:paraId="5FB67357" w14:textId="38A89249" w:rsidR="00E97002" w:rsidRPr="00246542" w:rsidRDefault="00E97002" w:rsidP="00E97002">
            <w:pPr>
              <w:jc w:val="center"/>
              <w:rPr>
                <w:rFonts w:cs="Arial"/>
                <w:b/>
                <w:bCs/>
                <w:color w:val="000000"/>
                <w:sz w:val="20"/>
                <w:szCs w:val="20"/>
              </w:rPr>
            </w:pPr>
            <w:r>
              <w:rPr>
                <w:rFonts w:cs="Arial"/>
                <w:b/>
                <w:bCs/>
                <w:color w:val="000000"/>
                <w:sz w:val="20"/>
                <w:szCs w:val="20"/>
              </w:rPr>
              <w:t>2023</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14:paraId="7573C93D" w14:textId="55FA0075" w:rsidR="00E97002" w:rsidRPr="00246542" w:rsidRDefault="00E97002" w:rsidP="00E97002">
            <w:pPr>
              <w:jc w:val="center"/>
              <w:rPr>
                <w:rFonts w:cs="Arial"/>
                <w:b/>
                <w:bCs/>
                <w:color w:val="000000"/>
                <w:sz w:val="20"/>
                <w:szCs w:val="20"/>
              </w:rPr>
            </w:pPr>
            <w:r>
              <w:rPr>
                <w:rFonts w:cs="Arial"/>
                <w:b/>
                <w:bCs/>
                <w:color w:val="000000"/>
                <w:sz w:val="20"/>
                <w:szCs w:val="20"/>
              </w:rPr>
              <w:t>2024</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14:paraId="75FC13EE" w14:textId="0F046D16" w:rsidR="00E97002" w:rsidRPr="00246542" w:rsidRDefault="00E97002" w:rsidP="00E97002">
            <w:pPr>
              <w:jc w:val="center"/>
              <w:rPr>
                <w:rFonts w:cs="Arial"/>
                <w:b/>
                <w:bCs/>
                <w:color w:val="000000"/>
                <w:sz w:val="20"/>
                <w:szCs w:val="20"/>
              </w:rPr>
            </w:pPr>
            <w:r>
              <w:rPr>
                <w:rFonts w:cs="Arial"/>
                <w:b/>
                <w:bCs/>
                <w:color w:val="000000"/>
                <w:sz w:val="20"/>
                <w:szCs w:val="20"/>
              </w:rPr>
              <w:t>2025</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14:paraId="62958B84" w14:textId="3392700F" w:rsidR="00E97002" w:rsidRPr="00246542" w:rsidRDefault="00E97002" w:rsidP="00E97002">
            <w:pPr>
              <w:jc w:val="center"/>
              <w:rPr>
                <w:rFonts w:cs="Arial"/>
                <w:b/>
                <w:bCs/>
                <w:color w:val="000000"/>
                <w:sz w:val="20"/>
                <w:szCs w:val="20"/>
              </w:rPr>
            </w:pPr>
            <w:r>
              <w:rPr>
                <w:rFonts w:cs="Arial"/>
                <w:b/>
                <w:bCs/>
                <w:color w:val="000000"/>
                <w:sz w:val="20"/>
                <w:szCs w:val="20"/>
              </w:rPr>
              <w:t>2026</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14:paraId="1E16431D" w14:textId="54565732" w:rsidR="00E97002" w:rsidRPr="00246542" w:rsidRDefault="00E97002" w:rsidP="00E97002">
            <w:pPr>
              <w:jc w:val="center"/>
              <w:rPr>
                <w:rFonts w:cs="Arial"/>
                <w:b/>
                <w:bCs/>
                <w:color w:val="000000"/>
                <w:sz w:val="20"/>
                <w:szCs w:val="20"/>
              </w:rPr>
            </w:pPr>
            <w:r>
              <w:rPr>
                <w:rFonts w:cs="Arial"/>
                <w:b/>
                <w:bCs/>
                <w:color w:val="000000"/>
                <w:sz w:val="20"/>
                <w:szCs w:val="20"/>
              </w:rPr>
              <w:t>2027</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14:paraId="57196230" w14:textId="58D918C1" w:rsidR="00E97002" w:rsidRPr="00246542" w:rsidRDefault="00E97002" w:rsidP="00E97002">
            <w:pPr>
              <w:jc w:val="center"/>
              <w:rPr>
                <w:rFonts w:cs="Arial"/>
                <w:b/>
                <w:bCs/>
                <w:color w:val="000000"/>
                <w:sz w:val="20"/>
                <w:szCs w:val="20"/>
              </w:rPr>
            </w:pPr>
            <w:r>
              <w:rPr>
                <w:rFonts w:cs="Arial"/>
                <w:b/>
                <w:bCs/>
                <w:color w:val="000000"/>
                <w:sz w:val="20"/>
                <w:szCs w:val="20"/>
              </w:rPr>
              <w:t>2030</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03D89D30" w14:textId="1EE17EA4" w:rsidR="00E97002" w:rsidRPr="00246542" w:rsidRDefault="00E97002" w:rsidP="00E97002">
            <w:pPr>
              <w:jc w:val="center"/>
              <w:rPr>
                <w:rFonts w:cs="Arial"/>
                <w:b/>
                <w:bCs/>
                <w:color w:val="000000"/>
                <w:sz w:val="20"/>
                <w:szCs w:val="20"/>
              </w:rPr>
            </w:pPr>
            <w:r>
              <w:rPr>
                <w:rFonts w:cs="Arial"/>
                <w:b/>
                <w:bCs/>
                <w:color w:val="000000"/>
                <w:sz w:val="20"/>
                <w:szCs w:val="20"/>
              </w:rPr>
              <w:t>2035</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14:paraId="2812F46F" w14:textId="3DDC053D" w:rsidR="00E97002" w:rsidRPr="00246542" w:rsidRDefault="00E97002" w:rsidP="00E97002">
            <w:pPr>
              <w:jc w:val="center"/>
              <w:rPr>
                <w:rFonts w:cs="Arial"/>
                <w:b/>
                <w:bCs/>
                <w:color w:val="000000"/>
                <w:sz w:val="20"/>
                <w:szCs w:val="20"/>
              </w:rPr>
            </w:pPr>
            <w:r>
              <w:rPr>
                <w:rFonts w:cs="Arial"/>
                <w:b/>
                <w:bCs/>
                <w:color w:val="000000"/>
                <w:sz w:val="20"/>
                <w:szCs w:val="20"/>
              </w:rPr>
              <w:t>2040</w:t>
            </w:r>
          </w:p>
        </w:tc>
      </w:tr>
      <w:tr w:rsidR="00E97002" w14:paraId="429438C0" w14:textId="77777777" w:rsidTr="0069410C">
        <w:trPr>
          <w:trHeight w:val="20"/>
        </w:trPr>
        <w:tc>
          <w:tcPr>
            <w:tcW w:w="4962" w:type="dxa"/>
            <w:tcBorders>
              <w:top w:val="single" w:sz="4" w:space="0" w:color="auto"/>
              <w:left w:val="single" w:sz="8" w:space="0" w:color="auto"/>
              <w:bottom w:val="single" w:sz="8" w:space="0" w:color="auto"/>
              <w:right w:val="single" w:sz="8" w:space="0" w:color="auto"/>
            </w:tcBorders>
            <w:shd w:val="clear" w:color="auto" w:fill="auto"/>
            <w:vAlign w:val="center"/>
            <w:hideMark/>
          </w:tcPr>
          <w:p w14:paraId="53DB1816" w14:textId="77777777" w:rsidR="00E97002" w:rsidRPr="006D4B7B" w:rsidRDefault="00E97002" w:rsidP="00E97002">
            <w:pPr>
              <w:rPr>
                <w:rFonts w:cs="Arial"/>
                <w:color w:val="000000"/>
                <w:sz w:val="20"/>
                <w:szCs w:val="20"/>
              </w:rPr>
            </w:pPr>
            <w:r w:rsidRPr="006D4B7B">
              <w:rPr>
                <w:rFonts w:cs="Arial"/>
                <w:color w:val="000000"/>
                <w:sz w:val="20"/>
                <w:szCs w:val="20"/>
              </w:rPr>
              <w:t>Присоединенная расчетная тепловая нагрузка в горячей воде (на коллекторах станции), в том числе:</w:t>
            </w:r>
          </w:p>
        </w:tc>
        <w:tc>
          <w:tcPr>
            <w:tcW w:w="1129" w:type="dxa"/>
            <w:tcBorders>
              <w:top w:val="single" w:sz="4" w:space="0" w:color="auto"/>
              <w:left w:val="nil"/>
              <w:bottom w:val="single" w:sz="8" w:space="0" w:color="auto"/>
              <w:right w:val="single" w:sz="8" w:space="0" w:color="auto"/>
            </w:tcBorders>
            <w:shd w:val="clear" w:color="auto" w:fill="auto"/>
            <w:vAlign w:val="center"/>
            <w:hideMark/>
          </w:tcPr>
          <w:p w14:paraId="1737F2D0" w14:textId="77777777" w:rsidR="00E97002" w:rsidRPr="006D4B7B" w:rsidRDefault="00E97002" w:rsidP="00E97002">
            <w:pPr>
              <w:rPr>
                <w:rFonts w:cs="Arial"/>
                <w:color w:val="000000"/>
                <w:sz w:val="20"/>
                <w:szCs w:val="20"/>
              </w:rPr>
            </w:pPr>
            <w:r w:rsidRPr="006D4B7B">
              <w:rPr>
                <w:rFonts w:cs="Arial"/>
                <w:color w:val="000000"/>
                <w:sz w:val="20"/>
                <w:szCs w:val="20"/>
              </w:rPr>
              <w:t>Гкал/ч</w:t>
            </w:r>
          </w:p>
        </w:tc>
        <w:tc>
          <w:tcPr>
            <w:tcW w:w="1027" w:type="dxa"/>
            <w:tcBorders>
              <w:top w:val="single" w:sz="4" w:space="0" w:color="auto"/>
              <w:left w:val="nil"/>
              <w:bottom w:val="single" w:sz="8" w:space="0" w:color="auto"/>
              <w:right w:val="single" w:sz="8" w:space="0" w:color="auto"/>
            </w:tcBorders>
            <w:shd w:val="clear" w:color="auto" w:fill="auto"/>
            <w:vAlign w:val="center"/>
          </w:tcPr>
          <w:p w14:paraId="586AE1D7" w14:textId="77777777" w:rsidR="00E97002" w:rsidRDefault="00E97002" w:rsidP="00E97002">
            <w:pPr>
              <w:jc w:val="center"/>
              <w:rPr>
                <w:rFonts w:cs="Arial"/>
                <w:color w:val="000000"/>
                <w:sz w:val="20"/>
                <w:szCs w:val="20"/>
              </w:rPr>
            </w:pPr>
            <w:r>
              <w:rPr>
                <w:rFonts w:cs="Arial"/>
                <w:color w:val="000000"/>
                <w:sz w:val="20"/>
                <w:szCs w:val="20"/>
              </w:rPr>
              <w:t>0</w:t>
            </w:r>
          </w:p>
        </w:tc>
        <w:tc>
          <w:tcPr>
            <w:tcW w:w="1027" w:type="dxa"/>
            <w:tcBorders>
              <w:top w:val="single" w:sz="4" w:space="0" w:color="auto"/>
              <w:left w:val="nil"/>
              <w:bottom w:val="single" w:sz="8" w:space="0" w:color="auto"/>
              <w:right w:val="single" w:sz="8" w:space="0" w:color="auto"/>
            </w:tcBorders>
            <w:shd w:val="clear" w:color="auto" w:fill="auto"/>
            <w:vAlign w:val="center"/>
          </w:tcPr>
          <w:p w14:paraId="1766CB80" w14:textId="77777777" w:rsidR="00E97002" w:rsidRDefault="00E97002" w:rsidP="00E97002">
            <w:pPr>
              <w:jc w:val="center"/>
            </w:pPr>
            <w:r w:rsidRPr="00F138DC">
              <w:rPr>
                <w:rFonts w:cs="Arial"/>
                <w:color w:val="000000"/>
                <w:sz w:val="20"/>
                <w:szCs w:val="20"/>
              </w:rPr>
              <w:t>0</w:t>
            </w:r>
          </w:p>
        </w:tc>
        <w:tc>
          <w:tcPr>
            <w:tcW w:w="1027" w:type="dxa"/>
            <w:tcBorders>
              <w:top w:val="single" w:sz="4" w:space="0" w:color="auto"/>
              <w:left w:val="nil"/>
              <w:bottom w:val="single" w:sz="8" w:space="0" w:color="auto"/>
              <w:right w:val="single" w:sz="8" w:space="0" w:color="auto"/>
            </w:tcBorders>
            <w:shd w:val="clear" w:color="auto" w:fill="auto"/>
            <w:vAlign w:val="center"/>
          </w:tcPr>
          <w:p w14:paraId="5D99B189" w14:textId="77777777" w:rsidR="00E97002" w:rsidRDefault="00E97002" w:rsidP="00E97002">
            <w:pPr>
              <w:jc w:val="center"/>
            </w:pPr>
            <w:r w:rsidRPr="00F138DC">
              <w:rPr>
                <w:rFonts w:cs="Arial"/>
                <w:color w:val="000000"/>
                <w:sz w:val="20"/>
                <w:szCs w:val="20"/>
              </w:rPr>
              <w:t>0</w:t>
            </w:r>
          </w:p>
        </w:tc>
        <w:tc>
          <w:tcPr>
            <w:tcW w:w="1027" w:type="dxa"/>
            <w:tcBorders>
              <w:top w:val="single" w:sz="4" w:space="0" w:color="auto"/>
              <w:left w:val="nil"/>
              <w:bottom w:val="single" w:sz="8" w:space="0" w:color="auto"/>
              <w:right w:val="single" w:sz="8" w:space="0" w:color="auto"/>
            </w:tcBorders>
            <w:shd w:val="clear" w:color="auto" w:fill="auto"/>
            <w:vAlign w:val="center"/>
          </w:tcPr>
          <w:p w14:paraId="6C3CABE9" w14:textId="77777777" w:rsidR="00E97002" w:rsidRDefault="00E97002" w:rsidP="00E97002">
            <w:pPr>
              <w:jc w:val="center"/>
            </w:pPr>
            <w:r w:rsidRPr="00F138DC">
              <w:rPr>
                <w:rFonts w:cs="Arial"/>
                <w:color w:val="000000"/>
                <w:sz w:val="20"/>
                <w:szCs w:val="20"/>
              </w:rPr>
              <w:t>0</w:t>
            </w:r>
          </w:p>
        </w:tc>
        <w:tc>
          <w:tcPr>
            <w:tcW w:w="1027" w:type="dxa"/>
            <w:tcBorders>
              <w:top w:val="single" w:sz="4" w:space="0" w:color="auto"/>
              <w:left w:val="nil"/>
              <w:bottom w:val="single" w:sz="8" w:space="0" w:color="auto"/>
              <w:right w:val="single" w:sz="8" w:space="0" w:color="auto"/>
            </w:tcBorders>
            <w:shd w:val="clear" w:color="auto" w:fill="auto"/>
            <w:vAlign w:val="center"/>
          </w:tcPr>
          <w:p w14:paraId="6E9BECFF" w14:textId="77777777" w:rsidR="00E97002" w:rsidRDefault="00E97002" w:rsidP="00E97002">
            <w:pPr>
              <w:jc w:val="center"/>
            </w:pPr>
            <w:r w:rsidRPr="00F138DC">
              <w:rPr>
                <w:rFonts w:cs="Arial"/>
                <w:color w:val="000000"/>
                <w:sz w:val="20"/>
                <w:szCs w:val="20"/>
              </w:rPr>
              <w:t>0</w:t>
            </w:r>
          </w:p>
        </w:tc>
        <w:tc>
          <w:tcPr>
            <w:tcW w:w="1027" w:type="dxa"/>
            <w:tcBorders>
              <w:top w:val="single" w:sz="4" w:space="0" w:color="auto"/>
              <w:left w:val="nil"/>
              <w:bottom w:val="single" w:sz="8" w:space="0" w:color="auto"/>
              <w:right w:val="single" w:sz="8" w:space="0" w:color="auto"/>
            </w:tcBorders>
            <w:shd w:val="clear" w:color="auto" w:fill="auto"/>
            <w:vAlign w:val="center"/>
          </w:tcPr>
          <w:p w14:paraId="6EDFED71" w14:textId="77777777" w:rsidR="00E97002" w:rsidRDefault="00E97002" w:rsidP="00E97002">
            <w:pPr>
              <w:jc w:val="center"/>
            </w:pPr>
            <w:r w:rsidRPr="00F138DC">
              <w:rPr>
                <w:rFonts w:cs="Arial"/>
                <w:color w:val="000000"/>
                <w:sz w:val="20"/>
                <w:szCs w:val="20"/>
              </w:rPr>
              <w:t>0</w:t>
            </w:r>
          </w:p>
        </w:tc>
        <w:tc>
          <w:tcPr>
            <w:tcW w:w="1027" w:type="dxa"/>
            <w:tcBorders>
              <w:top w:val="single" w:sz="4" w:space="0" w:color="auto"/>
              <w:left w:val="nil"/>
              <w:bottom w:val="single" w:sz="8" w:space="0" w:color="auto"/>
              <w:right w:val="single" w:sz="8" w:space="0" w:color="auto"/>
            </w:tcBorders>
            <w:shd w:val="clear" w:color="auto" w:fill="auto"/>
            <w:vAlign w:val="center"/>
          </w:tcPr>
          <w:p w14:paraId="1FA4FD2A" w14:textId="414B9DFD" w:rsidR="00E97002" w:rsidRDefault="00E97002" w:rsidP="00E97002">
            <w:pPr>
              <w:jc w:val="center"/>
              <w:rPr>
                <w:rFonts w:cs="Arial"/>
                <w:color w:val="000000"/>
                <w:sz w:val="20"/>
                <w:szCs w:val="20"/>
              </w:rPr>
            </w:pPr>
            <w:r>
              <w:rPr>
                <w:rFonts w:cs="Arial"/>
                <w:color w:val="000000"/>
                <w:sz w:val="20"/>
                <w:szCs w:val="20"/>
              </w:rPr>
              <w:t>13,59</w:t>
            </w:r>
          </w:p>
        </w:tc>
        <w:tc>
          <w:tcPr>
            <w:tcW w:w="1030" w:type="dxa"/>
            <w:tcBorders>
              <w:top w:val="single" w:sz="4" w:space="0" w:color="auto"/>
              <w:left w:val="nil"/>
              <w:bottom w:val="single" w:sz="8" w:space="0" w:color="auto"/>
              <w:right w:val="single" w:sz="8" w:space="0" w:color="auto"/>
            </w:tcBorders>
            <w:shd w:val="clear" w:color="auto" w:fill="auto"/>
            <w:vAlign w:val="center"/>
          </w:tcPr>
          <w:p w14:paraId="17910A81" w14:textId="3F131C16" w:rsidR="00E97002" w:rsidRDefault="00E97002" w:rsidP="00E97002">
            <w:pPr>
              <w:jc w:val="center"/>
              <w:rPr>
                <w:rFonts w:cs="Arial"/>
                <w:color w:val="000000"/>
                <w:sz w:val="20"/>
                <w:szCs w:val="20"/>
              </w:rPr>
            </w:pPr>
            <w:r>
              <w:rPr>
                <w:rFonts w:cs="Arial"/>
                <w:color w:val="000000"/>
                <w:sz w:val="20"/>
                <w:szCs w:val="20"/>
              </w:rPr>
              <w:t>9,45</w:t>
            </w:r>
          </w:p>
        </w:tc>
        <w:tc>
          <w:tcPr>
            <w:tcW w:w="1027" w:type="dxa"/>
            <w:tcBorders>
              <w:top w:val="single" w:sz="4" w:space="0" w:color="auto"/>
              <w:left w:val="nil"/>
              <w:bottom w:val="single" w:sz="8" w:space="0" w:color="auto"/>
              <w:right w:val="single" w:sz="8" w:space="0" w:color="auto"/>
            </w:tcBorders>
            <w:shd w:val="clear" w:color="auto" w:fill="auto"/>
            <w:vAlign w:val="center"/>
          </w:tcPr>
          <w:p w14:paraId="324CACF6" w14:textId="5C463DC3" w:rsidR="00E97002" w:rsidRDefault="00E97002" w:rsidP="00E97002">
            <w:pPr>
              <w:jc w:val="center"/>
              <w:rPr>
                <w:rFonts w:cs="Arial"/>
                <w:color w:val="000000"/>
                <w:sz w:val="20"/>
                <w:szCs w:val="20"/>
              </w:rPr>
            </w:pPr>
            <w:r>
              <w:rPr>
                <w:rFonts w:cs="Arial"/>
                <w:color w:val="000000"/>
                <w:sz w:val="20"/>
                <w:szCs w:val="20"/>
              </w:rPr>
              <w:t>12,5</w:t>
            </w:r>
          </w:p>
        </w:tc>
      </w:tr>
      <w:tr w:rsidR="00E97002" w14:paraId="1317BA66" w14:textId="77777777" w:rsidTr="00D17A94">
        <w:trPr>
          <w:trHeight w:val="20"/>
        </w:trPr>
        <w:tc>
          <w:tcPr>
            <w:tcW w:w="4962" w:type="dxa"/>
            <w:tcBorders>
              <w:top w:val="nil"/>
              <w:left w:val="single" w:sz="8" w:space="0" w:color="auto"/>
              <w:bottom w:val="single" w:sz="8" w:space="0" w:color="auto"/>
              <w:right w:val="single" w:sz="8" w:space="0" w:color="auto"/>
            </w:tcBorders>
            <w:shd w:val="clear" w:color="auto" w:fill="auto"/>
            <w:vAlign w:val="center"/>
            <w:hideMark/>
          </w:tcPr>
          <w:p w14:paraId="4B52005B" w14:textId="77777777" w:rsidR="00E97002" w:rsidRPr="006D4B7B" w:rsidRDefault="00E97002" w:rsidP="00E97002">
            <w:pPr>
              <w:rPr>
                <w:rFonts w:cs="Arial"/>
                <w:color w:val="000000"/>
                <w:sz w:val="20"/>
                <w:szCs w:val="20"/>
              </w:rPr>
            </w:pPr>
            <w:r w:rsidRPr="006D4B7B">
              <w:rPr>
                <w:rFonts w:cs="Arial"/>
                <w:color w:val="000000"/>
                <w:sz w:val="20"/>
                <w:szCs w:val="20"/>
              </w:rPr>
              <w:t>отопление</w:t>
            </w:r>
          </w:p>
        </w:tc>
        <w:tc>
          <w:tcPr>
            <w:tcW w:w="1129" w:type="dxa"/>
            <w:tcBorders>
              <w:top w:val="nil"/>
              <w:left w:val="nil"/>
              <w:bottom w:val="single" w:sz="8" w:space="0" w:color="auto"/>
              <w:right w:val="single" w:sz="8" w:space="0" w:color="auto"/>
            </w:tcBorders>
            <w:shd w:val="clear" w:color="auto" w:fill="auto"/>
            <w:vAlign w:val="center"/>
            <w:hideMark/>
          </w:tcPr>
          <w:p w14:paraId="23E47E66" w14:textId="77777777" w:rsidR="00E97002" w:rsidRPr="006D4B7B" w:rsidRDefault="00E97002" w:rsidP="00E97002">
            <w:pPr>
              <w:rPr>
                <w:rFonts w:cs="Arial"/>
                <w:color w:val="000000"/>
                <w:sz w:val="20"/>
                <w:szCs w:val="20"/>
              </w:rPr>
            </w:pPr>
            <w:r w:rsidRPr="006D4B7B">
              <w:rPr>
                <w:rFonts w:cs="Arial"/>
                <w:color w:val="000000"/>
                <w:sz w:val="20"/>
                <w:szCs w:val="20"/>
              </w:rPr>
              <w:t>Гкал/ч</w:t>
            </w:r>
          </w:p>
        </w:tc>
        <w:tc>
          <w:tcPr>
            <w:tcW w:w="1027" w:type="dxa"/>
            <w:tcBorders>
              <w:top w:val="nil"/>
              <w:left w:val="nil"/>
              <w:bottom w:val="single" w:sz="8" w:space="0" w:color="auto"/>
              <w:right w:val="single" w:sz="8" w:space="0" w:color="auto"/>
            </w:tcBorders>
            <w:shd w:val="clear" w:color="auto" w:fill="auto"/>
          </w:tcPr>
          <w:p w14:paraId="0FD1D2A5" w14:textId="77777777" w:rsidR="00E97002" w:rsidRPr="0069410C" w:rsidRDefault="00E97002" w:rsidP="00E97002">
            <w:pPr>
              <w:jc w:val="center"/>
              <w:rPr>
                <w:rFonts w:cs="Arial"/>
                <w:color w:val="000000"/>
                <w:sz w:val="20"/>
                <w:szCs w:val="20"/>
              </w:rPr>
            </w:pPr>
            <w:r w:rsidRPr="00D90A51">
              <w:rPr>
                <w:rFonts w:cs="Arial"/>
                <w:color w:val="000000"/>
                <w:sz w:val="20"/>
                <w:szCs w:val="20"/>
              </w:rPr>
              <w:t>0</w:t>
            </w:r>
          </w:p>
        </w:tc>
        <w:tc>
          <w:tcPr>
            <w:tcW w:w="1027" w:type="dxa"/>
            <w:tcBorders>
              <w:top w:val="nil"/>
              <w:left w:val="nil"/>
              <w:bottom w:val="single" w:sz="8" w:space="0" w:color="auto"/>
              <w:right w:val="single" w:sz="8" w:space="0" w:color="auto"/>
            </w:tcBorders>
            <w:shd w:val="clear" w:color="auto" w:fill="auto"/>
            <w:vAlign w:val="center"/>
          </w:tcPr>
          <w:p w14:paraId="7F8AB145" w14:textId="77777777" w:rsidR="00E97002" w:rsidRDefault="00E97002" w:rsidP="00E97002">
            <w:pPr>
              <w:jc w:val="center"/>
            </w:pPr>
            <w:r w:rsidRPr="00F138DC">
              <w:rPr>
                <w:rFonts w:cs="Arial"/>
                <w:color w:val="000000"/>
                <w:sz w:val="20"/>
                <w:szCs w:val="20"/>
              </w:rPr>
              <w:t>0</w:t>
            </w:r>
          </w:p>
        </w:tc>
        <w:tc>
          <w:tcPr>
            <w:tcW w:w="1027" w:type="dxa"/>
            <w:tcBorders>
              <w:top w:val="nil"/>
              <w:left w:val="nil"/>
              <w:bottom w:val="single" w:sz="8" w:space="0" w:color="auto"/>
              <w:right w:val="single" w:sz="8" w:space="0" w:color="auto"/>
            </w:tcBorders>
            <w:shd w:val="clear" w:color="auto" w:fill="auto"/>
            <w:vAlign w:val="center"/>
          </w:tcPr>
          <w:p w14:paraId="06BFA027" w14:textId="77777777" w:rsidR="00E97002" w:rsidRDefault="00E97002" w:rsidP="00E97002">
            <w:pPr>
              <w:jc w:val="center"/>
            </w:pPr>
            <w:r w:rsidRPr="00F138DC">
              <w:rPr>
                <w:rFonts w:cs="Arial"/>
                <w:color w:val="000000"/>
                <w:sz w:val="20"/>
                <w:szCs w:val="20"/>
              </w:rPr>
              <w:t>0</w:t>
            </w:r>
          </w:p>
        </w:tc>
        <w:tc>
          <w:tcPr>
            <w:tcW w:w="1027" w:type="dxa"/>
            <w:tcBorders>
              <w:top w:val="nil"/>
              <w:left w:val="nil"/>
              <w:bottom w:val="single" w:sz="8" w:space="0" w:color="auto"/>
              <w:right w:val="single" w:sz="8" w:space="0" w:color="auto"/>
            </w:tcBorders>
            <w:shd w:val="clear" w:color="auto" w:fill="auto"/>
            <w:vAlign w:val="center"/>
          </w:tcPr>
          <w:p w14:paraId="006FA3DB" w14:textId="77777777" w:rsidR="00E97002" w:rsidRDefault="00E97002" w:rsidP="00E97002">
            <w:pPr>
              <w:jc w:val="center"/>
            </w:pPr>
            <w:r w:rsidRPr="00F138DC">
              <w:rPr>
                <w:rFonts w:cs="Arial"/>
                <w:color w:val="000000"/>
                <w:sz w:val="20"/>
                <w:szCs w:val="20"/>
              </w:rPr>
              <w:t>0</w:t>
            </w:r>
          </w:p>
        </w:tc>
        <w:tc>
          <w:tcPr>
            <w:tcW w:w="1027" w:type="dxa"/>
            <w:tcBorders>
              <w:top w:val="nil"/>
              <w:left w:val="nil"/>
              <w:bottom w:val="single" w:sz="8" w:space="0" w:color="auto"/>
              <w:right w:val="single" w:sz="8" w:space="0" w:color="auto"/>
            </w:tcBorders>
            <w:shd w:val="clear" w:color="auto" w:fill="auto"/>
            <w:vAlign w:val="center"/>
          </w:tcPr>
          <w:p w14:paraId="55EDB810" w14:textId="77777777" w:rsidR="00E97002" w:rsidRDefault="00E97002" w:rsidP="00E97002">
            <w:pPr>
              <w:jc w:val="center"/>
            </w:pPr>
            <w:r w:rsidRPr="00F138DC">
              <w:rPr>
                <w:rFonts w:cs="Arial"/>
                <w:color w:val="000000"/>
                <w:sz w:val="20"/>
                <w:szCs w:val="20"/>
              </w:rPr>
              <w:t>0</w:t>
            </w:r>
          </w:p>
        </w:tc>
        <w:tc>
          <w:tcPr>
            <w:tcW w:w="1027" w:type="dxa"/>
            <w:tcBorders>
              <w:top w:val="nil"/>
              <w:left w:val="nil"/>
              <w:bottom w:val="single" w:sz="8" w:space="0" w:color="auto"/>
              <w:right w:val="single" w:sz="8" w:space="0" w:color="auto"/>
            </w:tcBorders>
            <w:shd w:val="clear" w:color="auto" w:fill="auto"/>
            <w:vAlign w:val="center"/>
          </w:tcPr>
          <w:p w14:paraId="1BBB1DCD" w14:textId="77777777" w:rsidR="00E97002" w:rsidRDefault="00E97002" w:rsidP="00E97002">
            <w:pPr>
              <w:jc w:val="center"/>
            </w:pPr>
            <w:r w:rsidRPr="00F138DC">
              <w:rPr>
                <w:rFonts w:cs="Arial"/>
                <w:color w:val="000000"/>
                <w:sz w:val="20"/>
                <w:szCs w:val="20"/>
              </w:rPr>
              <w:t>0</w:t>
            </w:r>
          </w:p>
        </w:tc>
        <w:tc>
          <w:tcPr>
            <w:tcW w:w="1027" w:type="dxa"/>
            <w:tcBorders>
              <w:top w:val="nil"/>
              <w:left w:val="nil"/>
              <w:bottom w:val="single" w:sz="8" w:space="0" w:color="auto"/>
              <w:right w:val="single" w:sz="8" w:space="0" w:color="auto"/>
            </w:tcBorders>
            <w:shd w:val="clear" w:color="auto" w:fill="auto"/>
            <w:vAlign w:val="center"/>
          </w:tcPr>
          <w:p w14:paraId="7472F432" w14:textId="0DCB0007" w:rsidR="00E97002" w:rsidRDefault="00E97002" w:rsidP="00E97002">
            <w:pPr>
              <w:jc w:val="center"/>
              <w:rPr>
                <w:rFonts w:cs="Arial"/>
                <w:color w:val="000000"/>
                <w:sz w:val="20"/>
                <w:szCs w:val="20"/>
              </w:rPr>
            </w:pPr>
            <w:r>
              <w:rPr>
                <w:rFonts w:cs="Arial"/>
                <w:color w:val="000000"/>
                <w:sz w:val="20"/>
                <w:szCs w:val="20"/>
              </w:rPr>
              <w:t>10,99</w:t>
            </w:r>
          </w:p>
        </w:tc>
        <w:tc>
          <w:tcPr>
            <w:tcW w:w="1030" w:type="dxa"/>
            <w:tcBorders>
              <w:top w:val="nil"/>
              <w:left w:val="nil"/>
              <w:bottom w:val="single" w:sz="8" w:space="0" w:color="auto"/>
              <w:right w:val="single" w:sz="8" w:space="0" w:color="auto"/>
            </w:tcBorders>
            <w:shd w:val="clear" w:color="auto" w:fill="auto"/>
            <w:vAlign w:val="center"/>
          </w:tcPr>
          <w:p w14:paraId="790F213D" w14:textId="2C6DF74F" w:rsidR="00E97002" w:rsidRDefault="00E97002" w:rsidP="00E97002">
            <w:pPr>
              <w:jc w:val="center"/>
              <w:rPr>
                <w:rFonts w:cs="Arial"/>
                <w:color w:val="000000"/>
                <w:sz w:val="20"/>
                <w:szCs w:val="20"/>
              </w:rPr>
            </w:pPr>
            <w:r>
              <w:rPr>
                <w:rFonts w:cs="Arial"/>
                <w:color w:val="000000"/>
                <w:sz w:val="20"/>
                <w:szCs w:val="20"/>
              </w:rPr>
              <w:t>7,28</w:t>
            </w:r>
          </w:p>
        </w:tc>
        <w:tc>
          <w:tcPr>
            <w:tcW w:w="1027" w:type="dxa"/>
            <w:tcBorders>
              <w:top w:val="nil"/>
              <w:left w:val="nil"/>
              <w:bottom w:val="single" w:sz="8" w:space="0" w:color="auto"/>
              <w:right w:val="single" w:sz="8" w:space="0" w:color="auto"/>
            </w:tcBorders>
            <w:shd w:val="clear" w:color="auto" w:fill="auto"/>
            <w:vAlign w:val="center"/>
          </w:tcPr>
          <w:p w14:paraId="547B23C2" w14:textId="76E5CA92" w:rsidR="00E97002" w:rsidRDefault="00E97002" w:rsidP="00E97002">
            <w:pPr>
              <w:jc w:val="center"/>
              <w:rPr>
                <w:rFonts w:cs="Arial"/>
                <w:color w:val="000000"/>
                <w:sz w:val="20"/>
                <w:szCs w:val="20"/>
              </w:rPr>
            </w:pPr>
            <w:r>
              <w:rPr>
                <w:rFonts w:cs="Arial"/>
                <w:color w:val="000000"/>
                <w:sz w:val="20"/>
                <w:szCs w:val="20"/>
              </w:rPr>
              <w:t>8,33</w:t>
            </w:r>
          </w:p>
        </w:tc>
      </w:tr>
      <w:tr w:rsidR="00E97002" w14:paraId="77A6408A" w14:textId="77777777" w:rsidTr="00012351">
        <w:trPr>
          <w:trHeight w:val="20"/>
        </w:trPr>
        <w:tc>
          <w:tcPr>
            <w:tcW w:w="4962" w:type="dxa"/>
            <w:tcBorders>
              <w:top w:val="nil"/>
              <w:left w:val="single" w:sz="8" w:space="0" w:color="auto"/>
              <w:bottom w:val="single" w:sz="8" w:space="0" w:color="auto"/>
              <w:right w:val="single" w:sz="8" w:space="0" w:color="auto"/>
            </w:tcBorders>
            <w:shd w:val="clear" w:color="auto" w:fill="auto"/>
            <w:vAlign w:val="center"/>
            <w:hideMark/>
          </w:tcPr>
          <w:p w14:paraId="10568445" w14:textId="77777777" w:rsidR="00E97002" w:rsidRPr="006D4B7B" w:rsidRDefault="00E97002" w:rsidP="00E97002">
            <w:pPr>
              <w:rPr>
                <w:rFonts w:cs="Arial"/>
                <w:color w:val="000000"/>
                <w:sz w:val="20"/>
                <w:szCs w:val="20"/>
              </w:rPr>
            </w:pPr>
            <w:r w:rsidRPr="006D4B7B">
              <w:rPr>
                <w:rFonts w:cs="Arial"/>
                <w:color w:val="000000"/>
                <w:sz w:val="20"/>
                <w:szCs w:val="20"/>
              </w:rPr>
              <w:t>вентиляция</w:t>
            </w:r>
          </w:p>
        </w:tc>
        <w:tc>
          <w:tcPr>
            <w:tcW w:w="1129" w:type="dxa"/>
            <w:tcBorders>
              <w:top w:val="nil"/>
              <w:left w:val="nil"/>
              <w:bottom w:val="single" w:sz="8" w:space="0" w:color="auto"/>
              <w:right w:val="single" w:sz="8" w:space="0" w:color="auto"/>
            </w:tcBorders>
            <w:shd w:val="clear" w:color="auto" w:fill="auto"/>
            <w:vAlign w:val="center"/>
            <w:hideMark/>
          </w:tcPr>
          <w:p w14:paraId="621CFACB" w14:textId="77777777" w:rsidR="00E97002" w:rsidRPr="006D4B7B" w:rsidRDefault="00E97002" w:rsidP="00E97002">
            <w:pPr>
              <w:rPr>
                <w:rFonts w:cs="Arial"/>
                <w:color w:val="000000"/>
                <w:sz w:val="20"/>
                <w:szCs w:val="20"/>
              </w:rPr>
            </w:pPr>
            <w:r w:rsidRPr="006D4B7B">
              <w:rPr>
                <w:rFonts w:cs="Arial"/>
                <w:color w:val="000000"/>
                <w:sz w:val="20"/>
                <w:szCs w:val="20"/>
              </w:rPr>
              <w:t>Гкал/ч</w:t>
            </w:r>
          </w:p>
        </w:tc>
        <w:tc>
          <w:tcPr>
            <w:tcW w:w="1027" w:type="dxa"/>
            <w:tcBorders>
              <w:top w:val="nil"/>
              <w:left w:val="nil"/>
              <w:bottom w:val="single" w:sz="8" w:space="0" w:color="auto"/>
              <w:right w:val="single" w:sz="8" w:space="0" w:color="auto"/>
            </w:tcBorders>
            <w:shd w:val="clear" w:color="auto" w:fill="auto"/>
          </w:tcPr>
          <w:p w14:paraId="0CCE32A3" w14:textId="77777777" w:rsidR="00E97002" w:rsidRPr="0069410C" w:rsidRDefault="00E97002" w:rsidP="00E97002">
            <w:pPr>
              <w:jc w:val="center"/>
              <w:rPr>
                <w:rFonts w:cs="Arial"/>
                <w:color w:val="000000"/>
                <w:sz w:val="20"/>
                <w:szCs w:val="20"/>
              </w:rPr>
            </w:pPr>
            <w:r w:rsidRPr="00D90A51">
              <w:rPr>
                <w:rFonts w:cs="Arial"/>
                <w:color w:val="000000"/>
                <w:sz w:val="20"/>
                <w:szCs w:val="20"/>
              </w:rPr>
              <w:t>0</w:t>
            </w:r>
          </w:p>
        </w:tc>
        <w:tc>
          <w:tcPr>
            <w:tcW w:w="1027" w:type="dxa"/>
            <w:tcBorders>
              <w:top w:val="nil"/>
              <w:left w:val="nil"/>
              <w:bottom w:val="single" w:sz="8" w:space="0" w:color="auto"/>
              <w:right w:val="single" w:sz="8" w:space="0" w:color="auto"/>
            </w:tcBorders>
            <w:shd w:val="clear" w:color="auto" w:fill="auto"/>
            <w:vAlign w:val="center"/>
          </w:tcPr>
          <w:p w14:paraId="5D79587A" w14:textId="77777777" w:rsidR="00E97002" w:rsidRDefault="00E97002" w:rsidP="00E97002">
            <w:pPr>
              <w:jc w:val="center"/>
            </w:pPr>
            <w:r w:rsidRPr="00F138DC">
              <w:rPr>
                <w:rFonts w:cs="Arial"/>
                <w:color w:val="000000"/>
                <w:sz w:val="20"/>
                <w:szCs w:val="20"/>
              </w:rPr>
              <w:t>0</w:t>
            </w:r>
          </w:p>
        </w:tc>
        <w:tc>
          <w:tcPr>
            <w:tcW w:w="1027" w:type="dxa"/>
            <w:tcBorders>
              <w:top w:val="nil"/>
              <w:left w:val="nil"/>
              <w:bottom w:val="single" w:sz="8" w:space="0" w:color="auto"/>
              <w:right w:val="single" w:sz="8" w:space="0" w:color="auto"/>
            </w:tcBorders>
            <w:shd w:val="clear" w:color="auto" w:fill="auto"/>
            <w:vAlign w:val="center"/>
          </w:tcPr>
          <w:p w14:paraId="1344222E" w14:textId="77777777" w:rsidR="00E97002" w:rsidRDefault="00E97002" w:rsidP="00E97002">
            <w:pPr>
              <w:jc w:val="center"/>
            </w:pPr>
            <w:r w:rsidRPr="00F138DC">
              <w:rPr>
                <w:rFonts w:cs="Arial"/>
                <w:color w:val="000000"/>
                <w:sz w:val="20"/>
                <w:szCs w:val="20"/>
              </w:rPr>
              <w:t>0</w:t>
            </w:r>
          </w:p>
        </w:tc>
        <w:tc>
          <w:tcPr>
            <w:tcW w:w="1027" w:type="dxa"/>
            <w:tcBorders>
              <w:top w:val="nil"/>
              <w:left w:val="nil"/>
              <w:bottom w:val="single" w:sz="8" w:space="0" w:color="auto"/>
              <w:right w:val="single" w:sz="8" w:space="0" w:color="auto"/>
            </w:tcBorders>
            <w:shd w:val="clear" w:color="auto" w:fill="auto"/>
            <w:vAlign w:val="center"/>
          </w:tcPr>
          <w:p w14:paraId="37DFFABB" w14:textId="77777777" w:rsidR="00E97002" w:rsidRDefault="00E97002" w:rsidP="00E97002">
            <w:pPr>
              <w:jc w:val="center"/>
            </w:pPr>
            <w:r w:rsidRPr="00F138DC">
              <w:rPr>
                <w:rFonts w:cs="Arial"/>
                <w:color w:val="000000"/>
                <w:sz w:val="20"/>
                <w:szCs w:val="20"/>
              </w:rPr>
              <w:t>0</w:t>
            </w:r>
          </w:p>
        </w:tc>
        <w:tc>
          <w:tcPr>
            <w:tcW w:w="1027" w:type="dxa"/>
            <w:tcBorders>
              <w:top w:val="nil"/>
              <w:left w:val="nil"/>
              <w:bottom w:val="single" w:sz="8" w:space="0" w:color="auto"/>
              <w:right w:val="single" w:sz="8" w:space="0" w:color="auto"/>
            </w:tcBorders>
            <w:shd w:val="clear" w:color="auto" w:fill="auto"/>
            <w:vAlign w:val="center"/>
          </w:tcPr>
          <w:p w14:paraId="26A29E5E" w14:textId="77777777" w:rsidR="00E97002" w:rsidRDefault="00E97002" w:rsidP="00E97002">
            <w:pPr>
              <w:jc w:val="center"/>
            </w:pPr>
            <w:r w:rsidRPr="00F138DC">
              <w:rPr>
                <w:rFonts w:cs="Arial"/>
                <w:color w:val="000000"/>
                <w:sz w:val="20"/>
                <w:szCs w:val="20"/>
              </w:rPr>
              <w:t>0</w:t>
            </w:r>
          </w:p>
        </w:tc>
        <w:tc>
          <w:tcPr>
            <w:tcW w:w="1027" w:type="dxa"/>
            <w:tcBorders>
              <w:top w:val="nil"/>
              <w:left w:val="nil"/>
              <w:bottom w:val="single" w:sz="8" w:space="0" w:color="auto"/>
              <w:right w:val="single" w:sz="8" w:space="0" w:color="auto"/>
            </w:tcBorders>
            <w:shd w:val="clear" w:color="auto" w:fill="auto"/>
            <w:vAlign w:val="center"/>
          </w:tcPr>
          <w:p w14:paraId="47A24C19" w14:textId="77777777" w:rsidR="00E97002" w:rsidRDefault="00E97002" w:rsidP="00E97002">
            <w:pPr>
              <w:jc w:val="center"/>
            </w:pPr>
            <w:r w:rsidRPr="00F138DC">
              <w:rPr>
                <w:rFonts w:cs="Arial"/>
                <w:color w:val="000000"/>
                <w:sz w:val="20"/>
                <w:szCs w:val="20"/>
              </w:rPr>
              <w:t>0</w:t>
            </w:r>
          </w:p>
        </w:tc>
        <w:tc>
          <w:tcPr>
            <w:tcW w:w="1027" w:type="dxa"/>
            <w:tcBorders>
              <w:top w:val="nil"/>
              <w:left w:val="nil"/>
              <w:bottom w:val="single" w:sz="8" w:space="0" w:color="auto"/>
              <w:right w:val="single" w:sz="8" w:space="0" w:color="auto"/>
            </w:tcBorders>
            <w:shd w:val="clear" w:color="auto" w:fill="auto"/>
            <w:vAlign w:val="center"/>
          </w:tcPr>
          <w:p w14:paraId="384E2DA7" w14:textId="5959A2FE" w:rsidR="00E97002" w:rsidRPr="005D11EF" w:rsidRDefault="00E97002" w:rsidP="00E97002">
            <w:pPr>
              <w:jc w:val="center"/>
              <w:rPr>
                <w:rFonts w:cs="Arial"/>
                <w:color w:val="000000"/>
                <w:sz w:val="20"/>
                <w:szCs w:val="20"/>
                <w:lang w:val="en-US"/>
              </w:rPr>
            </w:pPr>
            <w:r>
              <w:rPr>
                <w:rFonts w:cs="Arial"/>
                <w:color w:val="000000"/>
                <w:sz w:val="20"/>
                <w:szCs w:val="20"/>
              </w:rPr>
              <w:t> </w:t>
            </w:r>
          </w:p>
        </w:tc>
        <w:tc>
          <w:tcPr>
            <w:tcW w:w="1030" w:type="dxa"/>
            <w:tcBorders>
              <w:top w:val="nil"/>
              <w:left w:val="nil"/>
              <w:bottom w:val="single" w:sz="8" w:space="0" w:color="auto"/>
              <w:right w:val="single" w:sz="8" w:space="0" w:color="auto"/>
            </w:tcBorders>
            <w:shd w:val="clear" w:color="auto" w:fill="auto"/>
            <w:vAlign w:val="center"/>
          </w:tcPr>
          <w:p w14:paraId="2A3A3FF4" w14:textId="3F48E70F" w:rsidR="00E97002" w:rsidRDefault="00E97002" w:rsidP="00E97002">
            <w:pPr>
              <w:jc w:val="center"/>
            </w:pPr>
            <w:r>
              <w:rPr>
                <w:rFonts w:cs="Arial"/>
                <w:color w:val="000000"/>
                <w:sz w:val="20"/>
                <w:szCs w:val="20"/>
              </w:rPr>
              <w:t> </w:t>
            </w:r>
          </w:p>
        </w:tc>
        <w:tc>
          <w:tcPr>
            <w:tcW w:w="1027" w:type="dxa"/>
            <w:tcBorders>
              <w:top w:val="nil"/>
              <w:left w:val="nil"/>
              <w:bottom w:val="single" w:sz="8" w:space="0" w:color="auto"/>
              <w:right w:val="single" w:sz="8" w:space="0" w:color="auto"/>
            </w:tcBorders>
            <w:shd w:val="clear" w:color="auto" w:fill="auto"/>
            <w:vAlign w:val="center"/>
          </w:tcPr>
          <w:p w14:paraId="17B436C7" w14:textId="07B0CC77" w:rsidR="00E97002" w:rsidRDefault="00E97002" w:rsidP="00E97002">
            <w:pPr>
              <w:jc w:val="center"/>
            </w:pPr>
            <w:r>
              <w:rPr>
                <w:rFonts w:cs="Arial"/>
                <w:color w:val="000000"/>
                <w:sz w:val="20"/>
                <w:szCs w:val="20"/>
              </w:rPr>
              <w:t> </w:t>
            </w:r>
          </w:p>
        </w:tc>
      </w:tr>
      <w:tr w:rsidR="00E97002" w14:paraId="2659719A" w14:textId="77777777" w:rsidTr="00D17A94">
        <w:trPr>
          <w:trHeight w:val="20"/>
        </w:trPr>
        <w:tc>
          <w:tcPr>
            <w:tcW w:w="4962" w:type="dxa"/>
            <w:tcBorders>
              <w:top w:val="nil"/>
              <w:left w:val="single" w:sz="8" w:space="0" w:color="auto"/>
              <w:bottom w:val="single" w:sz="8" w:space="0" w:color="auto"/>
              <w:right w:val="single" w:sz="8" w:space="0" w:color="auto"/>
            </w:tcBorders>
            <w:shd w:val="clear" w:color="auto" w:fill="auto"/>
            <w:vAlign w:val="center"/>
            <w:hideMark/>
          </w:tcPr>
          <w:p w14:paraId="4006DC94" w14:textId="77777777" w:rsidR="00E97002" w:rsidRPr="006D4B7B" w:rsidRDefault="00E97002" w:rsidP="00E97002">
            <w:pPr>
              <w:rPr>
                <w:rFonts w:cs="Arial"/>
                <w:color w:val="000000"/>
                <w:sz w:val="20"/>
                <w:szCs w:val="20"/>
              </w:rPr>
            </w:pPr>
            <w:r w:rsidRPr="006D4B7B">
              <w:rPr>
                <w:rFonts w:cs="Arial"/>
                <w:color w:val="000000"/>
                <w:sz w:val="20"/>
                <w:szCs w:val="20"/>
              </w:rPr>
              <w:t>горячее водоснабжение</w:t>
            </w:r>
          </w:p>
        </w:tc>
        <w:tc>
          <w:tcPr>
            <w:tcW w:w="1129" w:type="dxa"/>
            <w:tcBorders>
              <w:top w:val="nil"/>
              <w:left w:val="nil"/>
              <w:bottom w:val="single" w:sz="8" w:space="0" w:color="auto"/>
              <w:right w:val="single" w:sz="8" w:space="0" w:color="auto"/>
            </w:tcBorders>
            <w:shd w:val="clear" w:color="auto" w:fill="auto"/>
            <w:vAlign w:val="center"/>
            <w:hideMark/>
          </w:tcPr>
          <w:p w14:paraId="6248E9B6" w14:textId="77777777" w:rsidR="00E97002" w:rsidRPr="006D4B7B" w:rsidRDefault="00E97002" w:rsidP="00E97002">
            <w:pPr>
              <w:rPr>
                <w:rFonts w:cs="Arial"/>
                <w:color w:val="000000"/>
                <w:sz w:val="20"/>
                <w:szCs w:val="20"/>
              </w:rPr>
            </w:pPr>
            <w:r w:rsidRPr="006D4B7B">
              <w:rPr>
                <w:rFonts w:cs="Arial"/>
                <w:color w:val="000000"/>
                <w:sz w:val="20"/>
                <w:szCs w:val="20"/>
              </w:rPr>
              <w:t>Гкал/ч</w:t>
            </w:r>
          </w:p>
        </w:tc>
        <w:tc>
          <w:tcPr>
            <w:tcW w:w="1027" w:type="dxa"/>
            <w:tcBorders>
              <w:top w:val="nil"/>
              <w:left w:val="nil"/>
              <w:bottom w:val="single" w:sz="8" w:space="0" w:color="auto"/>
              <w:right w:val="single" w:sz="8" w:space="0" w:color="auto"/>
            </w:tcBorders>
            <w:shd w:val="clear" w:color="auto" w:fill="auto"/>
          </w:tcPr>
          <w:p w14:paraId="223AE40E" w14:textId="77777777" w:rsidR="00E97002" w:rsidRPr="0069410C" w:rsidRDefault="00E97002" w:rsidP="00E97002">
            <w:pPr>
              <w:jc w:val="center"/>
              <w:rPr>
                <w:rFonts w:cs="Arial"/>
                <w:color w:val="000000"/>
                <w:sz w:val="20"/>
                <w:szCs w:val="20"/>
              </w:rPr>
            </w:pPr>
            <w:r w:rsidRPr="00D90A51">
              <w:rPr>
                <w:rFonts w:cs="Arial"/>
                <w:color w:val="000000"/>
                <w:sz w:val="20"/>
                <w:szCs w:val="20"/>
              </w:rPr>
              <w:t>0</w:t>
            </w:r>
          </w:p>
        </w:tc>
        <w:tc>
          <w:tcPr>
            <w:tcW w:w="1027" w:type="dxa"/>
            <w:tcBorders>
              <w:top w:val="nil"/>
              <w:left w:val="nil"/>
              <w:bottom w:val="single" w:sz="8" w:space="0" w:color="auto"/>
              <w:right w:val="single" w:sz="8" w:space="0" w:color="auto"/>
            </w:tcBorders>
            <w:shd w:val="clear" w:color="auto" w:fill="auto"/>
            <w:vAlign w:val="center"/>
          </w:tcPr>
          <w:p w14:paraId="484BA701" w14:textId="77777777" w:rsidR="00E97002" w:rsidRDefault="00E97002" w:rsidP="00E97002">
            <w:pPr>
              <w:jc w:val="center"/>
            </w:pPr>
            <w:r w:rsidRPr="00F138DC">
              <w:rPr>
                <w:rFonts w:cs="Arial"/>
                <w:color w:val="000000"/>
                <w:sz w:val="20"/>
                <w:szCs w:val="20"/>
              </w:rPr>
              <w:t>0</w:t>
            </w:r>
          </w:p>
        </w:tc>
        <w:tc>
          <w:tcPr>
            <w:tcW w:w="1027" w:type="dxa"/>
            <w:tcBorders>
              <w:top w:val="nil"/>
              <w:left w:val="nil"/>
              <w:bottom w:val="single" w:sz="8" w:space="0" w:color="auto"/>
              <w:right w:val="single" w:sz="8" w:space="0" w:color="auto"/>
            </w:tcBorders>
            <w:shd w:val="clear" w:color="auto" w:fill="auto"/>
            <w:vAlign w:val="center"/>
          </w:tcPr>
          <w:p w14:paraId="1952BADD" w14:textId="77777777" w:rsidR="00E97002" w:rsidRDefault="00E97002" w:rsidP="00E97002">
            <w:pPr>
              <w:jc w:val="center"/>
            </w:pPr>
            <w:r w:rsidRPr="00F138DC">
              <w:rPr>
                <w:rFonts w:cs="Arial"/>
                <w:color w:val="000000"/>
                <w:sz w:val="20"/>
                <w:szCs w:val="20"/>
              </w:rPr>
              <w:t>0</w:t>
            </w:r>
          </w:p>
        </w:tc>
        <w:tc>
          <w:tcPr>
            <w:tcW w:w="1027" w:type="dxa"/>
            <w:tcBorders>
              <w:top w:val="nil"/>
              <w:left w:val="nil"/>
              <w:bottom w:val="single" w:sz="8" w:space="0" w:color="auto"/>
              <w:right w:val="single" w:sz="8" w:space="0" w:color="auto"/>
            </w:tcBorders>
            <w:shd w:val="clear" w:color="auto" w:fill="auto"/>
            <w:vAlign w:val="center"/>
          </w:tcPr>
          <w:p w14:paraId="15D78089" w14:textId="77777777" w:rsidR="00E97002" w:rsidRDefault="00E97002" w:rsidP="00E97002">
            <w:pPr>
              <w:jc w:val="center"/>
            </w:pPr>
            <w:r w:rsidRPr="00F138DC">
              <w:rPr>
                <w:rFonts w:cs="Arial"/>
                <w:color w:val="000000"/>
                <w:sz w:val="20"/>
                <w:szCs w:val="20"/>
              </w:rPr>
              <w:t>0</w:t>
            </w:r>
          </w:p>
        </w:tc>
        <w:tc>
          <w:tcPr>
            <w:tcW w:w="1027" w:type="dxa"/>
            <w:tcBorders>
              <w:top w:val="nil"/>
              <w:left w:val="nil"/>
              <w:bottom w:val="single" w:sz="8" w:space="0" w:color="auto"/>
              <w:right w:val="single" w:sz="8" w:space="0" w:color="auto"/>
            </w:tcBorders>
            <w:shd w:val="clear" w:color="auto" w:fill="auto"/>
            <w:vAlign w:val="center"/>
          </w:tcPr>
          <w:p w14:paraId="076ACFDB" w14:textId="77777777" w:rsidR="00E97002" w:rsidRDefault="00E97002" w:rsidP="00E97002">
            <w:pPr>
              <w:jc w:val="center"/>
            </w:pPr>
            <w:r w:rsidRPr="00F138DC">
              <w:rPr>
                <w:rFonts w:cs="Arial"/>
                <w:color w:val="000000"/>
                <w:sz w:val="20"/>
                <w:szCs w:val="20"/>
              </w:rPr>
              <w:t>0</w:t>
            </w:r>
          </w:p>
        </w:tc>
        <w:tc>
          <w:tcPr>
            <w:tcW w:w="1027" w:type="dxa"/>
            <w:tcBorders>
              <w:top w:val="nil"/>
              <w:left w:val="nil"/>
              <w:bottom w:val="single" w:sz="8" w:space="0" w:color="auto"/>
              <w:right w:val="single" w:sz="8" w:space="0" w:color="auto"/>
            </w:tcBorders>
            <w:shd w:val="clear" w:color="auto" w:fill="auto"/>
            <w:vAlign w:val="center"/>
          </w:tcPr>
          <w:p w14:paraId="27B4ADFF" w14:textId="77777777" w:rsidR="00E97002" w:rsidRDefault="00E97002" w:rsidP="00E97002">
            <w:pPr>
              <w:jc w:val="center"/>
            </w:pPr>
            <w:r w:rsidRPr="00F138DC">
              <w:rPr>
                <w:rFonts w:cs="Arial"/>
                <w:color w:val="000000"/>
                <w:sz w:val="20"/>
                <w:szCs w:val="20"/>
              </w:rPr>
              <w:t>0</w:t>
            </w:r>
          </w:p>
        </w:tc>
        <w:tc>
          <w:tcPr>
            <w:tcW w:w="1027" w:type="dxa"/>
            <w:tcBorders>
              <w:top w:val="nil"/>
              <w:left w:val="nil"/>
              <w:bottom w:val="single" w:sz="8" w:space="0" w:color="auto"/>
              <w:right w:val="single" w:sz="8" w:space="0" w:color="auto"/>
            </w:tcBorders>
            <w:shd w:val="clear" w:color="auto" w:fill="auto"/>
            <w:vAlign w:val="center"/>
          </w:tcPr>
          <w:p w14:paraId="5983D445" w14:textId="430677FA" w:rsidR="00E97002" w:rsidRDefault="00E97002" w:rsidP="00E97002">
            <w:pPr>
              <w:jc w:val="center"/>
              <w:rPr>
                <w:rFonts w:cs="Arial"/>
                <w:color w:val="000000"/>
                <w:sz w:val="20"/>
                <w:szCs w:val="20"/>
              </w:rPr>
            </w:pPr>
            <w:r>
              <w:rPr>
                <w:rFonts w:cs="Arial"/>
                <w:color w:val="000000"/>
                <w:sz w:val="20"/>
                <w:szCs w:val="20"/>
              </w:rPr>
              <w:t>2,6</w:t>
            </w:r>
          </w:p>
        </w:tc>
        <w:tc>
          <w:tcPr>
            <w:tcW w:w="1030" w:type="dxa"/>
            <w:tcBorders>
              <w:top w:val="nil"/>
              <w:left w:val="nil"/>
              <w:bottom w:val="single" w:sz="8" w:space="0" w:color="auto"/>
              <w:right w:val="single" w:sz="8" w:space="0" w:color="auto"/>
            </w:tcBorders>
            <w:shd w:val="clear" w:color="auto" w:fill="auto"/>
            <w:vAlign w:val="center"/>
          </w:tcPr>
          <w:p w14:paraId="31734398" w14:textId="222D703A" w:rsidR="00E97002" w:rsidRDefault="00E97002" w:rsidP="00E97002">
            <w:pPr>
              <w:jc w:val="center"/>
              <w:rPr>
                <w:rFonts w:cs="Arial"/>
                <w:color w:val="000000"/>
                <w:sz w:val="20"/>
                <w:szCs w:val="20"/>
              </w:rPr>
            </w:pPr>
            <w:r>
              <w:rPr>
                <w:rFonts w:cs="Arial"/>
                <w:color w:val="000000"/>
                <w:sz w:val="20"/>
                <w:szCs w:val="20"/>
              </w:rPr>
              <w:t>2,17</w:t>
            </w:r>
          </w:p>
        </w:tc>
        <w:tc>
          <w:tcPr>
            <w:tcW w:w="1027" w:type="dxa"/>
            <w:tcBorders>
              <w:top w:val="nil"/>
              <w:left w:val="nil"/>
              <w:bottom w:val="single" w:sz="8" w:space="0" w:color="auto"/>
              <w:right w:val="single" w:sz="8" w:space="0" w:color="auto"/>
            </w:tcBorders>
            <w:shd w:val="clear" w:color="auto" w:fill="auto"/>
            <w:vAlign w:val="center"/>
          </w:tcPr>
          <w:p w14:paraId="2DF4E09B" w14:textId="109A8AD8" w:rsidR="00E97002" w:rsidRDefault="00E97002" w:rsidP="00E97002">
            <w:pPr>
              <w:jc w:val="center"/>
              <w:rPr>
                <w:rFonts w:cs="Arial"/>
                <w:color w:val="000000"/>
                <w:sz w:val="20"/>
                <w:szCs w:val="20"/>
              </w:rPr>
            </w:pPr>
            <w:r>
              <w:rPr>
                <w:rFonts w:cs="Arial"/>
                <w:color w:val="000000"/>
                <w:sz w:val="20"/>
                <w:szCs w:val="20"/>
              </w:rPr>
              <w:t>4,17</w:t>
            </w:r>
          </w:p>
        </w:tc>
      </w:tr>
    </w:tbl>
    <w:p w14:paraId="5067EBDF" w14:textId="77777777" w:rsidR="00811D9B" w:rsidRDefault="00811D9B">
      <w:pPr>
        <w:jc w:val="center"/>
      </w:pPr>
    </w:p>
    <w:p w14:paraId="3DD0BC6D" w14:textId="77777777" w:rsidR="00811D9B" w:rsidRDefault="00811D9B">
      <w:pPr>
        <w:jc w:val="center"/>
      </w:pPr>
    </w:p>
    <w:p w14:paraId="0BD98974" w14:textId="77777777" w:rsidR="00811D9B" w:rsidRDefault="00811D9B">
      <w:pPr>
        <w:jc w:val="center"/>
        <w:sectPr w:rsidR="00811D9B" w:rsidSect="00C13CD6">
          <w:pgSz w:w="16840" w:h="11900" w:orient="landscape"/>
          <w:pgMar w:top="850" w:right="1134" w:bottom="1701" w:left="1134" w:header="708" w:footer="708" w:gutter="0"/>
          <w:cols w:space="708"/>
          <w:docGrid w:linePitch="360"/>
        </w:sectPr>
      </w:pPr>
    </w:p>
    <w:p w14:paraId="337AD12D" w14:textId="77777777" w:rsidR="00305EFC" w:rsidRDefault="00305EFC" w:rsidP="00015BFC">
      <w:pPr>
        <w:spacing w:line="276" w:lineRule="auto"/>
        <w:jc w:val="both"/>
        <w:rPr>
          <w:rFonts w:cs="Arial"/>
          <w:spacing w:val="-5"/>
        </w:rPr>
      </w:pPr>
      <w:r>
        <w:lastRenderedPageBreak/>
        <w:tab/>
        <w:t xml:space="preserve">По существующем положению </w:t>
      </w:r>
      <w:r w:rsidRPr="00B117AD">
        <w:rPr>
          <w:rFonts w:cs="Arial"/>
          <w:spacing w:val="-5"/>
        </w:rPr>
        <w:t>дефициты тепловой мощности</w:t>
      </w:r>
      <w:r>
        <w:rPr>
          <w:rFonts w:cs="Arial"/>
          <w:spacing w:val="-5"/>
        </w:rPr>
        <w:t xml:space="preserve"> по </w:t>
      </w:r>
      <w:r w:rsidRPr="00B117AD">
        <w:rPr>
          <w:rFonts w:cs="Arial"/>
          <w:spacing w:val="-5"/>
        </w:rPr>
        <w:t>тепловым нагрузкам не обнаружены за исключением котельной «Новая». Существующие резервы являются достаточными для качественного и надежного теплоснабжения потребителей.</w:t>
      </w:r>
    </w:p>
    <w:p w14:paraId="09B7815E" w14:textId="3CC1C110" w:rsidR="00305EFC" w:rsidRDefault="00305EFC" w:rsidP="00015BFC">
      <w:pPr>
        <w:spacing w:line="276" w:lineRule="auto"/>
        <w:jc w:val="both"/>
        <w:rPr>
          <w:rFonts w:ascii="ArialMT" w:hAnsi="ArialMT"/>
          <w:szCs w:val="22"/>
        </w:rPr>
      </w:pPr>
      <w:r>
        <w:rPr>
          <w:rFonts w:ascii="ArialMT" w:hAnsi="ArialMT"/>
          <w:szCs w:val="22"/>
        </w:rPr>
        <w:tab/>
        <w:t>В прогнозируемом периоде не планируется изменений в тепловых балансах котельных:</w:t>
      </w:r>
    </w:p>
    <w:p w14:paraId="70185CB9" w14:textId="66BA1AE5" w:rsidR="00E97002" w:rsidRDefault="00E97002" w:rsidP="00E97002">
      <w:pPr>
        <w:spacing w:line="276" w:lineRule="auto"/>
        <w:ind w:left="709" w:hanging="709"/>
        <w:jc w:val="both"/>
        <w:rPr>
          <w:rFonts w:ascii="ArialMT" w:hAnsi="ArialMT"/>
          <w:szCs w:val="22"/>
        </w:rPr>
      </w:pPr>
      <w:r>
        <w:rPr>
          <w:rFonts w:ascii="ArialMT" w:hAnsi="ArialMT"/>
          <w:szCs w:val="22"/>
        </w:rPr>
        <w:tab/>
        <w:t>-«Озерная»</w:t>
      </w:r>
    </w:p>
    <w:p w14:paraId="5FEABAB4" w14:textId="77777777" w:rsidR="00305EFC" w:rsidRDefault="00305EFC" w:rsidP="00015BFC">
      <w:pPr>
        <w:pStyle w:val="af5"/>
        <w:spacing w:line="276" w:lineRule="auto"/>
        <w:jc w:val="both"/>
        <w:rPr>
          <w:rFonts w:ascii="ArialMT" w:hAnsi="ArialMT"/>
          <w:szCs w:val="22"/>
        </w:rPr>
      </w:pPr>
      <w:r>
        <w:rPr>
          <w:rFonts w:ascii="ArialMT" w:hAnsi="ArialMT"/>
          <w:szCs w:val="22"/>
        </w:rPr>
        <w:t>- «Южная»;</w:t>
      </w:r>
    </w:p>
    <w:p w14:paraId="4B097723" w14:textId="77777777" w:rsidR="00305EFC" w:rsidRDefault="00305EFC" w:rsidP="00015BFC">
      <w:pPr>
        <w:pStyle w:val="af5"/>
        <w:spacing w:line="276" w:lineRule="auto"/>
        <w:jc w:val="both"/>
        <w:rPr>
          <w:rFonts w:ascii="ArialMT" w:hAnsi="ArialMT"/>
          <w:szCs w:val="22"/>
        </w:rPr>
      </w:pPr>
      <w:r>
        <w:rPr>
          <w:rFonts w:ascii="ArialMT" w:hAnsi="ArialMT"/>
          <w:szCs w:val="22"/>
        </w:rPr>
        <w:t xml:space="preserve">- </w:t>
      </w:r>
      <w:r w:rsidRPr="00305EFC">
        <w:rPr>
          <w:rFonts w:ascii="ArialMT" w:hAnsi="ArialMT"/>
          <w:szCs w:val="22"/>
        </w:rPr>
        <w:t>ООО «БЭМЗ-Энергоснервис»</w:t>
      </w:r>
      <w:r>
        <w:rPr>
          <w:rFonts w:ascii="ArialMT" w:hAnsi="ArialMT"/>
          <w:szCs w:val="22"/>
        </w:rPr>
        <w:t>;</w:t>
      </w:r>
    </w:p>
    <w:p w14:paraId="452C5B32" w14:textId="0CA6BAB5" w:rsidR="00305EFC" w:rsidRDefault="00305EFC" w:rsidP="00015BFC">
      <w:pPr>
        <w:pStyle w:val="af5"/>
        <w:spacing w:line="276" w:lineRule="auto"/>
        <w:jc w:val="both"/>
        <w:rPr>
          <w:rFonts w:ascii="ArialMT" w:hAnsi="ArialMT"/>
          <w:szCs w:val="22"/>
        </w:rPr>
      </w:pPr>
      <w:r>
        <w:rPr>
          <w:rFonts w:ascii="ArialMT" w:hAnsi="ArialMT"/>
          <w:szCs w:val="22"/>
        </w:rPr>
        <w:t xml:space="preserve">- </w:t>
      </w:r>
      <w:r w:rsidRPr="00305EFC">
        <w:rPr>
          <w:rFonts w:ascii="ArialMT" w:hAnsi="ArialMT"/>
          <w:szCs w:val="22"/>
        </w:rPr>
        <w:t>Санаторий «Рассвет»</w:t>
      </w:r>
      <w:r w:rsidR="00767D73">
        <w:rPr>
          <w:rFonts w:ascii="ArialMT" w:hAnsi="ArialMT"/>
          <w:szCs w:val="22"/>
        </w:rPr>
        <w:t>;</w:t>
      </w:r>
    </w:p>
    <w:p w14:paraId="73555A5D" w14:textId="12AAA55E" w:rsidR="00E97002" w:rsidRPr="00E97002" w:rsidRDefault="00E97002" w:rsidP="00015BFC">
      <w:pPr>
        <w:pStyle w:val="af5"/>
        <w:spacing w:line="276" w:lineRule="auto"/>
        <w:jc w:val="both"/>
        <w:rPr>
          <w:rFonts w:ascii="ArialMT" w:hAnsi="ArialMT"/>
          <w:szCs w:val="22"/>
        </w:rPr>
      </w:pPr>
      <w:r>
        <w:rPr>
          <w:rFonts w:ascii="ArialMT" w:hAnsi="ArialMT"/>
          <w:szCs w:val="22"/>
        </w:rPr>
        <w:t>- ИП «Голубев»</w:t>
      </w:r>
    </w:p>
    <w:p w14:paraId="51B37311" w14:textId="77777777" w:rsidR="00767D73" w:rsidRDefault="00767D73" w:rsidP="00015BFC">
      <w:pPr>
        <w:pStyle w:val="af5"/>
        <w:spacing w:line="276" w:lineRule="auto"/>
        <w:jc w:val="both"/>
        <w:rPr>
          <w:rFonts w:ascii="ArialMT" w:hAnsi="ArialMT"/>
          <w:szCs w:val="22"/>
        </w:rPr>
      </w:pPr>
      <w:r>
        <w:rPr>
          <w:rFonts w:ascii="ArialMT" w:hAnsi="ArialMT"/>
          <w:szCs w:val="22"/>
        </w:rPr>
        <w:t>- ООО «М-300»;</w:t>
      </w:r>
    </w:p>
    <w:p w14:paraId="6C522E36" w14:textId="77777777" w:rsidR="00767D73" w:rsidRDefault="00767D73" w:rsidP="00015BFC">
      <w:pPr>
        <w:pStyle w:val="af5"/>
        <w:spacing w:line="276" w:lineRule="auto"/>
        <w:jc w:val="both"/>
        <w:rPr>
          <w:rFonts w:ascii="ArialMT" w:hAnsi="ArialMT"/>
          <w:szCs w:val="22"/>
        </w:rPr>
      </w:pPr>
      <w:r>
        <w:rPr>
          <w:rFonts w:ascii="ArialMT" w:hAnsi="ArialMT"/>
          <w:szCs w:val="22"/>
        </w:rPr>
        <w:t>- ООО «ТВК».</w:t>
      </w:r>
    </w:p>
    <w:p w14:paraId="27C3C20F" w14:textId="174F1F7B" w:rsidR="00767D73" w:rsidRDefault="00767D73" w:rsidP="00015BFC">
      <w:pPr>
        <w:pStyle w:val="a8"/>
        <w:spacing w:line="276" w:lineRule="auto"/>
        <w:ind w:firstLine="708"/>
        <w:jc w:val="both"/>
        <w:rPr>
          <w:rFonts w:ascii="Arial" w:hAnsi="Arial"/>
          <w:sz w:val="22"/>
        </w:rPr>
      </w:pPr>
      <w:r w:rsidRPr="00767D73">
        <w:rPr>
          <w:rFonts w:ascii="Arial" w:hAnsi="Arial"/>
          <w:sz w:val="22"/>
        </w:rPr>
        <w:t>В 202</w:t>
      </w:r>
      <w:r w:rsidR="00E97002">
        <w:rPr>
          <w:rFonts w:ascii="Arial" w:hAnsi="Arial"/>
          <w:sz w:val="22"/>
        </w:rPr>
        <w:t>4</w:t>
      </w:r>
      <w:r w:rsidRPr="00767D73">
        <w:rPr>
          <w:rFonts w:ascii="Arial" w:hAnsi="Arial"/>
          <w:sz w:val="22"/>
        </w:rPr>
        <w:t xml:space="preserve"> году и на протяжении всего прогнозируемого периода наблюдается дефицит тепловой мощности на котельной </w:t>
      </w:r>
      <w:r>
        <w:rPr>
          <w:rFonts w:ascii="Arial" w:hAnsi="Arial"/>
          <w:sz w:val="22"/>
        </w:rPr>
        <w:t>«Новой»</w:t>
      </w:r>
      <w:r w:rsidR="002A0E0B">
        <w:rPr>
          <w:rFonts w:ascii="Arial" w:hAnsi="Arial"/>
          <w:sz w:val="22"/>
        </w:rPr>
        <w:t xml:space="preserve">, к 2040 году он достигает </w:t>
      </w:r>
      <w:r w:rsidR="00DB528B">
        <w:rPr>
          <w:rFonts w:ascii="Arial" w:hAnsi="Arial"/>
          <w:sz w:val="22"/>
        </w:rPr>
        <w:t>6</w:t>
      </w:r>
      <w:r w:rsidR="00E97002">
        <w:rPr>
          <w:rFonts w:ascii="Arial" w:hAnsi="Arial"/>
          <w:sz w:val="22"/>
        </w:rPr>
        <w:t>1</w:t>
      </w:r>
      <w:r w:rsidR="00DB528B">
        <w:rPr>
          <w:rFonts w:ascii="Arial" w:hAnsi="Arial"/>
          <w:sz w:val="22"/>
        </w:rPr>
        <w:t>,</w:t>
      </w:r>
      <w:r w:rsidR="00D36C97">
        <w:rPr>
          <w:rFonts w:ascii="Arial" w:hAnsi="Arial"/>
          <w:sz w:val="22"/>
        </w:rPr>
        <w:t>2</w:t>
      </w:r>
      <w:r w:rsidR="002A0E0B">
        <w:rPr>
          <w:rFonts w:ascii="Arial" w:hAnsi="Arial"/>
          <w:sz w:val="22"/>
        </w:rPr>
        <w:t xml:space="preserve"> Гкал/ч.</w:t>
      </w:r>
    </w:p>
    <w:p w14:paraId="1BF8776B" w14:textId="77777777" w:rsidR="002A0E0B" w:rsidRDefault="002A0E0B" w:rsidP="00015BFC">
      <w:pPr>
        <w:pStyle w:val="a8"/>
        <w:spacing w:line="276" w:lineRule="auto"/>
        <w:ind w:firstLine="708"/>
        <w:contextualSpacing/>
        <w:jc w:val="both"/>
        <w:rPr>
          <w:rFonts w:ascii="Arial" w:hAnsi="Arial"/>
          <w:sz w:val="22"/>
        </w:rPr>
      </w:pPr>
      <w:r>
        <w:rPr>
          <w:rFonts w:ascii="Arial" w:hAnsi="Arial"/>
          <w:sz w:val="22"/>
        </w:rPr>
        <w:t>В соответствии с приростом тепловых нагрузок</w:t>
      </w:r>
      <w:r w:rsidRPr="002A0E0B">
        <w:t xml:space="preserve"> </w:t>
      </w:r>
      <w:r w:rsidRPr="002A0E0B">
        <w:rPr>
          <w:rFonts w:ascii="Arial" w:hAnsi="Arial"/>
          <w:sz w:val="22"/>
        </w:rPr>
        <w:t>в проектируемых жилых зданиях</w:t>
      </w:r>
      <w:r>
        <w:rPr>
          <w:rFonts w:ascii="Arial" w:hAnsi="Arial"/>
          <w:sz w:val="22"/>
        </w:rPr>
        <w:t xml:space="preserve"> и </w:t>
      </w:r>
      <w:r w:rsidRPr="002A0E0B">
        <w:rPr>
          <w:rFonts w:ascii="Arial" w:hAnsi="Arial"/>
          <w:sz w:val="22"/>
        </w:rPr>
        <w:t>зданиях общественно-делового фонда</w:t>
      </w:r>
      <w:r>
        <w:rPr>
          <w:rFonts w:ascii="Arial" w:hAnsi="Arial"/>
          <w:sz w:val="22"/>
        </w:rPr>
        <w:t xml:space="preserve"> </w:t>
      </w:r>
      <w:r w:rsidR="00CA320D">
        <w:rPr>
          <w:rFonts w:ascii="Arial" w:hAnsi="Arial"/>
          <w:sz w:val="22"/>
        </w:rPr>
        <w:t>резерв тепловой мощности уменьшается и в</w:t>
      </w:r>
      <w:r>
        <w:rPr>
          <w:rFonts w:ascii="Arial" w:hAnsi="Arial"/>
          <w:sz w:val="22"/>
        </w:rPr>
        <w:t xml:space="preserve"> 2030 году наблюдается дефицит </w:t>
      </w:r>
      <w:r w:rsidR="00A60ED9">
        <w:rPr>
          <w:rFonts w:ascii="Arial" w:hAnsi="Arial"/>
          <w:sz w:val="22"/>
        </w:rPr>
        <w:t xml:space="preserve">тепловой </w:t>
      </w:r>
      <w:r>
        <w:rPr>
          <w:rFonts w:ascii="Arial" w:hAnsi="Arial"/>
          <w:sz w:val="22"/>
        </w:rPr>
        <w:t xml:space="preserve">мощности </w:t>
      </w:r>
      <w:r w:rsidR="00A60ED9">
        <w:rPr>
          <w:rFonts w:ascii="Arial" w:hAnsi="Arial"/>
          <w:sz w:val="22"/>
        </w:rPr>
        <w:t xml:space="preserve">на </w:t>
      </w:r>
      <w:r>
        <w:rPr>
          <w:rFonts w:ascii="Arial" w:hAnsi="Arial"/>
          <w:sz w:val="22"/>
        </w:rPr>
        <w:t>ко</w:t>
      </w:r>
      <w:r w:rsidR="00A60ED9">
        <w:rPr>
          <w:rFonts w:ascii="Arial" w:hAnsi="Arial"/>
          <w:sz w:val="22"/>
        </w:rPr>
        <w:t>те</w:t>
      </w:r>
      <w:r>
        <w:rPr>
          <w:rFonts w:ascii="Arial" w:hAnsi="Arial"/>
          <w:sz w:val="22"/>
        </w:rPr>
        <w:t>льных</w:t>
      </w:r>
      <w:r w:rsidR="00A60ED9">
        <w:rPr>
          <w:rFonts w:ascii="Arial" w:hAnsi="Arial"/>
          <w:sz w:val="22"/>
        </w:rPr>
        <w:t xml:space="preserve">, </w:t>
      </w:r>
      <w:r w:rsidR="00CA320D">
        <w:rPr>
          <w:rFonts w:ascii="Arial" w:hAnsi="Arial"/>
          <w:sz w:val="22"/>
        </w:rPr>
        <w:t>а</w:t>
      </w:r>
      <w:r w:rsidR="00A60ED9">
        <w:rPr>
          <w:rFonts w:ascii="Arial" w:hAnsi="Arial"/>
          <w:sz w:val="22"/>
        </w:rPr>
        <w:t xml:space="preserve"> к 2040 году он составляет:</w:t>
      </w:r>
    </w:p>
    <w:p w14:paraId="2609FFAA" w14:textId="5E1A0BB3" w:rsidR="00A60ED9" w:rsidRDefault="00A60ED9" w:rsidP="00015BFC">
      <w:pPr>
        <w:pStyle w:val="a8"/>
        <w:spacing w:line="276" w:lineRule="auto"/>
        <w:contextualSpacing/>
        <w:jc w:val="both"/>
        <w:rPr>
          <w:rFonts w:ascii="Arial" w:hAnsi="Arial"/>
          <w:sz w:val="22"/>
        </w:rPr>
      </w:pPr>
      <w:r>
        <w:rPr>
          <w:rFonts w:ascii="Arial" w:hAnsi="Arial"/>
          <w:sz w:val="22"/>
        </w:rPr>
        <w:t xml:space="preserve">- «Вега» - </w:t>
      </w:r>
      <w:r w:rsidR="00D36C97">
        <w:rPr>
          <w:rFonts w:ascii="Arial" w:hAnsi="Arial"/>
          <w:sz w:val="22"/>
        </w:rPr>
        <w:t>15,3</w:t>
      </w:r>
      <w:r>
        <w:rPr>
          <w:rFonts w:ascii="Arial" w:hAnsi="Arial"/>
          <w:sz w:val="22"/>
        </w:rPr>
        <w:t xml:space="preserve"> Гкал/ч;</w:t>
      </w:r>
    </w:p>
    <w:p w14:paraId="68A1F4A6" w14:textId="4946A468" w:rsidR="00C34803" w:rsidRDefault="00C34803" w:rsidP="00015BFC">
      <w:pPr>
        <w:pStyle w:val="a8"/>
        <w:spacing w:line="276" w:lineRule="auto"/>
        <w:contextualSpacing/>
        <w:jc w:val="both"/>
        <w:rPr>
          <w:rFonts w:ascii="Arial" w:hAnsi="Arial"/>
          <w:sz w:val="22"/>
        </w:rPr>
      </w:pPr>
      <w:r>
        <w:rPr>
          <w:rFonts w:ascii="Arial" w:hAnsi="Arial"/>
          <w:sz w:val="22"/>
        </w:rPr>
        <w:t>- «Новая» -</w:t>
      </w:r>
      <w:r w:rsidR="00DB528B">
        <w:rPr>
          <w:rFonts w:ascii="Arial" w:hAnsi="Arial"/>
          <w:sz w:val="22"/>
        </w:rPr>
        <w:t>6</w:t>
      </w:r>
      <w:r w:rsidR="00D36C97">
        <w:rPr>
          <w:rFonts w:ascii="Arial" w:hAnsi="Arial"/>
          <w:sz w:val="22"/>
        </w:rPr>
        <w:t>1,2</w:t>
      </w:r>
      <w:r>
        <w:rPr>
          <w:rFonts w:ascii="Arial" w:hAnsi="Arial"/>
          <w:sz w:val="22"/>
        </w:rPr>
        <w:t xml:space="preserve"> Гкал/ч;</w:t>
      </w:r>
    </w:p>
    <w:p w14:paraId="560E5ED8" w14:textId="63970297" w:rsidR="00A60ED9" w:rsidRDefault="00A60ED9" w:rsidP="00015BFC">
      <w:pPr>
        <w:pStyle w:val="a8"/>
        <w:spacing w:line="276" w:lineRule="auto"/>
        <w:contextualSpacing/>
        <w:jc w:val="both"/>
        <w:rPr>
          <w:rFonts w:ascii="Arial" w:hAnsi="Arial"/>
          <w:sz w:val="22"/>
        </w:rPr>
      </w:pPr>
      <w:r>
        <w:rPr>
          <w:rFonts w:ascii="Arial" w:hAnsi="Arial"/>
          <w:sz w:val="22"/>
        </w:rPr>
        <w:t>- «УЭВ» -</w:t>
      </w:r>
      <w:r w:rsidR="00C34803">
        <w:rPr>
          <w:rFonts w:ascii="Arial" w:hAnsi="Arial"/>
          <w:sz w:val="22"/>
        </w:rPr>
        <w:t xml:space="preserve"> </w:t>
      </w:r>
      <w:r w:rsidR="00E97002">
        <w:rPr>
          <w:rFonts w:ascii="Arial" w:hAnsi="Arial"/>
          <w:sz w:val="22"/>
        </w:rPr>
        <w:t>2</w:t>
      </w:r>
      <w:r w:rsidR="00C34803">
        <w:rPr>
          <w:rFonts w:ascii="Arial" w:hAnsi="Arial"/>
          <w:sz w:val="22"/>
        </w:rPr>
        <w:t xml:space="preserve">, </w:t>
      </w:r>
      <w:r w:rsidR="00E97002">
        <w:rPr>
          <w:rFonts w:ascii="Arial" w:hAnsi="Arial"/>
          <w:sz w:val="22"/>
        </w:rPr>
        <w:t>9</w:t>
      </w:r>
      <w:r>
        <w:rPr>
          <w:rFonts w:ascii="Arial" w:hAnsi="Arial"/>
          <w:sz w:val="22"/>
        </w:rPr>
        <w:t xml:space="preserve"> Гка</w:t>
      </w:r>
      <w:r w:rsidR="00F6096A">
        <w:rPr>
          <w:rFonts w:ascii="Arial" w:hAnsi="Arial"/>
          <w:sz w:val="22"/>
        </w:rPr>
        <w:t>л</w:t>
      </w:r>
      <w:r>
        <w:rPr>
          <w:rFonts w:ascii="Arial" w:hAnsi="Arial"/>
          <w:sz w:val="22"/>
        </w:rPr>
        <w:t>/ч.</w:t>
      </w:r>
    </w:p>
    <w:p w14:paraId="00596F52" w14:textId="77777777" w:rsidR="00811D9B" w:rsidRDefault="00CA320D" w:rsidP="00015BFC">
      <w:pPr>
        <w:pStyle w:val="a8"/>
        <w:spacing w:line="276" w:lineRule="auto"/>
        <w:ind w:firstLine="708"/>
        <w:jc w:val="both"/>
        <w:rPr>
          <w:rFonts w:ascii="Arial" w:hAnsi="Arial"/>
          <w:sz w:val="22"/>
        </w:rPr>
      </w:pPr>
      <w:r>
        <w:rPr>
          <w:rFonts w:ascii="Arial" w:hAnsi="Arial"/>
          <w:sz w:val="22"/>
        </w:rPr>
        <w:t>В новых</w:t>
      </w:r>
      <w:r w:rsidR="00F6096A">
        <w:rPr>
          <w:rFonts w:ascii="Arial" w:hAnsi="Arial"/>
          <w:sz w:val="22"/>
        </w:rPr>
        <w:t xml:space="preserve"> районах, отведенных Генеральным планом под строительство жилых зданий и зданий </w:t>
      </w:r>
      <w:r w:rsidR="00F6096A" w:rsidRPr="002A0E0B">
        <w:rPr>
          <w:rFonts w:ascii="Arial" w:hAnsi="Arial"/>
          <w:sz w:val="22"/>
        </w:rPr>
        <w:t>общественно-делового фонда,</w:t>
      </w:r>
      <w:r w:rsidR="00F6096A">
        <w:rPr>
          <w:rFonts w:ascii="Arial" w:hAnsi="Arial"/>
          <w:sz w:val="22"/>
        </w:rPr>
        <w:t xml:space="preserve"> отсутствуют тепловые сети для подключения к источникам тепловой энергии. Для этого необходимо </w:t>
      </w:r>
      <w:r w:rsidR="00D35928">
        <w:rPr>
          <w:rFonts w:ascii="Arial" w:hAnsi="Arial"/>
          <w:sz w:val="22"/>
        </w:rPr>
        <w:t xml:space="preserve">запланировать </w:t>
      </w:r>
      <w:r w:rsidR="00F6096A">
        <w:rPr>
          <w:rFonts w:ascii="Arial" w:hAnsi="Arial"/>
          <w:sz w:val="22"/>
        </w:rPr>
        <w:t xml:space="preserve">строительство новых </w:t>
      </w:r>
      <w:r w:rsidR="00F35E4C">
        <w:rPr>
          <w:rFonts w:ascii="Arial" w:hAnsi="Arial"/>
          <w:sz w:val="22"/>
        </w:rPr>
        <w:t xml:space="preserve">сетей и </w:t>
      </w:r>
      <w:r w:rsidR="00F6096A">
        <w:rPr>
          <w:rFonts w:ascii="Arial" w:hAnsi="Arial"/>
          <w:sz w:val="22"/>
        </w:rPr>
        <w:t>источников тепловой энергии</w:t>
      </w:r>
      <w:r w:rsidR="00D35928">
        <w:rPr>
          <w:rFonts w:ascii="Arial" w:hAnsi="Arial"/>
          <w:sz w:val="22"/>
        </w:rPr>
        <w:t xml:space="preserve"> к 2030 году</w:t>
      </w:r>
      <w:r w:rsidR="00F35E4C">
        <w:rPr>
          <w:rFonts w:ascii="Arial" w:hAnsi="Arial"/>
          <w:sz w:val="22"/>
        </w:rPr>
        <w:t>.</w:t>
      </w:r>
      <w:r w:rsidR="0069410C">
        <w:rPr>
          <w:rFonts w:ascii="Arial" w:hAnsi="Arial"/>
          <w:sz w:val="22"/>
        </w:rPr>
        <w:t xml:space="preserve"> </w:t>
      </w:r>
      <w:r w:rsidR="00D35928">
        <w:rPr>
          <w:rFonts w:ascii="Arial" w:hAnsi="Arial"/>
          <w:sz w:val="22"/>
        </w:rPr>
        <w:t>В таблицах (</w:t>
      </w:r>
      <w:r w:rsidR="00D35928">
        <w:rPr>
          <w:rFonts w:ascii="Arial" w:hAnsi="Arial"/>
          <w:sz w:val="22"/>
        </w:rPr>
        <w:fldChar w:fldCharType="begin"/>
      </w:r>
      <w:r w:rsidR="00D35928">
        <w:rPr>
          <w:rFonts w:ascii="Arial" w:hAnsi="Arial"/>
          <w:sz w:val="22"/>
        </w:rPr>
        <w:instrText xml:space="preserve"> REF _Ref89337379 \h  \* MERGEFORMAT </w:instrText>
      </w:r>
      <w:r w:rsidR="00D35928">
        <w:rPr>
          <w:rFonts w:ascii="Arial" w:hAnsi="Arial"/>
          <w:sz w:val="22"/>
        </w:rPr>
      </w:r>
      <w:r w:rsidR="00D35928">
        <w:rPr>
          <w:rFonts w:ascii="Arial" w:hAnsi="Arial"/>
          <w:sz w:val="22"/>
        </w:rPr>
        <w:fldChar w:fldCharType="separate"/>
      </w:r>
      <w:r w:rsidR="00D35928" w:rsidRPr="00D35928">
        <w:rPr>
          <w:rFonts w:ascii="Arial" w:hAnsi="Arial"/>
          <w:sz w:val="22"/>
        </w:rPr>
        <w:t>Таблица 3–17</w:t>
      </w:r>
      <w:r w:rsidR="00D35928">
        <w:rPr>
          <w:rFonts w:ascii="Arial" w:hAnsi="Arial"/>
          <w:sz w:val="22"/>
        </w:rPr>
        <w:fldChar w:fldCharType="end"/>
      </w:r>
      <w:r w:rsidR="00D35928">
        <w:rPr>
          <w:rFonts w:ascii="Arial" w:hAnsi="Arial"/>
          <w:sz w:val="22"/>
        </w:rPr>
        <w:t xml:space="preserve"> и </w:t>
      </w:r>
      <w:r w:rsidR="00D35928">
        <w:rPr>
          <w:rFonts w:ascii="Arial" w:hAnsi="Arial"/>
          <w:sz w:val="22"/>
        </w:rPr>
        <w:fldChar w:fldCharType="begin"/>
      </w:r>
      <w:r w:rsidR="00D35928">
        <w:rPr>
          <w:rFonts w:ascii="Arial" w:hAnsi="Arial"/>
          <w:sz w:val="22"/>
        </w:rPr>
        <w:instrText xml:space="preserve"> REF _Ref89337396 \h  \* MERGEFORMAT </w:instrText>
      </w:r>
      <w:r w:rsidR="00D35928">
        <w:rPr>
          <w:rFonts w:ascii="Arial" w:hAnsi="Arial"/>
          <w:sz w:val="22"/>
        </w:rPr>
      </w:r>
      <w:r w:rsidR="00D35928">
        <w:rPr>
          <w:rFonts w:ascii="Arial" w:hAnsi="Arial"/>
          <w:sz w:val="22"/>
        </w:rPr>
        <w:fldChar w:fldCharType="separate"/>
      </w:r>
      <w:r w:rsidR="00D35928" w:rsidRPr="00D35928">
        <w:rPr>
          <w:rFonts w:ascii="Arial" w:hAnsi="Arial"/>
          <w:sz w:val="22"/>
        </w:rPr>
        <w:t>Таблица 3–18</w:t>
      </w:r>
      <w:r w:rsidR="00D35928">
        <w:rPr>
          <w:rFonts w:ascii="Arial" w:hAnsi="Arial"/>
          <w:sz w:val="22"/>
        </w:rPr>
        <w:fldChar w:fldCharType="end"/>
      </w:r>
      <w:r w:rsidR="00D35928">
        <w:rPr>
          <w:rFonts w:ascii="Arial" w:hAnsi="Arial"/>
          <w:sz w:val="22"/>
        </w:rPr>
        <w:t>) представлены тепловые нагрузки для новых источников теплоснабжения для микрорайонов 7 и 8.</w:t>
      </w:r>
    </w:p>
    <w:p w14:paraId="02105105" w14:textId="77777777" w:rsidR="00AA4059" w:rsidRDefault="00AA4059">
      <w:r>
        <w:br w:type="page"/>
      </w:r>
    </w:p>
    <w:p w14:paraId="4700D115" w14:textId="77777777" w:rsidR="00191651" w:rsidRDefault="00191651">
      <w:pPr>
        <w:jc w:val="center"/>
      </w:pPr>
    </w:p>
    <w:p w14:paraId="0561F78D" w14:textId="77777777" w:rsidR="001D16A6" w:rsidRPr="001D16A6" w:rsidRDefault="001D16A6" w:rsidP="00023BA5">
      <w:pPr>
        <w:pStyle w:val="10"/>
        <w:numPr>
          <w:ilvl w:val="0"/>
          <w:numId w:val="26"/>
        </w:numPr>
      </w:pPr>
      <w:bookmarkStart w:id="32" w:name="_Toc134721611"/>
      <w:r w:rsidRPr="001D16A6">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w:t>
      </w:r>
      <w:r w:rsidRPr="006511DF">
        <w:t xml:space="preserve"> </w:t>
      </w:r>
      <w:r w:rsidRPr="001D16A6">
        <w:t>к тепловой сети от каждого источника тепловой энергии</w:t>
      </w:r>
      <w:bookmarkEnd w:id="32"/>
    </w:p>
    <w:p w14:paraId="1A62831D" w14:textId="77777777" w:rsidR="006152AA" w:rsidRPr="006152AA" w:rsidRDefault="00A36275" w:rsidP="006152AA">
      <w:pPr>
        <w:pStyle w:val="2"/>
        <w:numPr>
          <w:ilvl w:val="1"/>
          <w:numId w:val="26"/>
        </w:numPr>
        <w:rPr>
          <w:rFonts w:cs="Arial"/>
          <w:bCs/>
          <w:color w:val="000000" w:themeColor="text1"/>
          <w:szCs w:val="22"/>
        </w:rPr>
      </w:pPr>
      <w:bookmarkStart w:id="33" w:name="_Toc134721612"/>
      <w:r>
        <w:rPr>
          <w:rFonts w:ascii="Arial" w:hAnsi="Arial" w:cs="Arial"/>
          <w:b/>
          <w:color w:val="000000" w:themeColor="text1"/>
          <w:sz w:val="24"/>
          <w:szCs w:val="24"/>
        </w:rPr>
        <w:t>Р</w:t>
      </w:r>
      <w:r w:rsidR="007D63FF" w:rsidRPr="006152AA">
        <w:rPr>
          <w:rFonts w:ascii="Arial" w:hAnsi="Arial" w:cs="Arial"/>
          <w:b/>
          <w:color w:val="000000" w:themeColor="text1"/>
          <w:sz w:val="24"/>
          <w:szCs w:val="24"/>
        </w:rPr>
        <w:t>асчет гидравлических режимов существующих тепловых сетей с перспективной нагрузкой от котельной «Новая» МУП «КБУ</w:t>
      </w:r>
      <w:r w:rsidR="007D63FF" w:rsidRPr="006152AA">
        <w:rPr>
          <w:rFonts w:ascii="Arial" w:hAnsi="Arial" w:cs="Arial"/>
          <w:b/>
          <w:bCs/>
          <w:color w:val="000000" w:themeColor="text1"/>
          <w:sz w:val="24"/>
          <w:szCs w:val="24"/>
        </w:rPr>
        <w:t>»</w:t>
      </w:r>
      <w:bookmarkEnd w:id="33"/>
      <w:r w:rsidR="007D63FF" w:rsidRPr="006152AA">
        <w:rPr>
          <w:rFonts w:cs="Arial"/>
          <w:bCs/>
          <w:color w:val="000000" w:themeColor="text1"/>
          <w:szCs w:val="22"/>
        </w:rPr>
        <w:t xml:space="preserve"> </w:t>
      </w:r>
    </w:p>
    <w:p w14:paraId="504CAD6D" w14:textId="77777777" w:rsidR="007D63FF" w:rsidRPr="00F37C09" w:rsidRDefault="006152AA" w:rsidP="00015BFC">
      <w:pPr>
        <w:spacing w:line="276" w:lineRule="auto"/>
      </w:pPr>
      <w:r>
        <w:tab/>
      </w:r>
      <w:r w:rsidRPr="006152AA">
        <w:t>Результаты расчетов гидравлических режимов существующих тепловых сетей с перспективной нагрузкой от котельной «Новая» МУП «КБУ</w:t>
      </w:r>
      <w:r w:rsidRPr="00F37C09">
        <w:t xml:space="preserve"> </w:t>
      </w:r>
      <w:r w:rsidR="007D63FF" w:rsidRPr="00F37C09">
        <w:t xml:space="preserve">приведены на рисунках </w:t>
      </w:r>
      <w:r>
        <w:t>ниже (</w:t>
      </w:r>
      <w:r>
        <w:fldChar w:fldCharType="begin"/>
      </w:r>
      <w:r>
        <w:instrText xml:space="preserve"> REF _Ref89599183 \h  \* MERGEFORMAT </w:instrText>
      </w:r>
      <w:r>
        <w:fldChar w:fldCharType="separate"/>
      </w:r>
      <w:r w:rsidRPr="006152AA">
        <w:t>Рисунок 4.1</w:t>
      </w:r>
      <w:r>
        <w:fldChar w:fldCharType="end"/>
      </w:r>
      <w:r>
        <w:t>-</w:t>
      </w:r>
      <w:r w:rsidR="006D33F1">
        <w:fldChar w:fldCharType="begin"/>
      </w:r>
      <w:r w:rsidR="006D33F1">
        <w:instrText xml:space="preserve"> REF _Ref89599763 \h  \* MERGEFORMAT </w:instrText>
      </w:r>
      <w:r w:rsidR="006D33F1">
        <w:fldChar w:fldCharType="separate"/>
      </w:r>
      <w:r w:rsidR="006D33F1" w:rsidRPr="006D33F1">
        <w:t>Рисунок 4.4</w:t>
      </w:r>
      <w:r w:rsidR="006D33F1">
        <w:fldChar w:fldCharType="end"/>
      </w:r>
      <w:r w:rsidR="006D33F1">
        <w:t>)</w:t>
      </w:r>
    </w:p>
    <w:p w14:paraId="28A609CA" w14:textId="77777777" w:rsidR="007D63FF" w:rsidRDefault="007D63FF" w:rsidP="007D63FF">
      <w:pPr>
        <w:pStyle w:val="-"/>
        <w:ind w:firstLine="0"/>
        <w:rPr>
          <w:rFonts w:eastAsia="Times New Roman"/>
          <w:kern w:val="28"/>
        </w:rPr>
      </w:pPr>
      <w:r>
        <w:rPr>
          <w:rFonts w:eastAsia="Times New Roman"/>
          <w:noProof/>
          <w:kern w:val="28"/>
        </w:rPr>
        <w:drawing>
          <wp:inline distT="0" distB="0" distL="0" distR="0" wp14:anchorId="23C200F0" wp14:editId="4FD176D4">
            <wp:extent cx="5860457" cy="6318885"/>
            <wp:effectExtent l="0" t="0" r="0" b="5715"/>
            <wp:docPr id="3" name="Рисунок 2" descr="Гл4_Новая - ЦТП-1А (путь).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л4_Новая - ЦТП-1А (путь).png"/>
                    <pic:cNvPicPr/>
                  </pic:nvPicPr>
                  <pic:blipFill>
                    <a:blip r:embed="rId11"/>
                    <a:stretch>
                      <a:fillRect/>
                    </a:stretch>
                  </pic:blipFill>
                  <pic:spPr>
                    <a:xfrm>
                      <a:off x="0" y="0"/>
                      <a:ext cx="5865432" cy="6324249"/>
                    </a:xfrm>
                    <a:prstGeom prst="rect">
                      <a:avLst/>
                    </a:prstGeom>
                  </pic:spPr>
                </pic:pic>
              </a:graphicData>
            </a:graphic>
          </wp:inline>
        </w:drawing>
      </w:r>
    </w:p>
    <w:p w14:paraId="04D24009" w14:textId="77777777" w:rsidR="007D63FF" w:rsidRPr="000B34F8" w:rsidRDefault="006152AA" w:rsidP="006152AA">
      <w:pPr>
        <w:pStyle w:val="af2"/>
        <w:jc w:val="both"/>
        <w:rPr>
          <w:rFonts w:eastAsiaTheme="minorEastAsia" w:cs="Arial"/>
          <w:b/>
          <w:i w:val="0"/>
          <w:iCs w:val="0"/>
          <w:color w:val="auto"/>
          <w:sz w:val="24"/>
          <w:szCs w:val="24"/>
        </w:rPr>
      </w:pPr>
      <w:bookmarkStart w:id="34" w:name="_Ref89599183"/>
      <w:bookmarkStart w:id="35" w:name="_Toc86738407"/>
      <w:bookmarkStart w:id="36" w:name="_Toc89602198"/>
      <w:r w:rsidRPr="000B34F8">
        <w:rPr>
          <w:rFonts w:eastAsiaTheme="minorEastAsia" w:cs="Arial"/>
          <w:b/>
          <w:i w:val="0"/>
          <w:iCs w:val="0"/>
          <w:color w:val="auto"/>
          <w:sz w:val="24"/>
          <w:szCs w:val="24"/>
        </w:rPr>
        <w:lastRenderedPageBreak/>
        <w:t xml:space="preserve">Рисунок </w:t>
      </w:r>
      <w:r w:rsidR="00AA4059" w:rsidRPr="000B34F8">
        <w:rPr>
          <w:rFonts w:eastAsiaTheme="minorEastAsia" w:cs="Arial"/>
          <w:b/>
          <w:i w:val="0"/>
          <w:iCs w:val="0"/>
          <w:color w:val="auto"/>
          <w:sz w:val="24"/>
          <w:szCs w:val="24"/>
        </w:rPr>
        <w:fldChar w:fldCharType="begin"/>
      </w:r>
      <w:r w:rsidR="00AA4059" w:rsidRPr="000B34F8">
        <w:rPr>
          <w:rFonts w:eastAsiaTheme="minorEastAsia" w:cs="Arial"/>
          <w:b/>
          <w:i w:val="0"/>
          <w:iCs w:val="0"/>
          <w:color w:val="auto"/>
          <w:sz w:val="24"/>
          <w:szCs w:val="24"/>
        </w:rPr>
        <w:instrText xml:space="preserve"> STYLEREF 1 \s </w:instrText>
      </w:r>
      <w:r w:rsidR="00AA4059" w:rsidRPr="000B34F8">
        <w:rPr>
          <w:rFonts w:eastAsiaTheme="minorEastAsia" w:cs="Arial"/>
          <w:b/>
          <w:i w:val="0"/>
          <w:iCs w:val="0"/>
          <w:color w:val="auto"/>
          <w:sz w:val="24"/>
          <w:szCs w:val="24"/>
        </w:rPr>
        <w:fldChar w:fldCharType="separate"/>
      </w:r>
      <w:r w:rsidR="00AA4059" w:rsidRPr="000B34F8">
        <w:rPr>
          <w:rFonts w:eastAsiaTheme="minorEastAsia" w:cs="Arial"/>
          <w:b/>
          <w:i w:val="0"/>
          <w:iCs w:val="0"/>
          <w:noProof/>
          <w:color w:val="auto"/>
          <w:sz w:val="24"/>
          <w:szCs w:val="24"/>
        </w:rPr>
        <w:t>4</w:t>
      </w:r>
      <w:r w:rsidR="00AA4059" w:rsidRPr="000B34F8">
        <w:rPr>
          <w:rFonts w:eastAsiaTheme="minorEastAsia" w:cs="Arial"/>
          <w:b/>
          <w:i w:val="0"/>
          <w:iCs w:val="0"/>
          <w:color w:val="auto"/>
          <w:sz w:val="24"/>
          <w:szCs w:val="24"/>
        </w:rPr>
        <w:fldChar w:fldCharType="end"/>
      </w:r>
      <w:r w:rsidR="00AA4059" w:rsidRPr="000B34F8">
        <w:rPr>
          <w:rFonts w:eastAsiaTheme="minorEastAsia" w:cs="Arial"/>
          <w:b/>
          <w:i w:val="0"/>
          <w:iCs w:val="0"/>
          <w:color w:val="auto"/>
          <w:sz w:val="24"/>
          <w:szCs w:val="24"/>
        </w:rPr>
        <w:t>.</w:t>
      </w:r>
      <w:r w:rsidR="00AA4059" w:rsidRPr="000B34F8">
        <w:rPr>
          <w:rFonts w:eastAsiaTheme="minorEastAsia" w:cs="Arial"/>
          <w:b/>
          <w:i w:val="0"/>
          <w:iCs w:val="0"/>
          <w:color w:val="auto"/>
          <w:sz w:val="24"/>
          <w:szCs w:val="24"/>
        </w:rPr>
        <w:fldChar w:fldCharType="begin"/>
      </w:r>
      <w:r w:rsidR="00AA4059" w:rsidRPr="000B34F8">
        <w:rPr>
          <w:rFonts w:eastAsiaTheme="minorEastAsia" w:cs="Arial"/>
          <w:b/>
          <w:i w:val="0"/>
          <w:iCs w:val="0"/>
          <w:color w:val="auto"/>
          <w:sz w:val="24"/>
          <w:szCs w:val="24"/>
        </w:rPr>
        <w:instrText xml:space="preserve"> SEQ Рисунок \* ARABIC \s 1 </w:instrText>
      </w:r>
      <w:r w:rsidR="00AA4059" w:rsidRPr="000B34F8">
        <w:rPr>
          <w:rFonts w:eastAsiaTheme="minorEastAsia" w:cs="Arial"/>
          <w:b/>
          <w:i w:val="0"/>
          <w:iCs w:val="0"/>
          <w:color w:val="auto"/>
          <w:sz w:val="24"/>
          <w:szCs w:val="24"/>
        </w:rPr>
        <w:fldChar w:fldCharType="separate"/>
      </w:r>
      <w:r w:rsidR="00AA4059" w:rsidRPr="000B34F8">
        <w:rPr>
          <w:rFonts w:eastAsiaTheme="minorEastAsia" w:cs="Arial"/>
          <w:b/>
          <w:i w:val="0"/>
          <w:iCs w:val="0"/>
          <w:noProof/>
          <w:color w:val="auto"/>
          <w:sz w:val="24"/>
          <w:szCs w:val="24"/>
        </w:rPr>
        <w:t>1</w:t>
      </w:r>
      <w:r w:rsidR="00AA4059" w:rsidRPr="000B34F8">
        <w:rPr>
          <w:rFonts w:eastAsiaTheme="minorEastAsia" w:cs="Arial"/>
          <w:b/>
          <w:i w:val="0"/>
          <w:iCs w:val="0"/>
          <w:color w:val="auto"/>
          <w:sz w:val="24"/>
          <w:szCs w:val="24"/>
        </w:rPr>
        <w:fldChar w:fldCharType="end"/>
      </w:r>
      <w:bookmarkEnd w:id="34"/>
      <w:r w:rsidR="007D63FF" w:rsidRPr="000B34F8">
        <w:rPr>
          <w:rFonts w:cs="Arial"/>
          <w:b/>
          <w:sz w:val="24"/>
          <w:szCs w:val="24"/>
        </w:rPr>
        <w:t xml:space="preserve">– </w:t>
      </w:r>
      <w:bookmarkEnd w:id="35"/>
      <w:r w:rsidR="007D63FF" w:rsidRPr="000B34F8">
        <w:rPr>
          <w:rFonts w:eastAsiaTheme="minorEastAsia" w:cs="Arial"/>
          <w:b/>
          <w:i w:val="0"/>
          <w:iCs w:val="0"/>
          <w:color w:val="auto"/>
          <w:sz w:val="24"/>
          <w:szCs w:val="24"/>
        </w:rPr>
        <w:t>Путь пьезометра Котельная «Новая» - ЦТП-1А</w:t>
      </w:r>
      <w:bookmarkEnd w:id="36"/>
    </w:p>
    <w:p w14:paraId="10EF4ED9" w14:textId="77777777" w:rsidR="007D63FF" w:rsidRDefault="007D63FF" w:rsidP="007D63FF">
      <w:pPr>
        <w:pStyle w:val="-"/>
        <w:ind w:firstLine="0"/>
        <w:rPr>
          <w:rFonts w:eastAsia="Times New Roman"/>
          <w:kern w:val="28"/>
        </w:rPr>
      </w:pPr>
      <w:r>
        <w:rPr>
          <w:rFonts w:eastAsia="Times New Roman"/>
          <w:noProof/>
          <w:kern w:val="28"/>
        </w:rPr>
        <w:drawing>
          <wp:inline distT="0" distB="0" distL="0" distR="0" wp14:anchorId="03E8FBD8" wp14:editId="144DFAED">
            <wp:extent cx="5911731" cy="4475480"/>
            <wp:effectExtent l="0" t="0" r="0" b="0"/>
            <wp:docPr id="4" name="Рисунок 3" descr="Гл4_Новая - ЦТП-1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л4_Новая - ЦТП-1А.png"/>
                    <pic:cNvPicPr/>
                  </pic:nvPicPr>
                  <pic:blipFill>
                    <a:blip r:embed="rId12"/>
                    <a:srcRect l="4253" t="4925" r="6755" b="7572"/>
                    <a:stretch>
                      <a:fillRect/>
                    </a:stretch>
                  </pic:blipFill>
                  <pic:spPr>
                    <a:xfrm>
                      <a:off x="0" y="0"/>
                      <a:ext cx="5919390" cy="4481278"/>
                    </a:xfrm>
                    <a:prstGeom prst="rect">
                      <a:avLst/>
                    </a:prstGeom>
                  </pic:spPr>
                </pic:pic>
              </a:graphicData>
            </a:graphic>
          </wp:inline>
        </w:drawing>
      </w:r>
    </w:p>
    <w:p w14:paraId="47B08970" w14:textId="77777777" w:rsidR="007D63FF" w:rsidRPr="006152AA" w:rsidRDefault="006152AA" w:rsidP="006152AA">
      <w:pPr>
        <w:pStyle w:val="af2"/>
        <w:jc w:val="both"/>
        <w:rPr>
          <w:rFonts w:eastAsiaTheme="minorEastAsia" w:cs="Arial"/>
          <w:b/>
          <w:i w:val="0"/>
          <w:iCs w:val="0"/>
          <w:color w:val="auto"/>
          <w:sz w:val="22"/>
          <w:szCs w:val="22"/>
        </w:rPr>
      </w:pPr>
      <w:bookmarkStart w:id="37" w:name="_Ref89599871"/>
      <w:bookmarkStart w:id="38" w:name="_Toc89602199"/>
      <w:r w:rsidRPr="006152AA">
        <w:rPr>
          <w:rFonts w:eastAsiaTheme="minorEastAsia" w:cs="Arial"/>
          <w:b/>
          <w:i w:val="0"/>
          <w:iCs w:val="0"/>
          <w:color w:val="auto"/>
          <w:sz w:val="22"/>
          <w:szCs w:val="22"/>
        </w:rPr>
        <w:t xml:space="preserve">Рисунок </w:t>
      </w:r>
      <w:r w:rsidR="00AA4059">
        <w:rPr>
          <w:rFonts w:eastAsiaTheme="minorEastAsia" w:cs="Arial"/>
          <w:b/>
          <w:i w:val="0"/>
          <w:iCs w:val="0"/>
          <w:color w:val="auto"/>
          <w:sz w:val="22"/>
          <w:szCs w:val="22"/>
        </w:rPr>
        <w:fldChar w:fldCharType="begin"/>
      </w:r>
      <w:r w:rsidR="00AA4059">
        <w:rPr>
          <w:rFonts w:eastAsiaTheme="minorEastAsia" w:cs="Arial"/>
          <w:b/>
          <w:i w:val="0"/>
          <w:iCs w:val="0"/>
          <w:color w:val="auto"/>
          <w:sz w:val="22"/>
          <w:szCs w:val="22"/>
        </w:rPr>
        <w:instrText xml:space="preserve"> STYLEREF 1 \s </w:instrText>
      </w:r>
      <w:r w:rsidR="00AA4059">
        <w:rPr>
          <w:rFonts w:eastAsiaTheme="minorEastAsia" w:cs="Arial"/>
          <w:b/>
          <w:i w:val="0"/>
          <w:iCs w:val="0"/>
          <w:color w:val="auto"/>
          <w:sz w:val="22"/>
          <w:szCs w:val="22"/>
        </w:rPr>
        <w:fldChar w:fldCharType="separate"/>
      </w:r>
      <w:r w:rsidR="00AA4059">
        <w:rPr>
          <w:rFonts w:eastAsiaTheme="minorEastAsia" w:cs="Arial"/>
          <w:b/>
          <w:i w:val="0"/>
          <w:iCs w:val="0"/>
          <w:noProof/>
          <w:color w:val="auto"/>
          <w:sz w:val="22"/>
          <w:szCs w:val="22"/>
        </w:rPr>
        <w:t>4</w:t>
      </w:r>
      <w:r w:rsidR="00AA4059">
        <w:rPr>
          <w:rFonts w:eastAsiaTheme="minorEastAsia" w:cs="Arial"/>
          <w:b/>
          <w:i w:val="0"/>
          <w:iCs w:val="0"/>
          <w:color w:val="auto"/>
          <w:sz w:val="22"/>
          <w:szCs w:val="22"/>
        </w:rPr>
        <w:fldChar w:fldCharType="end"/>
      </w:r>
      <w:r w:rsidR="00AA4059">
        <w:rPr>
          <w:rFonts w:eastAsiaTheme="minorEastAsia" w:cs="Arial"/>
          <w:b/>
          <w:i w:val="0"/>
          <w:iCs w:val="0"/>
          <w:color w:val="auto"/>
          <w:sz w:val="22"/>
          <w:szCs w:val="22"/>
        </w:rPr>
        <w:t>.</w:t>
      </w:r>
      <w:r w:rsidR="00AA4059">
        <w:rPr>
          <w:rFonts w:eastAsiaTheme="minorEastAsia" w:cs="Arial"/>
          <w:b/>
          <w:i w:val="0"/>
          <w:iCs w:val="0"/>
          <w:color w:val="auto"/>
          <w:sz w:val="22"/>
          <w:szCs w:val="22"/>
        </w:rPr>
        <w:fldChar w:fldCharType="begin"/>
      </w:r>
      <w:r w:rsidR="00AA4059">
        <w:rPr>
          <w:rFonts w:eastAsiaTheme="minorEastAsia" w:cs="Arial"/>
          <w:b/>
          <w:i w:val="0"/>
          <w:iCs w:val="0"/>
          <w:color w:val="auto"/>
          <w:sz w:val="22"/>
          <w:szCs w:val="22"/>
        </w:rPr>
        <w:instrText xml:space="preserve"> SEQ Рисунок \* ARABIC \s 1 </w:instrText>
      </w:r>
      <w:r w:rsidR="00AA4059">
        <w:rPr>
          <w:rFonts w:eastAsiaTheme="minorEastAsia" w:cs="Arial"/>
          <w:b/>
          <w:i w:val="0"/>
          <w:iCs w:val="0"/>
          <w:color w:val="auto"/>
          <w:sz w:val="22"/>
          <w:szCs w:val="22"/>
        </w:rPr>
        <w:fldChar w:fldCharType="separate"/>
      </w:r>
      <w:r w:rsidR="00AA4059">
        <w:rPr>
          <w:rFonts w:eastAsiaTheme="minorEastAsia" w:cs="Arial"/>
          <w:b/>
          <w:i w:val="0"/>
          <w:iCs w:val="0"/>
          <w:noProof/>
          <w:color w:val="auto"/>
          <w:sz w:val="22"/>
          <w:szCs w:val="22"/>
        </w:rPr>
        <w:t>2</w:t>
      </w:r>
      <w:r w:rsidR="00AA4059">
        <w:rPr>
          <w:rFonts w:eastAsiaTheme="minorEastAsia" w:cs="Arial"/>
          <w:b/>
          <w:i w:val="0"/>
          <w:iCs w:val="0"/>
          <w:color w:val="auto"/>
          <w:sz w:val="22"/>
          <w:szCs w:val="22"/>
        </w:rPr>
        <w:fldChar w:fldCharType="end"/>
      </w:r>
      <w:bookmarkEnd w:id="37"/>
      <w:r w:rsidR="007D63FF" w:rsidRPr="006152AA">
        <w:rPr>
          <w:rFonts w:eastAsiaTheme="minorEastAsia" w:cs="Arial"/>
          <w:b/>
          <w:i w:val="0"/>
          <w:iCs w:val="0"/>
          <w:color w:val="auto"/>
          <w:sz w:val="22"/>
          <w:szCs w:val="22"/>
        </w:rPr>
        <w:t>– Пьезометр Котельная «Новая» - ЦТП-1А</w:t>
      </w:r>
      <w:bookmarkEnd w:id="38"/>
    </w:p>
    <w:p w14:paraId="5A9566C7" w14:textId="77777777" w:rsidR="007D63FF" w:rsidRDefault="007D63FF" w:rsidP="00015BFC">
      <w:pPr>
        <w:pStyle w:val="-"/>
        <w:spacing w:line="276" w:lineRule="auto"/>
        <w:ind w:firstLine="0"/>
        <w:rPr>
          <w:rFonts w:eastAsia="Times New Roman"/>
          <w:kern w:val="28"/>
        </w:rPr>
      </w:pPr>
      <w:r>
        <w:rPr>
          <w:rFonts w:eastAsia="Times New Roman"/>
          <w:kern w:val="28"/>
        </w:rPr>
        <w:t xml:space="preserve">Как видно из рисунков </w:t>
      </w:r>
      <w:r w:rsidR="006D33F1">
        <w:rPr>
          <w:rFonts w:eastAsia="Times New Roman"/>
          <w:kern w:val="28"/>
        </w:rPr>
        <w:fldChar w:fldCharType="begin"/>
      </w:r>
      <w:r w:rsidR="006D33F1">
        <w:rPr>
          <w:rFonts w:eastAsia="Times New Roman"/>
          <w:kern w:val="28"/>
        </w:rPr>
        <w:instrText xml:space="preserve"> REF _Ref89599183 \h  \* MERGEFORMAT </w:instrText>
      </w:r>
      <w:r w:rsidR="006D33F1">
        <w:rPr>
          <w:rFonts w:eastAsia="Times New Roman"/>
          <w:kern w:val="28"/>
        </w:rPr>
      </w:r>
      <w:r w:rsidR="006D33F1">
        <w:rPr>
          <w:rFonts w:eastAsia="Times New Roman"/>
          <w:kern w:val="28"/>
        </w:rPr>
        <w:fldChar w:fldCharType="separate"/>
      </w:r>
      <w:r w:rsidR="006D33F1" w:rsidRPr="006D33F1">
        <w:rPr>
          <w:rFonts w:eastAsia="Times New Roman"/>
          <w:kern w:val="28"/>
        </w:rPr>
        <w:t>Рисунок 4.1</w:t>
      </w:r>
      <w:r w:rsidR="006D33F1">
        <w:rPr>
          <w:rFonts w:eastAsia="Times New Roman"/>
          <w:kern w:val="28"/>
        </w:rPr>
        <w:fldChar w:fldCharType="end"/>
      </w:r>
      <w:r w:rsidR="006D33F1">
        <w:rPr>
          <w:rFonts w:eastAsia="Times New Roman"/>
          <w:kern w:val="28"/>
        </w:rPr>
        <w:t xml:space="preserve"> </w:t>
      </w:r>
      <w:r>
        <w:rPr>
          <w:rFonts w:eastAsia="Times New Roman"/>
          <w:kern w:val="28"/>
        </w:rPr>
        <w:t xml:space="preserve">и </w:t>
      </w:r>
      <w:r w:rsidR="006D33F1">
        <w:rPr>
          <w:rFonts w:eastAsia="Times New Roman"/>
          <w:kern w:val="28"/>
        </w:rPr>
        <w:fldChar w:fldCharType="begin"/>
      </w:r>
      <w:r w:rsidR="006D33F1">
        <w:rPr>
          <w:rFonts w:eastAsia="Times New Roman"/>
          <w:kern w:val="28"/>
        </w:rPr>
        <w:instrText xml:space="preserve"> REF _Ref89599871 \h  \* MERGEFORMAT </w:instrText>
      </w:r>
      <w:r w:rsidR="006D33F1">
        <w:rPr>
          <w:rFonts w:eastAsia="Times New Roman"/>
          <w:kern w:val="28"/>
        </w:rPr>
      </w:r>
      <w:r w:rsidR="006D33F1">
        <w:rPr>
          <w:rFonts w:eastAsia="Times New Roman"/>
          <w:kern w:val="28"/>
        </w:rPr>
        <w:fldChar w:fldCharType="separate"/>
      </w:r>
      <w:r w:rsidR="006D33F1" w:rsidRPr="006D33F1">
        <w:rPr>
          <w:rFonts w:eastAsia="Times New Roman"/>
          <w:kern w:val="28"/>
        </w:rPr>
        <w:t>Рисунок 4.2</w:t>
      </w:r>
      <w:r w:rsidR="006D33F1">
        <w:rPr>
          <w:rFonts w:eastAsia="Times New Roman"/>
          <w:kern w:val="28"/>
        </w:rPr>
        <w:fldChar w:fldCharType="end"/>
      </w:r>
      <w:r>
        <w:rPr>
          <w:rFonts w:eastAsia="Times New Roman"/>
          <w:kern w:val="28"/>
        </w:rPr>
        <w:t xml:space="preserve"> пропускная способность магистрального вывода 2Ду500 достаточна для подключения перспективных нагрузок в точке подключения ТК-3А. На ЦТП-1А, характерном потребителе этого вывода, обеспечивается необходимый минимальный располага</w:t>
      </w:r>
      <w:r w:rsidR="006152AA">
        <w:rPr>
          <w:rFonts w:eastAsia="Times New Roman"/>
          <w:kern w:val="28"/>
        </w:rPr>
        <w:t>е</w:t>
      </w:r>
      <w:r>
        <w:rPr>
          <w:rFonts w:eastAsia="Times New Roman"/>
          <w:kern w:val="28"/>
        </w:rPr>
        <w:t xml:space="preserve">мый напор. </w:t>
      </w:r>
    </w:p>
    <w:p w14:paraId="3094B902" w14:textId="77777777" w:rsidR="007D63FF" w:rsidRDefault="007D63FF" w:rsidP="007D63FF">
      <w:pPr>
        <w:pStyle w:val="-"/>
        <w:ind w:firstLine="0"/>
        <w:rPr>
          <w:rFonts w:eastAsia="Times New Roman"/>
          <w:kern w:val="28"/>
        </w:rPr>
      </w:pPr>
    </w:p>
    <w:p w14:paraId="548A5DF6" w14:textId="77777777" w:rsidR="007D63FF" w:rsidRDefault="007D63FF" w:rsidP="007D63FF">
      <w:pPr>
        <w:pStyle w:val="-"/>
        <w:ind w:firstLine="0"/>
        <w:rPr>
          <w:rFonts w:eastAsia="Times New Roman"/>
          <w:kern w:val="28"/>
        </w:rPr>
      </w:pPr>
    </w:p>
    <w:p w14:paraId="5B439735" w14:textId="77777777" w:rsidR="007D63FF" w:rsidRDefault="007D63FF" w:rsidP="007D63FF">
      <w:pPr>
        <w:pStyle w:val="-"/>
        <w:ind w:firstLine="0"/>
        <w:rPr>
          <w:rFonts w:eastAsia="Times New Roman"/>
          <w:kern w:val="28"/>
        </w:rPr>
      </w:pPr>
      <w:r>
        <w:rPr>
          <w:rFonts w:eastAsia="Times New Roman"/>
          <w:noProof/>
          <w:kern w:val="28"/>
        </w:rPr>
        <w:lastRenderedPageBreak/>
        <w:drawing>
          <wp:inline distT="0" distB="0" distL="0" distR="0" wp14:anchorId="057FFC80" wp14:editId="729101A6">
            <wp:extent cx="5894640" cy="4147185"/>
            <wp:effectExtent l="0" t="0" r="0" b="5715"/>
            <wp:docPr id="5" name="Рисунок 4" descr="Гл4_Новая - ЦТП-10А (путь).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л4_Новая - ЦТП-10А (путь).png"/>
                    <pic:cNvPicPr/>
                  </pic:nvPicPr>
                  <pic:blipFill>
                    <a:blip r:embed="rId13"/>
                    <a:stretch>
                      <a:fillRect/>
                    </a:stretch>
                  </pic:blipFill>
                  <pic:spPr>
                    <a:xfrm>
                      <a:off x="0" y="0"/>
                      <a:ext cx="5898134" cy="4149643"/>
                    </a:xfrm>
                    <a:prstGeom prst="rect">
                      <a:avLst/>
                    </a:prstGeom>
                  </pic:spPr>
                </pic:pic>
              </a:graphicData>
            </a:graphic>
          </wp:inline>
        </w:drawing>
      </w:r>
    </w:p>
    <w:p w14:paraId="4B0CBB39" w14:textId="77777777" w:rsidR="007D63FF" w:rsidRPr="006152AA" w:rsidRDefault="006152AA" w:rsidP="006152AA">
      <w:pPr>
        <w:pStyle w:val="af2"/>
        <w:jc w:val="both"/>
        <w:rPr>
          <w:rFonts w:eastAsiaTheme="minorEastAsia" w:cs="Arial"/>
          <w:b/>
          <w:i w:val="0"/>
          <w:iCs w:val="0"/>
          <w:color w:val="auto"/>
          <w:sz w:val="22"/>
          <w:szCs w:val="22"/>
        </w:rPr>
      </w:pPr>
      <w:bookmarkStart w:id="39" w:name="_Ref89599919"/>
      <w:bookmarkStart w:id="40" w:name="_Toc89602200"/>
      <w:r w:rsidRPr="006152AA">
        <w:rPr>
          <w:rFonts w:eastAsiaTheme="minorEastAsia" w:cs="Arial"/>
          <w:b/>
          <w:i w:val="0"/>
          <w:iCs w:val="0"/>
          <w:color w:val="auto"/>
          <w:sz w:val="22"/>
          <w:szCs w:val="22"/>
        </w:rPr>
        <w:t xml:space="preserve">Рисунок </w:t>
      </w:r>
      <w:r w:rsidR="00AA4059">
        <w:rPr>
          <w:rFonts w:eastAsiaTheme="minorEastAsia" w:cs="Arial"/>
          <w:b/>
          <w:i w:val="0"/>
          <w:iCs w:val="0"/>
          <w:color w:val="auto"/>
          <w:sz w:val="22"/>
          <w:szCs w:val="22"/>
        </w:rPr>
        <w:fldChar w:fldCharType="begin"/>
      </w:r>
      <w:r w:rsidR="00AA4059">
        <w:rPr>
          <w:rFonts w:eastAsiaTheme="minorEastAsia" w:cs="Arial"/>
          <w:b/>
          <w:i w:val="0"/>
          <w:iCs w:val="0"/>
          <w:color w:val="auto"/>
          <w:sz w:val="22"/>
          <w:szCs w:val="22"/>
        </w:rPr>
        <w:instrText xml:space="preserve"> STYLEREF 1 \s </w:instrText>
      </w:r>
      <w:r w:rsidR="00AA4059">
        <w:rPr>
          <w:rFonts w:eastAsiaTheme="minorEastAsia" w:cs="Arial"/>
          <w:b/>
          <w:i w:val="0"/>
          <w:iCs w:val="0"/>
          <w:color w:val="auto"/>
          <w:sz w:val="22"/>
          <w:szCs w:val="22"/>
        </w:rPr>
        <w:fldChar w:fldCharType="separate"/>
      </w:r>
      <w:r w:rsidR="00AA4059">
        <w:rPr>
          <w:rFonts w:eastAsiaTheme="minorEastAsia" w:cs="Arial"/>
          <w:b/>
          <w:i w:val="0"/>
          <w:iCs w:val="0"/>
          <w:noProof/>
          <w:color w:val="auto"/>
          <w:sz w:val="22"/>
          <w:szCs w:val="22"/>
        </w:rPr>
        <w:t>4</w:t>
      </w:r>
      <w:r w:rsidR="00AA4059">
        <w:rPr>
          <w:rFonts w:eastAsiaTheme="minorEastAsia" w:cs="Arial"/>
          <w:b/>
          <w:i w:val="0"/>
          <w:iCs w:val="0"/>
          <w:color w:val="auto"/>
          <w:sz w:val="22"/>
          <w:szCs w:val="22"/>
        </w:rPr>
        <w:fldChar w:fldCharType="end"/>
      </w:r>
      <w:r w:rsidR="00AA4059">
        <w:rPr>
          <w:rFonts w:eastAsiaTheme="minorEastAsia" w:cs="Arial"/>
          <w:b/>
          <w:i w:val="0"/>
          <w:iCs w:val="0"/>
          <w:color w:val="auto"/>
          <w:sz w:val="22"/>
          <w:szCs w:val="22"/>
        </w:rPr>
        <w:t>.</w:t>
      </w:r>
      <w:r w:rsidR="00AA4059">
        <w:rPr>
          <w:rFonts w:eastAsiaTheme="minorEastAsia" w:cs="Arial"/>
          <w:b/>
          <w:i w:val="0"/>
          <w:iCs w:val="0"/>
          <w:color w:val="auto"/>
          <w:sz w:val="22"/>
          <w:szCs w:val="22"/>
        </w:rPr>
        <w:fldChar w:fldCharType="begin"/>
      </w:r>
      <w:r w:rsidR="00AA4059">
        <w:rPr>
          <w:rFonts w:eastAsiaTheme="minorEastAsia" w:cs="Arial"/>
          <w:b/>
          <w:i w:val="0"/>
          <w:iCs w:val="0"/>
          <w:color w:val="auto"/>
          <w:sz w:val="22"/>
          <w:szCs w:val="22"/>
        </w:rPr>
        <w:instrText xml:space="preserve"> SEQ Рисунок \* ARABIC \s 1 </w:instrText>
      </w:r>
      <w:r w:rsidR="00AA4059">
        <w:rPr>
          <w:rFonts w:eastAsiaTheme="minorEastAsia" w:cs="Arial"/>
          <w:b/>
          <w:i w:val="0"/>
          <w:iCs w:val="0"/>
          <w:color w:val="auto"/>
          <w:sz w:val="22"/>
          <w:szCs w:val="22"/>
        </w:rPr>
        <w:fldChar w:fldCharType="separate"/>
      </w:r>
      <w:r w:rsidR="00AA4059">
        <w:rPr>
          <w:rFonts w:eastAsiaTheme="minorEastAsia" w:cs="Arial"/>
          <w:b/>
          <w:i w:val="0"/>
          <w:iCs w:val="0"/>
          <w:noProof/>
          <w:color w:val="auto"/>
          <w:sz w:val="22"/>
          <w:szCs w:val="22"/>
        </w:rPr>
        <w:t>3</w:t>
      </w:r>
      <w:r w:rsidR="00AA4059">
        <w:rPr>
          <w:rFonts w:eastAsiaTheme="minorEastAsia" w:cs="Arial"/>
          <w:b/>
          <w:i w:val="0"/>
          <w:iCs w:val="0"/>
          <w:color w:val="auto"/>
          <w:sz w:val="22"/>
          <w:szCs w:val="22"/>
        </w:rPr>
        <w:fldChar w:fldCharType="end"/>
      </w:r>
      <w:bookmarkEnd w:id="39"/>
      <w:r w:rsidR="007D63FF" w:rsidRPr="006152AA">
        <w:rPr>
          <w:rFonts w:eastAsiaTheme="minorEastAsia" w:cs="Arial"/>
          <w:b/>
          <w:i w:val="0"/>
          <w:iCs w:val="0"/>
          <w:color w:val="auto"/>
          <w:sz w:val="22"/>
          <w:szCs w:val="22"/>
        </w:rPr>
        <w:t xml:space="preserve"> – Путь пьезометра Котельная «Новая» - ЦТП-10А</w:t>
      </w:r>
      <w:bookmarkEnd w:id="40"/>
    </w:p>
    <w:p w14:paraId="427753EC" w14:textId="77777777" w:rsidR="007D63FF" w:rsidRDefault="007D63FF" w:rsidP="007D63FF">
      <w:pPr>
        <w:pStyle w:val="-"/>
        <w:ind w:firstLine="0"/>
        <w:rPr>
          <w:rFonts w:eastAsia="Times New Roman"/>
          <w:kern w:val="28"/>
        </w:rPr>
      </w:pPr>
      <w:r>
        <w:rPr>
          <w:rFonts w:eastAsia="Times New Roman"/>
          <w:noProof/>
          <w:kern w:val="28"/>
        </w:rPr>
        <w:lastRenderedPageBreak/>
        <w:drawing>
          <wp:inline distT="0" distB="0" distL="0" distR="0" wp14:anchorId="049057AB" wp14:editId="4591E36F">
            <wp:extent cx="5945915" cy="4358005"/>
            <wp:effectExtent l="0" t="0" r="0" b="0"/>
            <wp:docPr id="6" name="Рисунок 5" descr="Гл4_Новая - ЦТП-10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л4_Новая - ЦТП-10А.png"/>
                    <pic:cNvPicPr/>
                  </pic:nvPicPr>
                  <pic:blipFill>
                    <a:blip r:embed="rId14"/>
                    <a:srcRect l="4232" t="5245" r="6167" b="8122"/>
                    <a:stretch>
                      <a:fillRect/>
                    </a:stretch>
                  </pic:blipFill>
                  <pic:spPr>
                    <a:xfrm>
                      <a:off x="0" y="0"/>
                      <a:ext cx="5951271" cy="4361931"/>
                    </a:xfrm>
                    <a:prstGeom prst="rect">
                      <a:avLst/>
                    </a:prstGeom>
                  </pic:spPr>
                </pic:pic>
              </a:graphicData>
            </a:graphic>
          </wp:inline>
        </w:drawing>
      </w:r>
    </w:p>
    <w:p w14:paraId="76DB52E2" w14:textId="77777777" w:rsidR="007D63FF" w:rsidRPr="006152AA" w:rsidRDefault="006152AA" w:rsidP="006152AA">
      <w:pPr>
        <w:pStyle w:val="af2"/>
        <w:jc w:val="both"/>
        <w:rPr>
          <w:rFonts w:cs="Arial"/>
          <w:b/>
          <w:i w:val="0"/>
          <w:color w:val="000000" w:themeColor="text1"/>
          <w:sz w:val="22"/>
          <w:szCs w:val="22"/>
        </w:rPr>
      </w:pPr>
      <w:bookmarkStart w:id="41" w:name="_Ref89599763"/>
      <w:bookmarkStart w:id="42" w:name="_Toc89602201"/>
      <w:r w:rsidRPr="006152AA">
        <w:rPr>
          <w:rFonts w:cs="Arial"/>
          <w:b/>
          <w:i w:val="0"/>
          <w:color w:val="000000" w:themeColor="text1"/>
          <w:sz w:val="22"/>
          <w:szCs w:val="22"/>
        </w:rPr>
        <w:t xml:space="preserve">Рисунок </w:t>
      </w:r>
      <w:r w:rsidR="00AA4059">
        <w:rPr>
          <w:rFonts w:cs="Arial"/>
          <w:b/>
          <w:i w:val="0"/>
          <w:color w:val="000000" w:themeColor="text1"/>
          <w:sz w:val="22"/>
          <w:szCs w:val="22"/>
        </w:rPr>
        <w:fldChar w:fldCharType="begin"/>
      </w:r>
      <w:r w:rsidR="00AA4059">
        <w:rPr>
          <w:rFonts w:cs="Arial"/>
          <w:b/>
          <w:i w:val="0"/>
          <w:color w:val="000000" w:themeColor="text1"/>
          <w:sz w:val="22"/>
          <w:szCs w:val="22"/>
        </w:rPr>
        <w:instrText xml:space="preserve"> STYLEREF 1 \s </w:instrText>
      </w:r>
      <w:r w:rsidR="00AA4059">
        <w:rPr>
          <w:rFonts w:cs="Arial"/>
          <w:b/>
          <w:i w:val="0"/>
          <w:color w:val="000000" w:themeColor="text1"/>
          <w:sz w:val="22"/>
          <w:szCs w:val="22"/>
        </w:rPr>
        <w:fldChar w:fldCharType="separate"/>
      </w:r>
      <w:r w:rsidR="00AA4059">
        <w:rPr>
          <w:rFonts w:cs="Arial"/>
          <w:b/>
          <w:i w:val="0"/>
          <w:noProof/>
          <w:color w:val="000000" w:themeColor="text1"/>
          <w:sz w:val="22"/>
          <w:szCs w:val="22"/>
        </w:rPr>
        <w:t>4</w:t>
      </w:r>
      <w:r w:rsidR="00AA4059">
        <w:rPr>
          <w:rFonts w:cs="Arial"/>
          <w:b/>
          <w:i w:val="0"/>
          <w:color w:val="000000" w:themeColor="text1"/>
          <w:sz w:val="22"/>
          <w:szCs w:val="22"/>
        </w:rPr>
        <w:fldChar w:fldCharType="end"/>
      </w:r>
      <w:r w:rsidR="00AA4059">
        <w:rPr>
          <w:rFonts w:cs="Arial"/>
          <w:b/>
          <w:i w:val="0"/>
          <w:color w:val="000000" w:themeColor="text1"/>
          <w:sz w:val="22"/>
          <w:szCs w:val="22"/>
        </w:rPr>
        <w:t>.</w:t>
      </w:r>
      <w:r w:rsidR="00AA4059">
        <w:rPr>
          <w:rFonts w:cs="Arial"/>
          <w:b/>
          <w:i w:val="0"/>
          <w:color w:val="000000" w:themeColor="text1"/>
          <w:sz w:val="22"/>
          <w:szCs w:val="22"/>
        </w:rPr>
        <w:fldChar w:fldCharType="begin"/>
      </w:r>
      <w:r w:rsidR="00AA4059">
        <w:rPr>
          <w:rFonts w:cs="Arial"/>
          <w:b/>
          <w:i w:val="0"/>
          <w:color w:val="000000" w:themeColor="text1"/>
          <w:sz w:val="22"/>
          <w:szCs w:val="22"/>
        </w:rPr>
        <w:instrText xml:space="preserve"> SEQ Рисунок \* ARABIC \s 1 </w:instrText>
      </w:r>
      <w:r w:rsidR="00AA4059">
        <w:rPr>
          <w:rFonts w:cs="Arial"/>
          <w:b/>
          <w:i w:val="0"/>
          <w:color w:val="000000" w:themeColor="text1"/>
          <w:sz w:val="22"/>
          <w:szCs w:val="22"/>
        </w:rPr>
        <w:fldChar w:fldCharType="separate"/>
      </w:r>
      <w:r w:rsidR="00AA4059">
        <w:rPr>
          <w:rFonts w:cs="Arial"/>
          <w:b/>
          <w:i w:val="0"/>
          <w:noProof/>
          <w:color w:val="000000" w:themeColor="text1"/>
          <w:sz w:val="22"/>
          <w:szCs w:val="22"/>
        </w:rPr>
        <w:t>4</w:t>
      </w:r>
      <w:r w:rsidR="00AA4059">
        <w:rPr>
          <w:rFonts w:cs="Arial"/>
          <w:b/>
          <w:i w:val="0"/>
          <w:color w:val="000000" w:themeColor="text1"/>
          <w:sz w:val="22"/>
          <w:szCs w:val="22"/>
        </w:rPr>
        <w:fldChar w:fldCharType="end"/>
      </w:r>
      <w:bookmarkEnd w:id="41"/>
      <w:r w:rsidR="007D63FF" w:rsidRPr="006152AA">
        <w:rPr>
          <w:rFonts w:cs="Arial"/>
          <w:b/>
          <w:i w:val="0"/>
          <w:color w:val="000000" w:themeColor="text1"/>
          <w:sz w:val="22"/>
          <w:szCs w:val="22"/>
        </w:rPr>
        <w:t>– Пьезометр Котельная «Новая» - ЦТП-10А</w:t>
      </w:r>
      <w:bookmarkEnd w:id="42"/>
    </w:p>
    <w:p w14:paraId="5707933F" w14:textId="77777777" w:rsidR="007E03B4" w:rsidRDefault="006D33F1" w:rsidP="00015BFC">
      <w:pPr>
        <w:pStyle w:val="-"/>
        <w:spacing w:line="276" w:lineRule="auto"/>
        <w:ind w:firstLine="0"/>
        <w:rPr>
          <w:rFonts w:eastAsia="Times New Roman"/>
          <w:kern w:val="28"/>
        </w:rPr>
      </w:pPr>
      <w:r>
        <w:rPr>
          <w:rFonts w:eastAsia="Times New Roman"/>
          <w:kern w:val="28"/>
        </w:rPr>
        <w:fldChar w:fldCharType="begin"/>
      </w:r>
      <w:r>
        <w:rPr>
          <w:rFonts w:eastAsia="Times New Roman"/>
          <w:kern w:val="28"/>
        </w:rPr>
        <w:instrText xml:space="preserve"> REF _Ref89599919 \h  \* MERGEFORMAT </w:instrText>
      </w:r>
      <w:r>
        <w:rPr>
          <w:rFonts w:eastAsia="Times New Roman"/>
          <w:kern w:val="28"/>
        </w:rPr>
      </w:r>
      <w:r>
        <w:rPr>
          <w:rFonts w:eastAsia="Times New Roman"/>
          <w:kern w:val="28"/>
        </w:rPr>
        <w:fldChar w:fldCharType="separate"/>
      </w:r>
      <w:r w:rsidRPr="006D33F1">
        <w:rPr>
          <w:rFonts w:eastAsia="Times New Roman"/>
          <w:kern w:val="28"/>
        </w:rPr>
        <w:t>Рисунок 4.3</w:t>
      </w:r>
      <w:r>
        <w:rPr>
          <w:rFonts w:eastAsia="Times New Roman"/>
          <w:kern w:val="28"/>
        </w:rPr>
        <w:fldChar w:fldCharType="end"/>
      </w:r>
      <w:r>
        <w:rPr>
          <w:rFonts w:eastAsia="Times New Roman"/>
          <w:kern w:val="28"/>
        </w:rPr>
        <w:t xml:space="preserve"> </w:t>
      </w:r>
      <w:r w:rsidR="007D63FF">
        <w:rPr>
          <w:rFonts w:eastAsia="Times New Roman"/>
          <w:kern w:val="28"/>
        </w:rPr>
        <w:t xml:space="preserve">и </w:t>
      </w:r>
      <w:r>
        <w:rPr>
          <w:rFonts w:eastAsia="Times New Roman"/>
          <w:kern w:val="28"/>
        </w:rPr>
        <w:fldChar w:fldCharType="begin"/>
      </w:r>
      <w:r>
        <w:rPr>
          <w:rFonts w:eastAsia="Times New Roman"/>
          <w:kern w:val="28"/>
        </w:rPr>
        <w:instrText xml:space="preserve"> REF _Ref89599763 \h  \* MERGEFORMAT </w:instrText>
      </w:r>
      <w:r>
        <w:rPr>
          <w:rFonts w:eastAsia="Times New Roman"/>
          <w:kern w:val="28"/>
        </w:rPr>
      </w:r>
      <w:r>
        <w:rPr>
          <w:rFonts w:eastAsia="Times New Roman"/>
          <w:kern w:val="28"/>
        </w:rPr>
        <w:fldChar w:fldCharType="separate"/>
      </w:r>
      <w:r w:rsidRPr="006D33F1">
        <w:rPr>
          <w:rFonts w:eastAsia="Times New Roman"/>
          <w:kern w:val="28"/>
        </w:rPr>
        <w:t>Рисунок 4.4</w:t>
      </w:r>
      <w:r>
        <w:rPr>
          <w:rFonts w:eastAsia="Times New Roman"/>
          <w:kern w:val="28"/>
        </w:rPr>
        <w:fldChar w:fldCharType="end"/>
      </w:r>
      <w:r w:rsidR="007D63FF">
        <w:rPr>
          <w:rFonts w:eastAsia="Times New Roman"/>
          <w:kern w:val="28"/>
        </w:rPr>
        <w:t xml:space="preserve"> показывают, невозможность обеспечить транспорт достаточного количества тепловой энергии существующим и перспективным потребителям по магистральному выводу 2Ду700.</w:t>
      </w:r>
    </w:p>
    <w:p w14:paraId="58A8CE7F" w14:textId="77777777" w:rsidR="007E03B4" w:rsidRDefault="007E03B4" w:rsidP="007E03B4">
      <w:pPr>
        <w:rPr>
          <w:rFonts w:cstheme="minorBidi"/>
          <w:szCs w:val="22"/>
        </w:rPr>
      </w:pPr>
      <w:r>
        <w:br w:type="page"/>
      </w:r>
    </w:p>
    <w:p w14:paraId="5F06CC94" w14:textId="77777777" w:rsidR="006D33F1" w:rsidRDefault="00A36275" w:rsidP="007E03B4">
      <w:pPr>
        <w:pStyle w:val="2"/>
        <w:numPr>
          <w:ilvl w:val="1"/>
          <w:numId w:val="26"/>
        </w:numPr>
        <w:rPr>
          <w:rFonts w:ascii="Arial" w:hAnsi="Arial" w:cs="Arial"/>
          <w:b/>
          <w:color w:val="000000" w:themeColor="text1"/>
          <w:sz w:val="24"/>
          <w:szCs w:val="24"/>
        </w:rPr>
      </w:pPr>
      <w:bookmarkStart w:id="43" w:name="_Toc134721613"/>
      <w:r>
        <w:rPr>
          <w:rFonts w:ascii="Arial" w:hAnsi="Arial" w:cs="Arial"/>
          <w:b/>
          <w:color w:val="000000" w:themeColor="text1"/>
          <w:sz w:val="24"/>
          <w:szCs w:val="24"/>
        </w:rPr>
        <w:lastRenderedPageBreak/>
        <w:t>Р</w:t>
      </w:r>
      <w:r w:rsidR="007D63FF" w:rsidRPr="006D33F1">
        <w:rPr>
          <w:rFonts w:ascii="Arial" w:hAnsi="Arial" w:cs="Arial"/>
          <w:b/>
          <w:color w:val="000000" w:themeColor="text1"/>
          <w:sz w:val="24"/>
          <w:szCs w:val="24"/>
        </w:rPr>
        <w:t>асчет гидравлических режимов существующих тепловых сетей с перспективной нагрузкой от котельной «Вега» МУП «КБУ»</w:t>
      </w:r>
      <w:bookmarkEnd w:id="43"/>
      <w:r w:rsidR="007D63FF" w:rsidRPr="006D33F1">
        <w:rPr>
          <w:rFonts w:ascii="Arial" w:hAnsi="Arial" w:cs="Arial"/>
          <w:b/>
          <w:color w:val="000000" w:themeColor="text1"/>
          <w:sz w:val="24"/>
          <w:szCs w:val="24"/>
        </w:rPr>
        <w:t xml:space="preserve"> </w:t>
      </w:r>
    </w:p>
    <w:p w14:paraId="22E33FEE" w14:textId="77777777" w:rsidR="007E03B4" w:rsidRDefault="007E03B4" w:rsidP="007E03B4"/>
    <w:p w14:paraId="03185219" w14:textId="77777777" w:rsidR="007E03B4" w:rsidRDefault="007E03B4" w:rsidP="00015BFC">
      <w:pPr>
        <w:spacing w:line="276" w:lineRule="auto"/>
        <w:ind w:firstLine="708"/>
      </w:pPr>
      <w:r>
        <w:t xml:space="preserve">На рисунках </w:t>
      </w:r>
      <w:r>
        <w:fldChar w:fldCharType="begin"/>
      </w:r>
      <w:r>
        <w:instrText xml:space="preserve"> REF _Ref89600162 \h  \* MERGEFORMAT </w:instrText>
      </w:r>
      <w:r>
        <w:fldChar w:fldCharType="separate"/>
      </w:r>
      <w:r w:rsidRPr="007E03B4">
        <w:t>Рисунок 4.5</w:t>
      </w:r>
      <w:r>
        <w:fldChar w:fldCharType="end"/>
      </w:r>
      <w:r>
        <w:t xml:space="preserve"> -</w:t>
      </w:r>
      <w:r w:rsidR="00A36275">
        <w:t xml:space="preserve"> </w:t>
      </w:r>
      <w:r w:rsidR="00A36275">
        <w:fldChar w:fldCharType="begin"/>
      </w:r>
      <w:r w:rsidR="00A36275">
        <w:instrText xml:space="preserve"> REF _Ref89600782 \h  \* MERGEFORMAT </w:instrText>
      </w:r>
      <w:r w:rsidR="00A36275">
        <w:fldChar w:fldCharType="separate"/>
      </w:r>
      <w:r w:rsidR="00A36275" w:rsidRPr="00A36275">
        <w:t>Рисунок 4.8</w:t>
      </w:r>
      <w:r w:rsidR="00A36275">
        <w:fldChar w:fldCharType="end"/>
      </w:r>
      <w:r w:rsidR="00A36275">
        <w:t xml:space="preserve"> приведены результаты гидравлических режимов существующих тепловых сетей с перспективной нагрузкой от котельной «Вега» МУП «КБУ».</w:t>
      </w:r>
    </w:p>
    <w:p w14:paraId="57124B3E" w14:textId="77777777" w:rsidR="007E03B4" w:rsidRPr="007E03B4" w:rsidRDefault="007E03B4" w:rsidP="007E03B4"/>
    <w:p w14:paraId="73DD7246" w14:textId="77777777" w:rsidR="007E03B4" w:rsidRDefault="007D63FF" w:rsidP="007D63FF">
      <w:pPr>
        <w:pStyle w:val="-"/>
        <w:ind w:firstLine="0"/>
        <w:rPr>
          <w:rFonts w:eastAsia="Times New Roman"/>
          <w:kern w:val="28"/>
        </w:rPr>
      </w:pPr>
      <w:r>
        <w:rPr>
          <w:rFonts w:eastAsia="Times New Roman"/>
          <w:noProof/>
          <w:kern w:val="28"/>
        </w:rPr>
        <w:drawing>
          <wp:inline distT="0" distB="0" distL="0" distR="0" wp14:anchorId="35EE80E5" wp14:editId="3A8F01E0">
            <wp:extent cx="5954460" cy="3346450"/>
            <wp:effectExtent l="0" t="0" r="1905" b="0"/>
            <wp:docPr id="7" name="Рисунок 6" descr="Гл4_Вега - ЦТП-12 (путь).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л4_Вега - ЦТП-12 (путь).png"/>
                    <pic:cNvPicPr/>
                  </pic:nvPicPr>
                  <pic:blipFill>
                    <a:blip r:embed="rId15"/>
                    <a:stretch>
                      <a:fillRect/>
                    </a:stretch>
                  </pic:blipFill>
                  <pic:spPr>
                    <a:xfrm>
                      <a:off x="0" y="0"/>
                      <a:ext cx="5957185" cy="3347981"/>
                    </a:xfrm>
                    <a:prstGeom prst="rect">
                      <a:avLst/>
                    </a:prstGeom>
                  </pic:spPr>
                </pic:pic>
              </a:graphicData>
            </a:graphic>
          </wp:inline>
        </w:drawing>
      </w:r>
    </w:p>
    <w:p w14:paraId="1175D5BA" w14:textId="77777777" w:rsidR="007E03B4" w:rsidRDefault="007E03B4" w:rsidP="007D63FF">
      <w:pPr>
        <w:pStyle w:val="-"/>
        <w:ind w:firstLine="0"/>
        <w:rPr>
          <w:rFonts w:eastAsia="Times New Roman"/>
          <w:kern w:val="28"/>
        </w:rPr>
      </w:pPr>
    </w:p>
    <w:p w14:paraId="7095026E" w14:textId="77777777" w:rsidR="007E03B4" w:rsidRDefault="007E03B4" w:rsidP="007D63FF">
      <w:pPr>
        <w:pStyle w:val="-"/>
        <w:ind w:firstLine="0"/>
        <w:rPr>
          <w:rFonts w:eastAsia="Times New Roman"/>
          <w:kern w:val="28"/>
        </w:rPr>
      </w:pPr>
    </w:p>
    <w:p w14:paraId="1F8B2934" w14:textId="77777777" w:rsidR="007D63FF" w:rsidRPr="000B34F8" w:rsidRDefault="007E03B4" w:rsidP="007E03B4">
      <w:pPr>
        <w:pStyle w:val="af2"/>
        <w:jc w:val="both"/>
        <w:rPr>
          <w:rFonts w:cstheme="minorBidi"/>
          <w:b/>
          <w:i w:val="0"/>
          <w:iCs w:val="0"/>
          <w:color w:val="auto"/>
          <w:kern w:val="28"/>
          <w:sz w:val="22"/>
          <w:szCs w:val="22"/>
        </w:rPr>
      </w:pPr>
      <w:bookmarkStart w:id="44" w:name="_Ref89600162"/>
      <w:bookmarkStart w:id="45" w:name="_Toc89602202"/>
      <w:r w:rsidRPr="000B34F8">
        <w:rPr>
          <w:rFonts w:cstheme="minorBidi"/>
          <w:b/>
          <w:i w:val="0"/>
          <w:iCs w:val="0"/>
          <w:color w:val="auto"/>
          <w:kern w:val="28"/>
          <w:sz w:val="22"/>
          <w:szCs w:val="22"/>
        </w:rPr>
        <w:t xml:space="preserve">Рисунок </w:t>
      </w:r>
      <w:r w:rsidR="00AA4059" w:rsidRPr="000B34F8">
        <w:rPr>
          <w:rFonts w:cstheme="minorBidi"/>
          <w:b/>
          <w:i w:val="0"/>
          <w:iCs w:val="0"/>
          <w:color w:val="auto"/>
          <w:kern w:val="28"/>
          <w:sz w:val="22"/>
          <w:szCs w:val="22"/>
        </w:rPr>
        <w:fldChar w:fldCharType="begin"/>
      </w:r>
      <w:r w:rsidR="00AA4059" w:rsidRPr="000B34F8">
        <w:rPr>
          <w:rFonts w:cstheme="minorBidi"/>
          <w:b/>
          <w:i w:val="0"/>
          <w:iCs w:val="0"/>
          <w:color w:val="auto"/>
          <w:kern w:val="28"/>
          <w:sz w:val="22"/>
          <w:szCs w:val="22"/>
        </w:rPr>
        <w:instrText xml:space="preserve"> STYLEREF 1 \s </w:instrText>
      </w:r>
      <w:r w:rsidR="00AA4059" w:rsidRPr="000B34F8">
        <w:rPr>
          <w:rFonts w:cstheme="minorBidi"/>
          <w:b/>
          <w:i w:val="0"/>
          <w:iCs w:val="0"/>
          <w:color w:val="auto"/>
          <w:kern w:val="28"/>
          <w:sz w:val="22"/>
          <w:szCs w:val="22"/>
        </w:rPr>
        <w:fldChar w:fldCharType="separate"/>
      </w:r>
      <w:r w:rsidR="00AA4059" w:rsidRPr="000B34F8">
        <w:rPr>
          <w:rFonts w:cstheme="minorBidi"/>
          <w:b/>
          <w:i w:val="0"/>
          <w:iCs w:val="0"/>
          <w:noProof/>
          <w:color w:val="auto"/>
          <w:kern w:val="28"/>
          <w:sz w:val="22"/>
          <w:szCs w:val="22"/>
        </w:rPr>
        <w:t>4</w:t>
      </w:r>
      <w:r w:rsidR="00AA4059" w:rsidRPr="000B34F8">
        <w:rPr>
          <w:rFonts w:cstheme="minorBidi"/>
          <w:b/>
          <w:i w:val="0"/>
          <w:iCs w:val="0"/>
          <w:color w:val="auto"/>
          <w:kern w:val="28"/>
          <w:sz w:val="22"/>
          <w:szCs w:val="22"/>
        </w:rPr>
        <w:fldChar w:fldCharType="end"/>
      </w:r>
      <w:r w:rsidR="00AA4059" w:rsidRPr="000B34F8">
        <w:rPr>
          <w:rFonts w:cstheme="minorBidi"/>
          <w:b/>
          <w:i w:val="0"/>
          <w:iCs w:val="0"/>
          <w:color w:val="auto"/>
          <w:kern w:val="28"/>
          <w:sz w:val="22"/>
          <w:szCs w:val="22"/>
        </w:rPr>
        <w:t>.</w:t>
      </w:r>
      <w:r w:rsidR="00AA4059" w:rsidRPr="000B34F8">
        <w:rPr>
          <w:rFonts w:cstheme="minorBidi"/>
          <w:b/>
          <w:i w:val="0"/>
          <w:iCs w:val="0"/>
          <w:color w:val="auto"/>
          <w:kern w:val="28"/>
          <w:sz w:val="22"/>
          <w:szCs w:val="22"/>
        </w:rPr>
        <w:fldChar w:fldCharType="begin"/>
      </w:r>
      <w:r w:rsidR="00AA4059" w:rsidRPr="000B34F8">
        <w:rPr>
          <w:rFonts w:cstheme="minorBidi"/>
          <w:b/>
          <w:i w:val="0"/>
          <w:iCs w:val="0"/>
          <w:color w:val="auto"/>
          <w:kern w:val="28"/>
          <w:sz w:val="22"/>
          <w:szCs w:val="22"/>
        </w:rPr>
        <w:instrText xml:space="preserve"> SEQ Рисунок \* ARABIC \s 1 </w:instrText>
      </w:r>
      <w:r w:rsidR="00AA4059" w:rsidRPr="000B34F8">
        <w:rPr>
          <w:rFonts w:cstheme="minorBidi"/>
          <w:b/>
          <w:i w:val="0"/>
          <w:iCs w:val="0"/>
          <w:color w:val="auto"/>
          <w:kern w:val="28"/>
          <w:sz w:val="22"/>
          <w:szCs w:val="22"/>
        </w:rPr>
        <w:fldChar w:fldCharType="separate"/>
      </w:r>
      <w:r w:rsidR="00AA4059" w:rsidRPr="000B34F8">
        <w:rPr>
          <w:rFonts w:cstheme="minorBidi"/>
          <w:b/>
          <w:i w:val="0"/>
          <w:iCs w:val="0"/>
          <w:noProof/>
          <w:color w:val="auto"/>
          <w:kern w:val="28"/>
          <w:sz w:val="22"/>
          <w:szCs w:val="22"/>
        </w:rPr>
        <w:t>5</w:t>
      </w:r>
      <w:r w:rsidR="00AA4059" w:rsidRPr="000B34F8">
        <w:rPr>
          <w:rFonts w:cstheme="minorBidi"/>
          <w:b/>
          <w:i w:val="0"/>
          <w:iCs w:val="0"/>
          <w:color w:val="auto"/>
          <w:kern w:val="28"/>
          <w:sz w:val="22"/>
          <w:szCs w:val="22"/>
        </w:rPr>
        <w:fldChar w:fldCharType="end"/>
      </w:r>
      <w:bookmarkEnd w:id="44"/>
      <w:r w:rsidR="007D63FF" w:rsidRPr="000B34F8">
        <w:rPr>
          <w:rFonts w:cstheme="minorBidi"/>
          <w:b/>
          <w:i w:val="0"/>
          <w:iCs w:val="0"/>
          <w:color w:val="auto"/>
          <w:kern w:val="28"/>
          <w:sz w:val="22"/>
          <w:szCs w:val="22"/>
        </w:rPr>
        <w:t xml:space="preserve"> – Путь пьезометра Котельная «Вега» - ЦТП-12</w:t>
      </w:r>
      <w:bookmarkEnd w:id="45"/>
    </w:p>
    <w:p w14:paraId="38B87174" w14:textId="77777777" w:rsidR="007E03B4" w:rsidRPr="007E03B4" w:rsidRDefault="007E03B4" w:rsidP="007E03B4"/>
    <w:p w14:paraId="16E54683" w14:textId="77777777" w:rsidR="007D63FF" w:rsidRDefault="007D63FF" w:rsidP="007D63FF">
      <w:pPr>
        <w:pStyle w:val="-"/>
        <w:ind w:firstLine="0"/>
        <w:rPr>
          <w:rFonts w:eastAsia="Times New Roman"/>
          <w:kern w:val="28"/>
        </w:rPr>
      </w:pPr>
      <w:r>
        <w:rPr>
          <w:rFonts w:eastAsia="Times New Roman"/>
          <w:noProof/>
          <w:kern w:val="28"/>
        </w:rPr>
        <w:lastRenderedPageBreak/>
        <w:drawing>
          <wp:inline distT="0" distB="0" distL="0" distR="0" wp14:anchorId="665B3A56" wp14:editId="61141124">
            <wp:extent cx="5954460" cy="4283075"/>
            <wp:effectExtent l="0" t="0" r="1905" b="0"/>
            <wp:docPr id="8" name="Рисунок 7" descr="Гл4_Вега - ЦТП-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л4_Вега - ЦТП-12.png"/>
                    <pic:cNvPicPr/>
                  </pic:nvPicPr>
                  <pic:blipFill>
                    <a:blip r:embed="rId16"/>
                    <a:srcRect l="4232" t="6768" r="6167" b="7783"/>
                    <a:stretch>
                      <a:fillRect/>
                    </a:stretch>
                  </pic:blipFill>
                  <pic:spPr>
                    <a:xfrm>
                      <a:off x="0" y="0"/>
                      <a:ext cx="5957654" cy="4285372"/>
                    </a:xfrm>
                    <a:prstGeom prst="rect">
                      <a:avLst/>
                    </a:prstGeom>
                  </pic:spPr>
                </pic:pic>
              </a:graphicData>
            </a:graphic>
          </wp:inline>
        </w:drawing>
      </w:r>
    </w:p>
    <w:p w14:paraId="74CEBB1F" w14:textId="77777777" w:rsidR="007D63FF" w:rsidRPr="007E03B4" w:rsidRDefault="007E03B4" w:rsidP="007E03B4">
      <w:pPr>
        <w:pStyle w:val="af2"/>
        <w:jc w:val="both"/>
        <w:rPr>
          <w:rFonts w:cstheme="minorBidi"/>
          <w:b/>
          <w:i w:val="0"/>
          <w:iCs w:val="0"/>
          <w:color w:val="auto"/>
          <w:kern w:val="28"/>
          <w:sz w:val="22"/>
          <w:szCs w:val="22"/>
        </w:rPr>
      </w:pPr>
      <w:bookmarkStart w:id="46" w:name="_Ref89600186"/>
      <w:bookmarkStart w:id="47" w:name="_Toc89602203"/>
      <w:r w:rsidRPr="007E03B4">
        <w:rPr>
          <w:rFonts w:cstheme="minorBidi"/>
          <w:b/>
          <w:i w:val="0"/>
          <w:iCs w:val="0"/>
          <w:color w:val="auto"/>
          <w:kern w:val="28"/>
          <w:sz w:val="22"/>
          <w:szCs w:val="22"/>
        </w:rPr>
        <w:t xml:space="preserve">Рисунок </w:t>
      </w:r>
      <w:r w:rsidR="00AA4059">
        <w:rPr>
          <w:rFonts w:cstheme="minorBidi"/>
          <w:b/>
          <w:i w:val="0"/>
          <w:iCs w:val="0"/>
          <w:color w:val="auto"/>
          <w:kern w:val="28"/>
          <w:sz w:val="22"/>
          <w:szCs w:val="22"/>
        </w:rPr>
        <w:fldChar w:fldCharType="begin"/>
      </w:r>
      <w:r w:rsidR="00AA4059">
        <w:rPr>
          <w:rFonts w:cstheme="minorBidi"/>
          <w:b/>
          <w:i w:val="0"/>
          <w:iCs w:val="0"/>
          <w:color w:val="auto"/>
          <w:kern w:val="28"/>
          <w:sz w:val="22"/>
          <w:szCs w:val="22"/>
        </w:rPr>
        <w:instrText xml:space="preserve"> STYLEREF 1 \s </w:instrText>
      </w:r>
      <w:r w:rsidR="00AA4059">
        <w:rPr>
          <w:rFonts w:cstheme="minorBidi"/>
          <w:b/>
          <w:i w:val="0"/>
          <w:iCs w:val="0"/>
          <w:color w:val="auto"/>
          <w:kern w:val="28"/>
          <w:sz w:val="22"/>
          <w:szCs w:val="22"/>
        </w:rPr>
        <w:fldChar w:fldCharType="separate"/>
      </w:r>
      <w:r w:rsidR="00AA4059">
        <w:rPr>
          <w:rFonts w:cstheme="minorBidi"/>
          <w:b/>
          <w:i w:val="0"/>
          <w:iCs w:val="0"/>
          <w:noProof/>
          <w:color w:val="auto"/>
          <w:kern w:val="28"/>
          <w:sz w:val="22"/>
          <w:szCs w:val="22"/>
        </w:rPr>
        <w:t>4</w:t>
      </w:r>
      <w:r w:rsidR="00AA4059">
        <w:rPr>
          <w:rFonts w:cstheme="minorBidi"/>
          <w:b/>
          <w:i w:val="0"/>
          <w:iCs w:val="0"/>
          <w:color w:val="auto"/>
          <w:kern w:val="28"/>
          <w:sz w:val="22"/>
          <w:szCs w:val="22"/>
        </w:rPr>
        <w:fldChar w:fldCharType="end"/>
      </w:r>
      <w:r w:rsidR="00AA4059">
        <w:rPr>
          <w:rFonts w:cstheme="minorBidi"/>
          <w:b/>
          <w:i w:val="0"/>
          <w:iCs w:val="0"/>
          <w:color w:val="auto"/>
          <w:kern w:val="28"/>
          <w:sz w:val="22"/>
          <w:szCs w:val="22"/>
        </w:rPr>
        <w:t>.</w:t>
      </w:r>
      <w:r w:rsidR="00AA4059">
        <w:rPr>
          <w:rFonts w:cstheme="minorBidi"/>
          <w:b/>
          <w:i w:val="0"/>
          <w:iCs w:val="0"/>
          <w:color w:val="auto"/>
          <w:kern w:val="28"/>
          <w:sz w:val="22"/>
          <w:szCs w:val="22"/>
        </w:rPr>
        <w:fldChar w:fldCharType="begin"/>
      </w:r>
      <w:r w:rsidR="00AA4059">
        <w:rPr>
          <w:rFonts w:cstheme="minorBidi"/>
          <w:b/>
          <w:i w:val="0"/>
          <w:iCs w:val="0"/>
          <w:color w:val="auto"/>
          <w:kern w:val="28"/>
          <w:sz w:val="22"/>
          <w:szCs w:val="22"/>
        </w:rPr>
        <w:instrText xml:space="preserve"> SEQ Рисунок \* ARABIC \s 1 </w:instrText>
      </w:r>
      <w:r w:rsidR="00AA4059">
        <w:rPr>
          <w:rFonts w:cstheme="minorBidi"/>
          <w:b/>
          <w:i w:val="0"/>
          <w:iCs w:val="0"/>
          <w:color w:val="auto"/>
          <w:kern w:val="28"/>
          <w:sz w:val="22"/>
          <w:szCs w:val="22"/>
        </w:rPr>
        <w:fldChar w:fldCharType="separate"/>
      </w:r>
      <w:r w:rsidR="00AA4059">
        <w:rPr>
          <w:rFonts w:cstheme="minorBidi"/>
          <w:b/>
          <w:i w:val="0"/>
          <w:iCs w:val="0"/>
          <w:noProof/>
          <w:color w:val="auto"/>
          <w:kern w:val="28"/>
          <w:sz w:val="22"/>
          <w:szCs w:val="22"/>
        </w:rPr>
        <w:t>6</w:t>
      </w:r>
      <w:r w:rsidR="00AA4059">
        <w:rPr>
          <w:rFonts w:cstheme="minorBidi"/>
          <w:b/>
          <w:i w:val="0"/>
          <w:iCs w:val="0"/>
          <w:color w:val="auto"/>
          <w:kern w:val="28"/>
          <w:sz w:val="22"/>
          <w:szCs w:val="22"/>
        </w:rPr>
        <w:fldChar w:fldCharType="end"/>
      </w:r>
      <w:bookmarkEnd w:id="46"/>
      <w:r w:rsidR="007D63FF" w:rsidRPr="007E03B4">
        <w:rPr>
          <w:rFonts w:cstheme="minorBidi"/>
          <w:b/>
          <w:i w:val="0"/>
          <w:iCs w:val="0"/>
          <w:color w:val="auto"/>
          <w:kern w:val="28"/>
          <w:sz w:val="22"/>
          <w:szCs w:val="22"/>
        </w:rPr>
        <w:t>– Пьезометр Котельная «Вега» - ЦТП-12</w:t>
      </w:r>
      <w:bookmarkEnd w:id="47"/>
    </w:p>
    <w:p w14:paraId="39ED828F" w14:textId="77777777" w:rsidR="007D63FF" w:rsidRDefault="007D63FF" w:rsidP="00015BFC">
      <w:pPr>
        <w:pStyle w:val="-"/>
        <w:spacing w:line="276" w:lineRule="auto"/>
        <w:ind w:firstLine="708"/>
        <w:rPr>
          <w:rFonts w:eastAsia="Times New Roman"/>
          <w:kern w:val="28"/>
        </w:rPr>
      </w:pPr>
      <w:r>
        <w:rPr>
          <w:rFonts w:eastAsia="Times New Roman"/>
          <w:kern w:val="28"/>
        </w:rPr>
        <w:t>Как видно из</w:t>
      </w:r>
      <w:r w:rsidR="007E03B4">
        <w:rPr>
          <w:rFonts w:eastAsia="Times New Roman"/>
          <w:kern w:val="28"/>
        </w:rPr>
        <w:t xml:space="preserve"> рисунков</w:t>
      </w:r>
      <w:r>
        <w:rPr>
          <w:rFonts w:eastAsia="Times New Roman"/>
          <w:kern w:val="28"/>
        </w:rPr>
        <w:t xml:space="preserve"> </w:t>
      </w:r>
      <w:r w:rsidR="007E03B4">
        <w:rPr>
          <w:rFonts w:eastAsia="Times New Roman"/>
          <w:kern w:val="28"/>
        </w:rPr>
        <w:fldChar w:fldCharType="begin"/>
      </w:r>
      <w:r w:rsidR="007E03B4">
        <w:rPr>
          <w:rFonts w:eastAsia="Times New Roman"/>
          <w:kern w:val="28"/>
        </w:rPr>
        <w:instrText xml:space="preserve"> REF _Ref89600162 \h  \* MERGEFORMAT </w:instrText>
      </w:r>
      <w:r w:rsidR="007E03B4">
        <w:rPr>
          <w:rFonts w:eastAsia="Times New Roman"/>
          <w:kern w:val="28"/>
        </w:rPr>
      </w:r>
      <w:r w:rsidR="007E03B4">
        <w:rPr>
          <w:rFonts w:eastAsia="Times New Roman"/>
          <w:kern w:val="28"/>
        </w:rPr>
        <w:fldChar w:fldCharType="separate"/>
      </w:r>
      <w:r w:rsidR="007E03B4" w:rsidRPr="007E03B4">
        <w:rPr>
          <w:rFonts w:eastAsia="Times New Roman"/>
          <w:kern w:val="28"/>
        </w:rPr>
        <w:t>Рисунок 4.5</w:t>
      </w:r>
      <w:r w:rsidR="007E03B4">
        <w:rPr>
          <w:rFonts w:eastAsia="Times New Roman"/>
          <w:kern w:val="28"/>
        </w:rPr>
        <w:fldChar w:fldCharType="end"/>
      </w:r>
      <w:r>
        <w:rPr>
          <w:rFonts w:eastAsia="Times New Roman"/>
          <w:kern w:val="28"/>
        </w:rPr>
        <w:t xml:space="preserve"> и </w:t>
      </w:r>
      <w:r w:rsidR="007E03B4">
        <w:rPr>
          <w:rFonts w:eastAsia="Times New Roman"/>
          <w:kern w:val="28"/>
        </w:rPr>
        <w:fldChar w:fldCharType="begin"/>
      </w:r>
      <w:r w:rsidR="007E03B4">
        <w:rPr>
          <w:rFonts w:eastAsia="Times New Roman"/>
          <w:kern w:val="28"/>
        </w:rPr>
        <w:instrText xml:space="preserve"> REF _Ref89600186 \h  \* MERGEFORMAT </w:instrText>
      </w:r>
      <w:r w:rsidR="007E03B4">
        <w:rPr>
          <w:rFonts w:eastAsia="Times New Roman"/>
          <w:kern w:val="28"/>
        </w:rPr>
      </w:r>
      <w:r w:rsidR="007E03B4">
        <w:rPr>
          <w:rFonts w:eastAsia="Times New Roman"/>
          <w:kern w:val="28"/>
        </w:rPr>
        <w:fldChar w:fldCharType="separate"/>
      </w:r>
      <w:r w:rsidR="007E03B4" w:rsidRPr="007E03B4">
        <w:rPr>
          <w:rFonts w:eastAsia="Times New Roman"/>
          <w:kern w:val="28"/>
        </w:rPr>
        <w:t>Рисунок 4.6</w:t>
      </w:r>
      <w:r w:rsidR="007E03B4">
        <w:rPr>
          <w:rFonts w:eastAsia="Times New Roman"/>
          <w:kern w:val="28"/>
        </w:rPr>
        <w:fldChar w:fldCharType="end"/>
      </w:r>
      <w:r>
        <w:rPr>
          <w:rFonts w:eastAsia="Times New Roman"/>
          <w:kern w:val="28"/>
        </w:rPr>
        <w:t xml:space="preserve"> пропускная способность магистрального вывода 2Ду700 достаточна для подключения перспективных нагрузок в точках подключения (основная перспективная нагрузка подключается в ТК-4). На ЦТП-12, характерном потребителе этого вывода, обеспечивается необходимый минимальный располага</w:t>
      </w:r>
      <w:r w:rsidR="006D33F1">
        <w:rPr>
          <w:rFonts w:eastAsia="Times New Roman"/>
          <w:kern w:val="28"/>
        </w:rPr>
        <w:t>е</w:t>
      </w:r>
      <w:r>
        <w:rPr>
          <w:rFonts w:eastAsia="Times New Roman"/>
          <w:kern w:val="28"/>
        </w:rPr>
        <w:t xml:space="preserve">мый напор. </w:t>
      </w:r>
    </w:p>
    <w:p w14:paraId="67B669CF" w14:textId="77777777" w:rsidR="007D63FF" w:rsidRDefault="007D63FF" w:rsidP="007D63FF">
      <w:pPr>
        <w:pStyle w:val="-"/>
        <w:ind w:firstLine="0"/>
        <w:rPr>
          <w:rFonts w:eastAsia="Times New Roman"/>
          <w:kern w:val="28"/>
        </w:rPr>
      </w:pPr>
    </w:p>
    <w:p w14:paraId="5C061D70" w14:textId="77777777" w:rsidR="007D63FF" w:rsidRDefault="007D63FF" w:rsidP="007D63FF">
      <w:pPr>
        <w:pStyle w:val="-"/>
        <w:ind w:firstLine="0"/>
        <w:rPr>
          <w:rFonts w:eastAsia="Times New Roman"/>
          <w:kern w:val="28"/>
        </w:rPr>
      </w:pPr>
      <w:r>
        <w:rPr>
          <w:rFonts w:eastAsia="Times New Roman"/>
          <w:noProof/>
          <w:kern w:val="28"/>
        </w:rPr>
        <w:lastRenderedPageBreak/>
        <w:drawing>
          <wp:inline distT="0" distB="0" distL="0" distR="0" wp14:anchorId="480EAF12" wp14:editId="03FCEDC9">
            <wp:extent cx="5920277" cy="6630035"/>
            <wp:effectExtent l="0" t="0" r="0" b="0"/>
            <wp:docPr id="9" name="Рисунок 8" descr="Гл4_Вега - ЦТП-22 (путь).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л4_Вега - ЦТП-22 (путь).png"/>
                    <pic:cNvPicPr/>
                  </pic:nvPicPr>
                  <pic:blipFill>
                    <a:blip r:embed="rId17"/>
                    <a:stretch>
                      <a:fillRect/>
                    </a:stretch>
                  </pic:blipFill>
                  <pic:spPr>
                    <a:xfrm>
                      <a:off x="0" y="0"/>
                      <a:ext cx="5923535" cy="6633684"/>
                    </a:xfrm>
                    <a:prstGeom prst="rect">
                      <a:avLst/>
                    </a:prstGeom>
                  </pic:spPr>
                </pic:pic>
              </a:graphicData>
            </a:graphic>
          </wp:inline>
        </w:drawing>
      </w:r>
    </w:p>
    <w:p w14:paraId="71A43976" w14:textId="77777777" w:rsidR="00A36275" w:rsidRPr="003B6449" w:rsidRDefault="00A36275" w:rsidP="00A36275">
      <w:pPr>
        <w:pStyle w:val="-"/>
        <w:keepNext/>
        <w:ind w:firstLine="0"/>
        <w:rPr>
          <w:rFonts w:eastAsia="Times New Roman"/>
          <w:b/>
          <w:kern w:val="28"/>
        </w:rPr>
      </w:pPr>
      <w:bookmarkStart w:id="48" w:name="_Ref89601735"/>
      <w:bookmarkStart w:id="49" w:name="_Toc89602204"/>
      <w:r w:rsidRPr="00A36275">
        <w:rPr>
          <w:rFonts w:cs="Arial"/>
          <w:b/>
        </w:rPr>
        <w:t xml:space="preserve">Рисунок </w:t>
      </w:r>
      <w:r w:rsidR="00AA4059">
        <w:rPr>
          <w:rFonts w:cs="Arial"/>
          <w:b/>
        </w:rPr>
        <w:fldChar w:fldCharType="begin"/>
      </w:r>
      <w:r w:rsidR="00AA4059">
        <w:rPr>
          <w:rFonts w:cs="Arial"/>
          <w:b/>
        </w:rPr>
        <w:instrText xml:space="preserve"> STYLEREF 1 \s </w:instrText>
      </w:r>
      <w:r w:rsidR="00AA4059">
        <w:rPr>
          <w:rFonts w:cs="Arial"/>
          <w:b/>
        </w:rPr>
        <w:fldChar w:fldCharType="separate"/>
      </w:r>
      <w:r w:rsidR="00AA4059">
        <w:rPr>
          <w:rFonts w:cs="Arial"/>
          <w:b/>
          <w:noProof/>
        </w:rPr>
        <w:t>4</w:t>
      </w:r>
      <w:r w:rsidR="00AA4059">
        <w:rPr>
          <w:rFonts w:cs="Arial"/>
          <w:b/>
        </w:rPr>
        <w:fldChar w:fldCharType="end"/>
      </w:r>
      <w:r w:rsidR="00AA4059">
        <w:rPr>
          <w:rFonts w:cs="Arial"/>
          <w:b/>
        </w:rPr>
        <w:t>.</w:t>
      </w:r>
      <w:r w:rsidR="00AA4059">
        <w:rPr>
          <w:rFonts w:cs="Arial"/>
          <w:b/>
        </w:rPr>
        <w:fldChar w:fldCharType="begin"/>
      </w:r>
      <w:r w:rsidR="00AA4059">
        <w:rPr>
          <w:rFonts w:cs="Arial"/>
          <w:b/>
        </w:rPr>
        <w:instrText xml:space="preserve"> SEQ Рисунок \* ARABIC \s 1 </w:instrText>
      </w:r>
      <w:r w:rsidR="00AA4059">
        <w:rPr>
          <w:rFonts w:cs="Arial"/>
          <w:b/>
        </w:rPr>
        <w:fldChar w:fldCharType="separate"/>
      </w:r>
      <w:r w:rsidR="00AA4059">
        <w:rPr>
          <w:rFonts w:cs="Arial"/>
          <w:b/>
          <w:noProof/>
        </w:rPr>
        <w:t>7</w:t>
      </w:r>
      <w:r w:rsidR="00AA4059">
        <w:rPr>
          <w:rFonts w:cs="Arial"/>
          <w:b/>
        </w:rPr>
        <w:fldChar w:fldCharType="end"/>
      </w:r>
      <w:bookmarkEnd w:id="48"/>
      <w:r w:rsidRPr="00A36275">
        <w:rPr>
          <w:rFonts w:cs="Arial"/>
          <w:b/>
        </w:rPr>
        <w:t xml:space="preserve"> </w:t>
      </w:r>
      <w:r w:rsidRPr="003B6449">
        <w:rPr>
          <w:rFonts w:cs="Arial"/>
          <w:b/>
        </w:rPr>
        <w:t>Путь пьезометра Котельная «</w:t>
      </w:r>
      <w:r>
        <w:rPr>
          <w:rFonts w:cs="Arial"/>
          <w:b/>
        </w:rPr>
        <w:t>Вега</w:t>
      </w:r>
      <w:r w:rsidRPr="003B6449">
        <w:rPr>
          <w:rFonts w:cs="Arial"/>
          <w:b/>
        </w:rPr>
        <w:t>» - ЦТП-</w:t>
      </w:r>
      <w:r>
        <w:rPr>
          <w:rFonts w:cs="Arial"/>
          <w:b/>
        </w:rPr>
        <w:t>22</w:t>
      </w:r>
      <w:bookmarkEnd w:id="49"/>
    </w:p>
    <w:p w14:paraId="443D53A9" w14:textId="77777777" w:rsidR="00A36275" w:rsidRDefault="00A36275" w:rsidP="00A36275">
      <w:pPr>
        <w:pStyle w:val="af2"/>
        <w:jc w:val="both"/>
      </w:pPr>
    </w:p>
    <w:p w14:paraId="7FBF5488" w14:textId="77777777" w:rsidR="007D63FF" w:rsidRDefault="007D63FF" w:rsidP="007D63FF">
      <w:pPr>
        <w:pStyle w:val="-"/>
        <w:ind w:firstLine="0"/>
        <w:rPr>
          <w:rFonts w:eastAsia="Times New Roman"/>
          <w:kern w:val="28"/>
        </w:rPr>
      </w:pPr>
      <w:r>
        <w:rPr>
          <w:rFonts w:eastAsia="Times New Roman"/>
          <w:noProof/>
          <w:kern w:val="28"/>
        </w:rPr>
        <w:lastRenderedPageBreak/>
        <w:drawing>
          <wp:inline distT="0" distB="0" distL="0" distR="0" wp14:anchorId="390D2BE1" wp14:editId="288CA610">
            <wp:extent cx="5963006" cy="4551045"/>
            <wp:effectExtent l="0" t="0" r="6350" b="0"/>
            <wp:docPr id="10" name="Рисунок 9" descr="Гл4_Вега - ЦТП-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л4_Вега - ЦТП-22.png"/>
                    <pic:cNvPicPr/>
                  </pic:nvPicPr>
                  <pic:blipFill>
                    <a:blip r:embed="rId18"/>
                    <a:srcRect l="4232" t="5245" r="9513" b="7953"/>
                    <a:stretch>
                      <a:fillRect/>
                    </a:stretch>
                  </pic:blipFill>
                  <pic:spPr>
                    <a:xfrm>
                      <a:off x="0" y="0"/>
                      <a:ext cx="5970854" cy="4557035"/>
                    </a:xfrm>
                    <a:prstGeom prst="rect">
                      <a:avLst/>
                    </a:prstGeom>
                  </pic:spPr>
                </pic:pic>
              </a:graphicData>
            </a:graphic>
          </wp:inline>
        </w:drawing>
      </w:r>
    </w:p>
    <w:p w14:paraId="6A1AD2F3" w14:textId="77777777" w:rsidR="00A36275" w:rsidRPr="003B6449" w:rsidRDefault="00A36275" w:rsidP="00A36275">
      <w:pPr>
        <w:pStyle w:val="-"/>
        <w:keepNext/>
        <w:ind w:firstLine="0"/>
        <w:rPr>
          <w:rFonts w:eastAsia="Times New Roman"/>
          <w:b/>
          <w:kern w:val="28"/>
        </w:rPr>
      </w:pPr>
      <w:bookmarkStart w:id="50" w:name="_Ref89600782"/>
      <w:bookmarkStart w:id="51" w:name="_Toc89602205"/>
      <w:r w:rsidRPr="00A36275">
        <w:rPr>
          <w:rFonts w:cs="Arial"/>
          <w:b/>
        </w:rPr>
        <w:t xml:space="preserve">Рисунок </w:t>
      </w:r>
      <w:r w:rsidR="00AA4059">
        <w:rPr>
          <w:rFonts w:cs="Arial"/>
          <w:b/>
        </w:rPr>
        <w:fldChar w:fldCharType="begin"/>
      </w:r>
      <w:r w:rsidR="00AA4059">
        <w:rPr>
          <w:rFonts w:cs="Arial"/>
          <w:b/>
        </w:rPr>
        <w:instrText xml:space="preserve"> STYLEREF 1 \s </w:instrText>
      </w:r>
      <w:r w:rsidR="00AA4059">
        <w:rPr>
          <w:rFonts w:cs="Arial"/>
          <w:b/>
        </w:rPr>
        <w:fldChar w:fldCharType="separate"/>
      </w:r>
      <w:r w:rsidR="00AA4059">
        <w:rPr>
          <w:rFonts w:cs="Arial"/>
          <w:b/>
          <w:noProof/>
        </w:rPr>
        <w:t>4</w:t>
      </w:r>
      <w:r w:rsidR="00AA4059">
        <w:rPr>
          <w:rFonts w:cs="Arial"/>
          <w:b/>
        </w:rPr>
        <w:fldChar w:fldCharType="end"/>
      </w:r>
      <w:r w:rsidR="00AA4059">
        <w:rPr>
          <w:rFonts w:cs="Arial"/>
          <w:b/>
        </w:rPr>
        <w:t>.</w:t>
      </w:r>
      <w:r w:rsidR="00AA4059">
        <w:rPr>
          <w:rFonts w:cs="Arial"/>
          <w:b/>
        </w:rPr>
        <w:fldChar w:fldCharType="begin"/>
      </w:r>
      <w:r w:rsidR="00AA4059">
        <w:rPr>
          <w:rFonts w:cs="Arial"/>
          <w:b/>
        </w:rPr>
        <w:instrText xml:space="preserve"> SEQ Рисунок \* ARABIC \s 1 </w:instrText>
      </w:r>
      <w:r w:rsidR="00AA4059">
        <w:rPr>
          <w:rFonts w:cs="Arial"/>
          <w:b/>
        </w:rPr>
        <w:fldChar w:fldCharType="separate"/>
      </w:r>
      <w:r w:rsidR="00AA4059">
        <w:rPr>
          <w:rFonts w:cs="Arial"/>
          <w:b/>
          <w:noProof/>
        </w:rPr>
        <w:t>8</w:t>
      </w:r>
      <w:r w:rsidR="00AA4059">
        <w:rPr>
          <w:rFonts w:cs="Arial"/>
          <w:b/>
        </w:rPr>
        <w:fldChar w:fldCharType="end"/>
      </w:r>
      <w:bookmarkEnd w:id="50"/>
      <w:r>
        <w:t xml:space="preserve">  </w:t>
      </w:r>
      <w:r>
        <w:rPr>
          <w:rFonts w:cs="Arial"/>
          <w:b/>
        </w:rPr>
        <w:t>П</w:t>
      </w:r>
      <w:r w:rsidRPr="003B6449">
        <w:rPr>
          <w:rFonts w:cs="Arial"/>
          <w:b/>
        </w:rPr>
        <w:t>ьезометр Котельная «</w:t>
      </w:r>
      <w:r>
        <w:rPr>
          <w:rFonts w:cs="Arial"/>
          <w:b/>
        </w:rPr>
        <w:t>Вега</w:t>
      </w:r>
      <w:r w:rsidRPr="003B6449">
        <w:rPr>
          <w:rFonts w:cs="Arial"/>
          <w:b/>
        </w:rPr>
        <w:t>» - ЦТП-</w:t>
      </w:r>
      <w:r>
        <w:rPr>
          <w:rFonts w:cs="Arial"/>
          <w:b/>
        </w:rPr>
        <w:t>22</w:t>
      </w:r>
      <w:bookmarkEnd w:id="51"/>
    </w:p>
    <w:p w14:paraId="221BA3B3" w14:textId="77777777" w:rsidR="00A36275" w:rsidRDefault="00A36275" w:rsidP="00A36275">
      <w:pPr>
        <w:pStyle w:val="af2"/>
        <w:jc w:val="both"/>
      </w:pPr>
    </w:p>
    <w:p w14:paraId="1963C154" w14:textId="77777777" w:rsidR="007D63FF" w:rsidRDefault="007D63FF" w:rsidP="00015BFC">
      <w:pPr>
        <w:pStyle w:val="-"/>
        <w:spacing w:line="276" w:lineRule="auto"/>
        <w:ind w:firstLine="708"/>
        <w:rPr>
          <w:rFonts w:eastAsia="Times New Roman"/>
          <w:kern w:val="28"/>
        </w:rPr>
      </w:pPr>
      <w:r>
        <w:rPr>
          <w:rFonts w:eastAsia="Times New Roman"/>
          <w:kern w:val="28"/>
        </w:rPr>
        <w:t xml:space="preserve">Как видно из рисунков </w:t>
      </w:r>
      <w:r w:rsidR="00AA4059">
        <w:rPr>
          <w:rFonts w:eastAsia="Times New Roman"/>
          <w:kern w:val="28"/>
        </w:rPr>
        <w:fldChar w:fldCharType="begin"/>
      </w:r>
      <w:r w:rsidR="00AA4059">
        <w:rPr>
          <w:rFonts w:eastAsia="Times New Roman"/>
          <w:kern w:val="28"/>
        </w:rPr>
        <w:instrText xml:space="preserve"> REF _Ref89601735 \h  \* MERGEFORMAT </w:instrText>
      </w:r>
      <w:r w:rsidR="00AA4059">
        <w:rPr>
          <w:rFonts w:eastAsia="Times New Roman"/>
          <w:kern w:val="28"/>
        </w:rPr>
      </w:r>
      <w:r w:rsidR="00AA4059">
        <w:rPr>
          <w:rFonts w:eastAsia="Times New Roman"/>
          <w:kern w:val="28"/>
        </w:rPr>
        <w:fldChar w:fldCharType="separate"/>
      </w:r>
      <w:r w:rsidR="00AA4059" w:rsidRPr="00AA4059">
        <w:rPr>
          <w:rFonts w:eastAsia="Times New Roman"/>
          <w:kern w:val="28"/>
        </w:rPr>
        <w:t>Рисунок 4.7</w:t>
      </w:r>
      <w:r w:rsidR="00AA4059">
        <w:rPr>
          <w:rFonts w:eastAsia="Times New Roman"/>
          <w:kern w:val="28"/>
        </w:rPr>
        <w:fldChar w:fldCharType="end"/>
      </w:r>
      <w:r>
        <w:rPr>
          <w:rFonts w:eastAsia="Times New Roman"/>
          <w:kern w:val="28"/>
        </w:rPr>
        <w:t xml:space="preserve"> и </w:t>
      </w:r>
      <w:r w:rsidR="00AA4059">
        <w:rPr>
          <w:rFonts w:eastAsia="Times New Roman"/>
          <w:kern w:val="28"/>
        </w:rPr>
        <w:fldChar w:fldCharType="begin"/>
      </w:r>
      <w:r w:rsidR="00AA4059">
        <w:rPr>
          <w:rFonts w:eastAsia="Times New Roman"/>
          <w:kern w:val="28"/>
        </w:rPr>
        <w:instrText xml:space="preserve"> REF _Ref89600782 \h  \* MERGEFORMAT </w:instrText>
      </w:r>
      <w:r w:rsidR="00AA4059">
        <w:rPr>
          <w:rFonts w:eastAsia="Times New Roman"/>
          <w:kern w:val="28"/>
        </w:rPr>
      </w:r>
      <w:r w:rsidR="00AA4059">
        <w:rPr>
          <w:rFonts w:eastAsia="Times New Roman"/>
          <w:kern w:val="28"/>
        </w:rPr>
        <w:fldChar w:fldCharType="separate"/>
      </w:r>
      <w:r w:rsidR="00AA4059" w:rsidRPr="00AA4059">
        <w:rPr>
          <w:rFonts w:eastAsia="Times New Roman"/>
          <w:kern w:val="28"/>
        </w:rPr>
        <w:t>Рисунок 4.8</w:t>
      </w:r>
      <w:r w:rsidR="00AA4059">
        <w:rPr>
          <w:rFonts w:eastAsia="Times New Roman"/>
          <w:kern w:val="28"/>
        </w:rPr>
        <w:fldChar w:fldCharType="end"/>
      </w:r>
      <w:r>
        <w:rPr>
          <w:rFonts w:eastAsia="Times New Roman"/>
          <w:kern w:val="28"/>
        </w:rPr>
        <w:t xml:space="preserve"> пропускная способность магистрального вывода 2Ду400 достаточна для подключения перспективных нагрузок в точке подключения ТК-46/1. На ЦТП-22, характерном потребителе этого вывода, обеспечивается необходимый минимальный располага</w:t>
      </w:r>
      <w:r w:rsidR="007E03B4">
        <w:rPr>
          <w:rFonts w:eastAsia="Times New Roman"/>
          <w:kern w:val="28"/>
        </w:rPr>
        <w:t>е</w:t>
      </w:r>
      <w:r>
        <w:rPr>
          <w:rFonts w:eastAsia="Times New Roman"/>
          <w:kern w:val="28"/>
        </w:rPr>
        <w:t xml:space="preserve">мый напор. </w:t>
      </w:r>
    </w:p>
    <w:p w14:paraId="22FC68F1" w14:textId="77777777" w:rsidR="00AA4059" w:rsidRDefault="00AA4059">
      <w:pPr>
        <w:rPr>
          <w:rFonts w:cstheme="minorBidi"/>
          <w:kern w:val="28"/>
          <w:szCs w:val="22"/>
        </w:rPr>
      </w:pPr>
      <w:r>
        <w:rPr>
          <w:kern w:val="28"/>
        </w:rPr>
        <w:br w:type="page"/>
      </w:r>
    </w:p>
    <w:p w14:paraId="4852AC95" w14:textId="77777777" w:rsidR="00AA4059" w:rsidRDefault="00AA4059" w:rsidP="007D63FF">
      <w:pPr>
        <w:pStyle w:val="-"/>
        <w:ind w:firstLine="0"/>
        <w:rPr>
          <w:rFonts w:eastAsia="Times New Roman"/>
          <w:kern w:val="28"/>
        </w:rPr>
      </w:pPr>
    </w:p>
    <w:p w14:paraId="26B3B176" w14:textId="77777777" w:rsidR="00A36275" w:rsidRPr="00A36275" w:rsidRDefault="00A36275" w:rsidP="00A36275">
      <w:pPr>
        <w:pStyle w:val="2"/>
        <w:numPr>
          <w:ilvl w:val="1"/>
          <w:numId w:val="26"/>
        </w:numPr>
        <w:rPr>
          <w:rFonts w:ascii="Arial" w:hAnsi="Arial" w:cs="Arial"/>
          <w:b/>
          <w:color w:val="000000" w:themeColor="text1"/>
          <w:sz w:val="24"/>
          <w:szCs w:val="24"/>
        </w:rPr>
      </w:pPr>
      <w:bookmarkStart w:id="52" w:name="_Toc134721614"/>
      <w:r>
        <w:rPr>
          <w:rFonts w:ascii="Arial" w:hAnsi="Arial" w:cs="Arial"/>
          <w:b/>
          <w:color w:val="000000" w:themeColor="text1"/>
          <w:sz w:val="24"/>
          <w:szCs w:val="24"/>
        </w:rPr>
        <w:t>Р</w:t>
      </w:r>
      <w:r w:rsidR="007D63FF" w:rsidRPr="00A36275">
        <w:rPr>
          <w:rFonts w:ascii="Arial" w:hAnsi="Arial" w:cs="Arial"/>
          <w:b/>
          <w:color w:val="000000" w:themeColor="text1"/>
          <w:sz w:val="24"/>
          <w:szCs w:val="24"/>
        </w:rPr>
        <w:t>асчет гидравлических режимов существующих тепловых сетей с перспективной нагрузкой от котельной ООО «ТГК-1»</w:t>
      </w:r>
      <w:bookmarkEnd w:id="52"/>
      <w:r w:rsidR="007D63FF" w:rsidRPr="00A36275">
        <w:rPr>
          <w:rFonts w:ascii="Arial" w:hAnsi="Arial" w:cs="Arial"/>
          <w:b/>
          <w:color w:val="000000" w:themeColor="text1"/>
          <w:sz w:val="24"/>
          <w:szCs w:val="24"/>
        </w:rPr>
        <w:t xml:space="preserve"> </w:t>
      </w:r>
    </w:p>
    <w:p w14:paraId="56ABD3D5" w14:textId="77777777" w:rsidR="00A36275" w:rsidRDefault="00A36275" w:rsidP="007D63FF">
      <w:pPr>
        <w:pStyle w:val="2"/>
        <w:rPr>
          <w:rFonts w:ascii="Arial" w:hAnsi="Arial" w:cs="Arial"/>
          <w:bCs/>
          <w:sz w:val="22"/>
          <w:szCs w:val="22"/>
        </w:rPr>
      </w:pPr>
    </w:p>
    <w:p w14:paraId="18EA75A9" w14:textId="77777777" w:rsidR="007D63FF" w:rsidRPr="00A36275" w:rsidRDefault="00A36275" w:rsidP="00015BFC">
      <w:pPr>
        <w:spacing w:line="276" w:lineRule="auto"/>
        <w:ind w:firstLine="708"/>
      </w:pPr>
      <w:r w:rsidRPr="00A36275">
        <w:t>Р</w:t>
      </w:r>
      <w:r>
        <w:t xml:space="preserve">езультаты расчетов гидравлических режимов </w:t>
      </w:r>
      <w:r w:rsidRPr="00A36275">
        <w:t>существующих тепловых сетей с перспективной нагрузкой от котельной</w:t>
      </w:r>
      <w:r>
        <w:t xml:space="preserve"> ООО «ТГК-1» приведены</w:t>
      </w:r>
      <w:r w:rsidRPr="00A36275">
        <w:t xml:space="preserve"> </w:t>
      </w:r>
      <w:r w:rsidR="007D63FF" w:rsidRPr="00A36275">
        <w:t xml:space="preserve">на рисунках </w:t>
      </w:r>
      <w:r w:rsidR="00AA4059">
        <w:fldChar w:fldCharType="begin"/>
      </w:r>
      <w:r w:rsidR="00AA4059">
        <w:instrText xml:space="preserve"> REF _Ref89601521 \h  \* MERGEFORMAT </w:instrText>
      </w:r>
      <w:r w:rsidR="00AA4059">
        <w:fldChar w:fldCharType="separate"/>
      </w:r>
      <w:r w:rsidR="00AA4059" w:rsidRPr="00AA4059">
        <w:t>Рисунок 4.9</w:t>
      </w:r>
      <w:r w:rsidR="00AA4059">
        <w:fldChar w:fldCharType="end"/>
      </w:r>
      <w:r w:rsidR="00AA4059">
        <w:t xml:space="preserve"> </w:t>
      </w:r>
      <w:r w:rsidR="007D63FF" w:rsidRPr="00A36275">
        <w:t>÷</w:t>
      </w:r>
      <w:r w:rsidR="00AA4059">
        <w:t xml:space="preserve"> </w:t>
      </w:r>
      <w:r w:rsidR="00AA4059">
        <w:fldChar w:fldCharType="begin"/>
      </w:r>
      <w:r w:rsidR="00AA4059">
        <w:instrText xml:space="preserve"> REF _Ref89601551 \h  \* MERGEFORMAT </w:instrText>
      </w:r>
      <w:r w:rsidR="00AA4059">
        <w:fldChar w:fldCharType="separate"/>
      </w:r>
      <w:r w:rsidR="00AA4059" w:rsidRPr="00AA4059">
        <w:t>Рисунок 4.12</w:t>
      </w:r>
      <w:r w:rsidR="00AA4059">
        <w:fldChar w:fldCharType="end"/>
      </w:r>
      <w:r w:rsidR="007D63FF" w:rsidRPr="00A36275">
        <w:t>.</w:t>
      </w:r>
    </w:p>
    <w:p w14:paraId="75B0A1B8" w14:textId="77777777" w:rsidR="007D63FF" w:rsidRDefault="007D63FF" w:rsidP="007D63FF">
      <w:pPr>
        <w:pStyle w:val="-"/>
        <w:ind w:firstLine="0"/>
        <w:rPr>
          <w:rFonts w:eastAsia="Times New Roman"/>
          <w:kern w:val="28"/>
        </w:rPr>
      </w:pPr>
      <w:r>
        <w:rPr>
          <w:rFonts w:eastAsia="Times New Roman"/>
          <w:noProof/>
          <w:kern w:val="28"/>
        </w:rPr>
        <w:drawing>
          <wp:inline distT="0" distB="0" distL="0" distR="0" wp14:anchorId="7B538A55" wp14:editId="27F9EC20">
            <wp:extent cx="5920277" cy="3116580"/>
            <wp:effectExtent l="0" t="0" r="0" b="0"/>
            <wp:docPr id="11" name="Рисунок 10" descr="Гл4_ТГК-1 - ЦТП-8б (путь).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л4_ТГК-1 - ЦТП-8б (путь).png"/>
                    <pic:cNvPicPr/>
                  </pic:nvPicPr>
                  <pic:blipFill>
                    <a:blip r:embed="rId19"/>
                    <a:stretch>
                      <a:fillRect/>
                    </a:stretch>
                  </pic:blipFill>
                  <pic:spPr>
                    <a:xfrm>
                      <a:off x="0" y="0"/>
                      <a:ext cx="5924466" cy="3118785"/>
                    </a:xfrm>
                    <a:prstGeom prst="rect">
                      <a:avLst/>
                    </a:prstGeom>
                  </pic:spPr>
                </pic:pic>
              </a:graphicData>
            </a:graphic>
          </wp:inline>
        </w:drawing>
      </w:r>
    </w:p>
    <w:p w14:paraId="1438FB12" w14:textId="77777777" w:rsidR="00AA4059" w:rsidRPr="003B6449" w:rsidRDefault="00AA4059" w:rsidP="00AA4059">
      <w:pPr>
        <w:pStyle w:val="-"/>
        <w:ind w:firstLine="0"/>
        <w:rPr>
          <w:rFonts w:eastAsia="Times New Roman"/>
          <w:b/>
          <w:kern w:val="28"/>
        </w:rPr>
      </w:pPr>
      <w:bookmarkStart w:id="53" w:name="_Ref89601521"/>
      <w:bookmarkStart w:id="54" w:name="_Toc89602206"/>
      <w:r w:rsidRPr="00AA4059">
        <w:rPr>
          <w:rFonts w:cs="Arial"/>
          <w:b/>
        </w:rPr>
        <w:t xml:space="preserve">Рисунок </w:t>
      </w:r>
      <w:r>
        <w:rPr>
          <w:rFonts w:cs="Arial"/>
          <w:b/>
        </w:rPr>
        <w:fldChar w:fldCharType="begin"/>
      </w:r>
      <w:r>
        <w:rPr>
          <w:rFonts w:cs="Arial"/>
          <w:b/>
        </w:rPr>
        <w:instrText xml:space="preserve"> STYLEREF 1 \s </w:instrText>
      </w:r>
      <w:r>
        <w:rPr>
          <w:rFonts w:cs="Arial"/>
          <w:b/>
        </w:rPr>
        <w:fldChar w:fldCharType="separate"/>
      </w:r>
      <w:r>
        <w:rPr>
          <w:rFonts w:cs="Arial"/>
          <w:b/>
          <w:noProof/>
        </w:rPr>
        <w:t>4</w:t>
      </w:r>
      <w:r>
        <w:rPr>
          <w:rFonts w:cs="Arial"/>
          <w:b/>
        </w:rPr>
        <w:fldChar w:fldCharType="end"/>
      </w:r>
      <w:r>
        <w:rPr>
          <w:rFonts w:cs="Arial"/>
          <w:b/>
        </w:rPr>
        <w:t>.</w:t>
      </w:r>
      <w:r>
        <w:rPr>
          <w:rFonts w:cs="Arial"/>
          <w:b/>
        </w:rPr>
        <w:fldChar w:fldCharType="begin"/>
      </w:r>
      <w:r>
        <w:rPr>
          <w:rFonts w:cs="Arial"/>
          <w:b/>
        </w:rPr>
        <w:instrText xml:space="preserve"> SEQ Рисунок \* ARABIC \s 1 </w:instrText>
      </w:r>
      <w:r>
        <w:rPr>
          <w:rFonts w:cs="Arial"/>
          <w:b/>
        </w:rPr>
        <w:fldChar w:fldCharType="separate"/>
      </w:r>
      <w:r>
        <w:rPr>
          <w:rFonts w:cs="Arial"/>
          <w:b/>
          <w:noProof/>
        </w:rPr>
        <w:t>9</w:t>
      </w:r>
      <w:r>
        <w:rPr>
          <w:rFonts w:cs="Arial"/>
          <w:b/>
        </w:rPr>
        <w:fldChar w:fldCharType="end"/>
      </w:r>
      <w:bookmarkEnd w:id="53"/>
      <w:r w:rsidRPr="00AA4059">
        <w:rPr>
          <w:rFonts w:cs="Arial"/>
          <w:b/>
        </w:rPr>
        <w:t xml:space="preserve">  </w:t>
      </w:r>
      <w:r w:rsidRPr="003B6449">
        <w:rPr>
          <w:rFonts w:cs="Arial"/>
          <w:b/>
        </w:rPr>
        <w:t xml:space="preserve">– Путь пьезометра Котельная </w:t>
      </w:r>
      <w:r>
        <w:rPr>
          <w:rFonts w:cs="Arial"/>
          <w:b/>
        </w:rPr>
        <w:t xml:space="preserve">ООО </w:t>
      </w:r>
      <w:r w:rsidRPr="003B6449">
        <w:rPr>
          <w:rFonts w:cs="Arial"/>
          <w:b/>
        </w:rPr>
        <w:t>«</w:t>
      </w:r>
      <w:r>
        <w:rPr>
          <w:rFonts w:cs="Arial"/>
          <w:b/>
        </w:rPr>
        <w:t>ТГК-1</w:t>
      </w:r>
      <w:r w:rsidRPr="003B6449">
        <w:rPr>
          <w:rFonts w:cs="Arial"/>
          <w:b/>
        </w:rPr>
        <w:t>» - ЦТП-</w:t>
      </w:r>
      <w:r>
        <w:rPr>
          <w:rFonts w:cs="Arial"/>
          <w:b/>
        </w:rPr>
        <w:t>8Б</w:t>
      </w:r>
      <w:bookmarkEnd w:id="54"/>
    </w:p>
    <w:p w14:paraId="69049251" w14:textId="77777777" w:rsidR="007D63FF" w:rsidRDefault="007D63FF" w:rsidP="007D63FF">
      <w:pPr>
        <w:pStyle w:val="-"/>
        <w:ind w:firstLine="0"/>
        <w:rPr>
          <w:rFonts w:eastAsia="Times New Roman"/>
          <w:kern w:val="28"/>
        </w:rPr>
      </w:pPr>
    </w:p>
    <w:p w14:paraId="6F6E10C7" w14:textId="77777777" w:rsidR="00AA4059" w:rsidRDefault="007D63FF" w:rsidP="007D63FF">
      <w:pPr>
        <w:pStyle w:val="-"/>
        <w:ind w:firstLine="0"/>
        <w:rPr>
          <w:rFonts w:eastAsia="Times New Roman"/>
          <w:kern w:val="28"/>
        </w:rPr>
      </w:pPr>
      <w:r>
        <w:rPr>
          <w:rFonts w:eastAsia="Times New Roman"/>
          <w:noProof/>
          <w:kern w:val="28"/>
        </w:rPr>
        <w:lastRenderedPageBreak/>
        <w:drawing>
          <wp:inline distT="0" distB="0" distL="0" distR="0" wp14:anchorId="3ED9A464" wp14:editId="2582515F">
            <wp:extent cx="5963006" cy="4252595"/>
            <wp:effectExtent l="0" t="0" r="6350" b="1905"/>
            <wp:docPr id="12" name="Рисунок 11" descr="Гл4_ТГК-1 - ЦТП-8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л4_ТГК-1 - ЦТП-8б.png"/>
                    <pic:cNvPicPr/>
                  </pic:nvPicPr>
                  <pic:blipFill>
                    <a:blip r:embed="rId20"/>
                    <a:srcRect l="4112" t="6768" r="5928" b="7953"/>
                    <a:stretch>
                      <a:fillRect/>
                    </a:stretch>
                  </pic:blipFill>
                  <pic:spPr>
                    <a:xfrm>
                      <a:off x="0" y="0"/>
                      <a:ext cx="5972580" cy="4259423"/>
                    </a:xfrm>
                    <a:prstGeom prst="rect">
                      <a:avLst/>
                    </a:prstGeom>
                  </pic:spPr>
                </pic:pic>
              </a:graphicData>
            </a:graphic>
          </wp:inline>
        </w:drawing>
      </w:r>
    </w:p>
    <w:p w14:paraId="6C869CF3" w14:textId="77777777" w:rsidR="007D63FF" w:rsidRPr="00AA4059" w:rsidRDefault="00AA4059" w:rsidP="00AA4059">
      <w:pPr>
        <w:pStyle w:val="af2"/>
        <w:rPr>
          <w:rFonts w:eastAsiaTheme="minorEastAsia" w:cs="Arial"/>
          <w:b/>
          <w:i w:val="0"/>
          <w:iCs w:val="0"/>
          <w:color w:val="auto"/>
          <w:sz w:val="22"/>
          <w:szCs w:val="22"/>
        </w:rPr>
      </w:pPr>
      <w:bookmarkStart w:id="55" w:name="_Toc89602207"/>
      <w:r w:rsidRPr="00AA4059">
        <w:rPr>
          <w:rFonts w:eastAsiaTheme="minorEastAsia" w:cs="Arial"/>
          <w:b/>
          <w:i w:val="0"/>
          <w:iCs w:val="0"/>
          <w:color w:val="auto"/>
          <w:sz w:val="22"/>
          <w:szCs w:val="22"/>
        </w:rPr>
        <w:t xml:space="preserve">Рисунок </w:t>
      </w:r>
      <w:r>
        <w:rPr>
          <w:rFonts w:eastAsiaTheme="minorEastAsia" w:cs="Arial"/>
          <w:b/>
          <w:i w:val="0"/>
          <w:iCs w:val="0"/>
          <w:color w:val="auto"/>
          <w:sz w:val="22"/>
          <w:szCs w:val="22"/>
        </w:rPr>
        <w:fldChar w:fldCharType="begin"/>
      </w:r>
      <w:r>
        <w:rPr>
          <w:rFonts w:eastAsiaTheme="minorEastAsia" w:cs="Arial"/>
          <w:b/>
          <w:i w:val="0"/>
          <w:iCs w:val="0"/>
          <w:color w:val="auto"/>
          <w:sz w:val="22"/>
          <w:szCs w:val="22"/>
        </w:rPr>
        <w:instrText xml:space="preserve"> STYLEREF 1 \s </w:instrText>
      </w:r>
      <w:r>
        <w:rPr>
          <w:rFonts w:eastAsiaTheme="minorEastAsia" w:cs="Arial"/>
          <w:b/>
          <w:i w:val="0"/>
          <w:iCs w:val="0"/>
          <w:color w:val="auto"/>
          <w:sz w:val="22"/>
          <w:szCs w:val="22"/>
        </w:rPr>
        <w:fldChar w:fldCharType="separate"/>
      </w:r>
      <w:r>
        <w:rPr>
          <w:rFonts w:eastAsiaTheme="minorEastAsia" w:cs="Arial"/>
          <w:b/>
          <w:i w:val="0"/>
          <w:iCs w:val="0"/>
          <w:noProof/>
          <w:color w:val="auto"/>
          <w:sz w:val="22"/>
          <w:szCs w:val="22"/>
        </w:rPr>
        <w:t>4</w:t>
      </w:r>
      <w:r>
        <w:rPr>
          <w:rFonts w:eastAsiaTheme="minorEastAsia" w:cs="Arial"/>
          <w:b/>
          <w:i w:val="0"/>
          <w:iCs w:val="0"/>
          <w:color w:val="auto"/>
          <w:sz w:val="22"/>
          <w:szCs w:val="22"/>
        </w:rPr>
        <w:fldChar w:fldCharType="end"/>
      </w:r>
      <w:r>
        <w:rPr>
          <w:rFonts w:eastAsiaTheme="minorEastAsia" w:cs="Arial"/>
          <w:b/>
          <w:i w:val="0"/>
          <w:iCs w:val="0"/>
          <w:color w:val="auto"/>
          <w:sz w:val="22"/>
          <w:szCs w:val="22"/>
        </w:rPr>
        <w:t>.</w:t>
      </w:r>
      <w:r>
        <w:rPr>
          <w:rFonts w:eastAsiaTheme="minorEastAsia" w:cs="Arial"/>
          <w:b/>
          <w:i w:val="0"/>
          <w:iCs w:val="0"/>
          <w:color w:val="auto"/>
          <w:sz w:val="22"/>
          <w:szCs w:val="22"/>
        </w:rPr>
        <w:fldChar w:fldCharType="begin"/>
      </w:r>
      <w:r>
        <w:rPr>
          <w:rFonts w:eastAsiaTheme="minorEastAsia" w:cs="Arial"/>
          <w:b/>
          <w:i w:val="0"/>
          <w:iCs w:val="0"/>
          <w:color w:val="auto"/>
          <w:sz w:val="22"/>
          <w:szCs w:val="22"/>
        </w:rPr>
        <w:instrText xml:space="preserve"> SEQ Рисунок \* ARABIC \s 1 </w:instrText>
      </w:r>
      <w:r>
        <w:rPr>
          <w:rFonts w:eastAsiaTheme="minorEastAsia" w:cs="Arial"/>
          <w:b/>
          <w:i w:val="0"/>
          <w:iCs w:val="0"/>
          <w:color w:val="auto"/>
          <w:sz w:val="22"/>
          <w:szCs w:val="22"/>
        </w:rPr>
        <w:fldChar w:fldCharType="separate"/>
      </w:r>
      <w:r>
        <w:rPr>
          <w:rFonts w:eastAsiaTheme="minorEastAsia" w:cs="Arial"/>
          <w:b/>
          <w:i w:val="0"/>
          <w:iCs w:val="0"/>
          <w:noProof/>
          <w:color w:val="auto"/>
          <w:sz w:val="22"/>
          <w:szCs w:val="22"/>
        </w:rPr>
        <w:t>10</w:t>
      </w:r>
      <w:r>
        <w:rPr>
          <w:rFonts w:eastAsiaTheme="minorEastAsia" w:cs="Arial"/>
          <w:b/>
          <w:i w:val="0"/>
          <w:iCs w:val="0"/>
          <w:color w:val="auto"/>
          <w:sz w:val="22"/>
          <w:szCs w:val="22"/>
        </w:rPr>
        <w:fldChar w:fldCharType="end"/>
      </w:r>
      <w:r w:rsidRPr="00AA4059">
        <w:rPr>
          <w:rFonts w:eastAsiaTheme="minorEastAsia" w:cs="Arial"/>
          <w:b/>
          <w:i w:val="0"/>
          <w:iCs w:val="0"/>
          <w:color w:val="auto"/>
          <w:sz w:val="22"/>
          <w:szCs w:val="22"/>
        </w:rPr>
        <w:t xml:space="preserve">  </w:t>
      </w:r>
      <w:r w:rsidR="007D63FF" w:rsidRPr="00AA4059">
        <w:rPr>
          <w:rFonts w:eastAsiaTheme="minorEastAsia" w:cs="Arial"/>
          <w:b/>
          <w:i w:val="0"/>
          <w:iCs w:val="0"/>
          <w:color w:val="auto"/>
          <w:sz w:val="22"/>
          <w:szCs w:val="22"/>
        </w:rPr>
        <w:t>Пьезометр Котельная ООО «ТГК-1» - ЦТП-8Б</w:t>
      </w:r>
      <w:bookmarkEnd w:id="55"/>
    </w:p>
    <w:p w14:paraId="033FFD75" w14:textId="77777777" w:rsidR="00AA4059" w:rsidRDefault="00AA4059" w:rsidP="007D63FF">
      <w:pPr>
        <w:pStyle w:val="-"/>
        <w:ind w:firstLine="0"/>
        <w:rPr>
          <w:rFonts w:eastAsia="Times New Roman"/>
          <w:b/>
          <w:kern w:val="28"/>
        </w:rPr>
      </w:pPr>
    </w:p>
    <w:p w14:paraId="48EB29A0" w14:textId="77777777" w:rsidR="00AA4059" w:rsidRPr="003B6449" w:rsidRDefault="00AA4059" w:rsidP="007D63FF">
      <w:pPr>
        <w:pStyle w:val="-"/>
        <w:ind w:firstLine="0"/>
        <w:rPr>
          <w:rFonts w:eastAsia="Times New Roman"/>
          <w:b/>
          <w:kern w:val="28"/>
        </w:rPr>
      </w:pPr>
    </w:p>
    <w:p w14:paraId="00A8BAD8" w14:textId="77777777" w:rsidR="007D63FF" w:rsidRDefault="007D63FF" w:rsidP="007D63FF">
      <w:pPr>
        <w:pStyle w:val="-"/>
        <w:ind w:firstLine="0"/>
        <w:rPr>
          <w:rFonts w:eastAsia="Times New Roman"/>
          <w:kern w:val="28"/>
        </w:rPr>
      </w:pPr>
      <w:r>
        <w:rPr>
          <w:rFonts w:eastAsia="Times New Roman"/>
          <w:noProof/>
          <w:kern w:val="28"/>
        </w:rPr>
        <w:drawing>
          <wp:inline distT="0" distB="0" distL="0" distR="0" wp14:anchorId="7862AB5E" wp14:editId="0A29B9B7">
            <wp:extent cx="5943600" cy="2966085"/>
            <wp:effectExtent l="0" t="0" r="0" b="5715"/>
            <wp:docPr id="13" name="Рисунок 12" descr="Гл4_ТГК-1 - ЦТП-вч 64655 (путь).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л4_ТГК-1 - ЦТП-вч 64655 (путь).png"/>
                    <pic:cNvPicPr/>
                  </pic:nvPicPr>
                  <pic:blipFill>
                    <a:blip r:embed="rId21"/>
                    <a:stretch>
                      <a:fillRect/>
                    </a:stretch>
                  </pic:blipFill>
                  <pic:spPr>
                    <a:xfrm>
                      <a:off x="0" y="0"/>
                      <a:ext cx="5944736" cy="2966652"/>
                    </a:xfrm>
                    <a:prstGeom prst="rect">
                      <a:avLst/>
                    </a:prstGeom>
                  </pic:spPr>
                </pic:pic>
              </a:graphicData>
            </a:graphic>
          </wp:inline>
        </w:drawing>
      </w:r>
    </w:p>
    <w:p w14:paraId="6414A12C" w14:textId="77777777" w:rsidR="007D63FF" w:rsidRPr="00AA4059" w:rsidRDefault="00AA4059" w:rsidP="00AA4059">
      <w:pPr>
        <w:pStyle w:val="af2"/>
        <w:rPr>
          <w:rFonts w:eastAsiaTheme="minorEastAsia" w:cs="Arial"/>
          <w:b/>
          <w:i w:val="0"/>
          <w:iCs w:val="0"/>
          <w:color w:val="auto"/>
          <w:sz w:val="22"/>
          <w:szCs w:val="22"/>
        </w:rPr>
      </w:pPr>
      <w:bookmarkStart w:id="56" w:name="_Toc89602208"/>
      <w:r w:rsidRPr="00AA4059">
        <w:rPr>
          <w:rFonts w:eastAsiaTheme="minorEastAsia" w:cs="Arial"/>
          <w:b/>
          <w:i w:val="0"/>
          <w:iCs w:val="0"/>
          <w:color w:val="auto"/>
          <w:sz w:val="22"/>
          <w:szCs w:val="22"/>
        </w:rPr>
        <w:t xml:space="preserve">Рисунок </w:t>
      </w:r>
      <w:r>
        <w:rPr>
          <w:rFonts w:eastAsiaTheme="minorEastAsia" w:cs="Arial"/>
          <w:b/>
          <w:i w:val="0"/>
          <w:iCs w:val="0"/>
          <w:color w:val="auto"/>
          <w:sz w:val="22"/>
          <w:szCs w:val="22"/>
        </w:rPr>
        <w:fldChar w:fldCharType="begin"/>
      </w:r>
      <w:r>
        <w:rPr>
          <w:rFonts w:eastAsiaTheme="minorEastAsia" w:cs="Arial"/>
          <w:b/>
          <w:i w:val="0"/>
          <w:iCs w:val="0"/>
          <w:color w:val="auto"/>
          <w:sz w:val="22"/>
          <w:szCs w:val="22"/>
        </w:rPr>
        <w:instrText xml:space="preserve"> STYLEREF 1 \s </w:instrText>
      </w:r>
      <w:r>
        <w:rPr>
          <w:rFonts w:eastAsiaTheme="minorEastAsia" w:cs="Arial"/>
          <w:b/>
          <w:i w:val="0"/>
          <w:iCs w:val="0"/>
          <w:color w:val="auto"/>
          <w:sz w:val="22"/>
          <w:szCs w:val="22"/>
        </w:rPr>
        <w:fldChar w:fldCharType="separate"/>
      </w:r>
      <w:r>
        <w:rPr>
          <w:rFonts w:eastAsiaTheme="minorEastAsia" w:cs="Arial"/>
          <w:b/>
          <w:i w:val="0"/>
          <w:iCs w:val="0"/>
          <w:noProof/>
          <w:color w:val="auto"/>
          <w:sz w:val="22"/>
          <w:szCs w:val="22"/>
        </w:rPr>
        <w:t>4</w:t>
      </w:r>
      <w:r>
        <w:rPr>
          <w:rFonts w:eastAsiaTheme="minorEastAsia" w:cs="Arial"/>
          <w:b/>
          <w:i w:val="0"/>
          <w:iCs w:val="0"/>
          <w:color w:val="auto"/>
          <w:sz w:val="22"/>
          <w:szCs w:val="22"/>
        </w:rPr>
        <w:fldChar w:fldCharType="end"/>
      </w:r>
      <w:r>
        <w:rPr>
          <w:rFonts w:eastAsiaTheme="minorEastAsia" w:cs="Arial"/>
          <w:b/>
          <w:i w:val="0"/>
          <w:iCs w:val="0"/>
          <w:color w:val="auto"/>
          <w:sz w:val="22"/>
          <w:szCs w:val="22"/>
        </w:rPr>
        <w:t>.</w:t>
      </w:r>
      <w:r>
        <w:rPr>
          <w:rFonts w:eastAsiaTheme="minorEastAsia" w:cs="Arial"/>
          <w:b/>
          <w:i w:val="0"/>
          <w:iCs w:val="0"/>
          <w:color w:val="auto"/>
          <w:sz w:val="22"/>
          <w:szCs w:val="22"/>
        </w:rPr>
        <w:fldChar w:fldCharType="begin"/>
      </w:r>
      <w:r>
        <w:rPr>
          <w:rFonts w:eastAsiaTheme="minorEastAsia" w:cs="Arial"/>
          <w:b/>
          <w:i w:val="0"/>
          <w:iCs w:val="0"/>
          <w:color w:val="auto"/>
          <w:sz w:val="22"/>
          <w:szCs w:val="22"/>
        </w:rPr>
        <w:instrText xml:space="preserve"> SEQ Рисунок \* ARABIC \s 1 </w:instrText>
      </w:r>
      <w:r>
        <w:rPr>
          <w:rFonts w:eastAsiaTheme="minorEastAsia" w:cs="Arial"/>
          <w:b/>
          <w:i w:val="0"/>
          <w:iCs w:val="0"/>
          <w:color w:val="auto"/>
          <w:sz w:val="22"/>
          <w:szCs w:val="22"/>
        </w:rPr>
        <w:fldChar w:fldCharType="separate"/>
      </w:r>
      <w:r>
        <w:rPr>
          <w:rFonts w:eastAsiaTheme="minorEastAsia" w:cs="Arial"/>
          <w:b/>
          <w:i w:val="0"/>
          <w:iCs w:val="0"/>
          <w:noProof/>
          <w:color w:val="auto"/>
          <w:sz w:val="22"/>
          <w:szCs w:val="22"/>
        </w:rPr>
        <w:t>11</w:t>
      </w:r>
      <w:r>
        <w:rPr>
          <w:rFonts w:eastAsiaTheme="minorEastAsia" w:cs="Arial"/>
          <w:b/>
          <w:i w:val="0"/>
          <w:iCs w:val="0"/>
          <w:color w:val="auto"/>
          <w:sz w:val="22"/>
          <w:szCs w:val="22"/>
        </w:rPr>
        <w:fldChar w:fldCharType="end"/>
      </w:r>
      <w:r w:rsidR="007D63FF" w:rsidRPr="00AA4059">
        <w:rPr>
          <w:rFonts w:eastAsiaTheme="minorEastAsia" w:cs="Arial"/>
          <w:b/>
          <w:i w:val="0"/>
          <w:iCs w:val="0"/>
          <w:color w:val="auto"/>
          <w:sz w:val="22"/>
          <w:szCs w:val="22"/>
        </w:rPr>
        <w:t>– Путь пьезометра Котельная ООО «ТГК-1» - ЦТП-в/ч 64655</w:t>
      </w:r>
      <w:bookmarkEnd w:id="56"/>
    </w:p>
    <w:p w14:paraId="0677F160" w14:textId="77777777" w:rsidR="007D63FF" w:rsidRDefault="007D63FF" w:rsidP="007D63FF">
      <w:pPr>
        <w:pStyle w:val="-"/>
        <w:ind w:firstLine="0"/>
        <w:rPr>
          <w:rFonts w:eastAsia="Times New Roman"/>
          <w:kern w:val="28"/>
        </w:rPr>
      </w:pPr>
      <w:r>
        <w:rPr>
          <w:rFonts w:eastAsia="Times New Roman"/>
          <w:noProof/>
          <w:kern w:val="28"/>
        </w:rPr>
        <w:lastRenderedPageBreak/>
        <w:drawing>
          <wp:inline distT="0" distB="0" distL="0" distR="0" wp14:anchorId="6C232D0F" wp14:editId="18A21167">
            <wp:extent cx="5928823" cy="4345305"/>
            <wp:effectExtent l="0" t="0" r="2540" b="0"/>
            <wp:docPr id="14" name="Рисунок 13" descr="Гл4_ТГК-1 - ЦТП-вч 646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л4_ТГК-1 - ЦТП-вч 64655.png"/>
                    <pic:cNvPicPr/>
                  </pic:nvPicPr>
                  <pic:blipFill>
                    <a:blip r:embed="rId22"/>
                    <a:srcRect l="4113" t="6599" r="6098" b="7953"/>
                    <a:stretch>
                      <a:fillRect/>
                    </a:stretch>
                  </pic:blipFill>
                  <pic:spPr>
                    <a:xfrm>
                      <a:off x="0" y="0"/>
                      <a:ext cx="5937851" cy="4351922"/>
                    </a:xfrm>
                    <a:prstGeom prst="rect">
                      <a:avLst/>
                    </a:prstGeom>
                  </pic:spPr>
                </pic:pic>
              </a:graphicData>
            </a:graphic>
          </wp:inline>
        </w:drawing>
      </w:r>
    </w:p>
    <w:p w14:paraId="4273AD64" w14:textId="77777777" w:rsidR="007D63FF" w:rsidRPr="00AA4059" w:rsidRDefault="00AA4059" w:rsidP="00AA4059">
      <w:pPr>
        <w:pStyle w:val="af2"/>
        <w:rPr>
          <w:rFonts w:eastAsiaTheme="minorEastAsia" w:cs="Arial"/>
          <w:b/>
          <w:i w:val="0"/>
          <w:iCs w:val="0"/>
          <w:color w:val="auto"/>
          <w:sz w:val="22"/>
          <w:szCs w:val="22"/>
        </w:rPr>
      </w:pPr>
      <w:bookmarkStart w:id="57" w:name="_Ref89601551"/>
      <w:bookmarkStart w:id="58" w:name="_Toc89602209"/>
      <w:r w:rsidRPr="00AA4059">
        <w:rPr>
          <w:rFonts w:eastAsiaTheme="minorEastAsia" w:cs="Arial"/>
          <w:b/>
          <w:i w:val="0"/>
          <w:iCs w:val="0"/>
          <w:color w:val="auto"/>
          <w:sz w:val="22"/>
          <w:szCs w:val="22"/>
        </w:rPr>
        <w:t xml:space="preserve">Рисунок </w:t>
      </w:r>
      <w:r w:rsidRPr="00AA4059">
        <w:rPr>
          <w:rFonts w:eastAsiaTheme="minorEastAsia" w:cs="Arial"/>
          <w:b/>
          <w:i w:val="0"/>
          <w:iCs w:val="0"/>
          <w:color w:val="auto"/>
          <w:sz w:val="22"/>
          <w:szCs w:val="22"/>
        </w:rPr>
        <w:fldChar w:fldCharType="begin"/>
      </w:r>
      <w:r w:rsidRPr="00AA4059">
        <w:rPr>
          <w:rFonts w:eastAsiaTheme="minorEastAsia" w:cs="Arial"/>
          <w:b/>
          <w:i w:val="0"/>
          <w:iCs w:val="0"/>
          <w:color w:val="auto"/>
          <w:sz w:val="22"/>
          <w:szCs w:val="22"/>
        </w:rPr>
        <w:instrText xml:space="preserve"> STYLEREF 1 \s </w:instrText>
      </w:r>
      <w:r w:rsidRPr="00AA4059">
        <w:rPr>
          <w:rFonts w:eastAsiaTheme="minorEastAsia" w:cs="Arial"/>
          <w:b/>
          <w:i w:val="0"/>
          <w:iCs w:val="0"/>
          <w:color w:val="auto"/>
          <w:sz w:val="22"/>
          <w:szCs w:val="22"/>
        </w:rPr>
        <w:fldChar w:fldCharType="separate"/>
      </w:r>
      <w:r w:rsidRPr="00AA4059">
        <w:rPr>
          <w:rFonts w:eastAsiaTheme="minorEastAsia" w:cs="Arial"/>
          <w:b/>
          <w:i w:val="0"/>
          <w:iCs w:val="0"/>
          <w:color w:val="auto"/>
          <w:sz w:val="22"/>
          <w:szCs w:val="22"/>
        </w:rPr>
        <w:t>4</w:t>
      </w:r>
      <w:r w:rsidRPr="00AA4059">
        <w:rPr>
          <w:rFonts w:eastAsiaTheme="minorEastAsia" w:cs="Arial"/>
          <w:b/>
          <w:i w:val="0"/>
          <w:iCs w:val="0"/>
          <w:color w:val="auto"/>
          <w:sz w:val="22"/>
          <w:szCs w:val="22"/>
        </w:rPr>
        <w:fldChar w:fldCharType="end"/>
      </w:r>
      <w:r w:rsidRPr="00AA4059">
        <w:rPr>
          <w:rFonts w:eastAsiaTheme="minorEastAsia" w:cs="Arial"/>
          <w:b/>
          <w:i w:val="0"/>
          <w:iCs w:val="0"/>
          <w:color w:val="auto"/>
          <w:sz w:val="22"/>
          <w:szCs w:val="22"/>
        </w:rPr>
        <w:t>.</w:t>
      </w:r>
      <w:r w:rsidRPr="00AA4059">
        <w:rPr>
          <w:rFonts w:eastAsiaTheme="minorEastAsia" w:cs="Arial"/>
          <w:b/>
          <w:i w:val="0"/>
          <w:iCs w:val="0"/>
          <w:color w:val="auto"/>
          <w:sz w:val="22"/>
          <w:szCs w:val="22"/>
        </w:rPr>
        <w:fldChar w:fldCharType="begin"/>
      </w:r>
      <w:r w:rsidRPr="00AA4059">
        <w:rPr>
          <w:rFonts w:eastAsiaTheme="minorEastAsia" w:cs="Arial"/>
          <w:b/>
          <w:i w:val="0"/>
          <w:iCs w:val="0"/>
          <w:color w:val="auto"/>
          <w:sz w:val="22"/>
          <w:szCs w:val="22"/>
        </w:rPr>
        <w:instrText xml:space="preserve"> SEQ Рисунок \* ARABIC \s 1 </w:instrText>
      </w:r>
      <w:r w:rsidRPr="00AA4059">
        <w:rPr>
          <w:rFonts w:eastAsiaTheme="minorEastAsia" w:cs="Arial"/>
          <w:b/>
          <w:i w:val="0"/>
          <w:iCs w:val="0"/>
          <w:color w:val="auto"/>
          <w:sz w:val="22"/>
          <w:szCs w:val="22"/>
        </w:rPr>
        <w:fldChar w:fldCharType="separate"/>
      </w:r>
      <w:r w:rsidRPr="00AA4059">
        <w:rPr>
          <w:rFonts w:eastAsiaTheme="minorEastAsia" w:cs="Arial"/>
          <w:b/>
          <w:i w:val="0"/>
          <w:iCs w:val="0"/>
          <w:color w:val="auto"/>
          <w:sz w:val="22"/>
          <w:szCs w:val="22"/>
        </w:rPr>
        <w:t>12</w:t>
      </w:r>
      <w:r w:rsidRPr="00AA4059">
        <w:rPr>
          <w:rFonts w:eastAsiaTheme="minorEastAsia" w:cs="Arial"/>
          <w:b/>
          <w:i w:val="0"/>
          <w:iCs w:val="0"/>
          <w:color w:val="auto"/>
          <w:sz w:val="22"/>
          <w:szCs w:val="22"/>
        </w:rPr>
        <w:fldChar w:fldCharType="end"/>
      </w:r>
      <w:bookmarkEnd w:id="57"/>
      <w:r w:rsidRPr="00AA4059">
        <w:rPr>
          <w:rFonts w:eastAsiaTheme="minorEastAsia" w:cs="Arial"/>
          <w:b/>
          <w:i w:val="0"/>
          <w:iCs w:val="0"/>
          <w:color w:val="auto"/>
          <w:sz w:val="22"/>
          <w:szCs w:val="22"/>
        </w:rPr>
        <w:t xml:space="preserve"> </w:t>
      </w:r>
      <w:r w:rsidR="007D63FF" w:rsidRPr="00AA4059">
        <w:rPr>
          <w:rFonts w:eastAsiaTheme="minorEastAsia" w:cs="Arial"/>
          <w:b/>
          <w:i w:val="0"/>
          <w:iCs w:val="0"/>
          <w:color w:val="auto"/>
          <w:sz w:val="22"/>
          <w:szCs w:val="22"/>
        </w:rPr>
        <w:t>– Пьезометр Котельная ООО «ТГК-1» - ЦТП-в/ч 64655</w:t>
      </w:r>
      <w:bookmarkEnd w:id="58"/>
    </w:p>
    <w:p w14:paraId="6ACFB409" w14:textId="77777777" w:rsidR="00AA4059" w:rsidRDefault="00AA4059" w:rsidP="007D63FF">
      <w:pPr>
        <w:pStyle w:val="-"/>
        <w:ind w:firstLine="0"/>
        <w:rPr>
          <w:rFonts w:eastAsia="Times New Roman"/>
          <w:kern w:val="28"/>
        </w:rPr>
      </w:pPr>
    </w:p>
    <w:p w14:paraId="3D3AADE3" w14:textId="77777777" w:rsidR="007D63FF" w:rsidRDefault="007D63FF" w:rsidP="00015BFC">
      <w:pPr>
        <w:pStyle w:val="-"/>
        <w:spacing w:line="276" w:lineRule="auto"/>
        <w:ind w:firstLine="708"/>
        <w:rPr>
          <w:rFonts w:eastAsia="Times New Roman"/>
          <w:kern w:val="28"/>
        </w:rPr>
      </w:pPr>
      <w:r>
        <w:rPr>
          <w:rFonts w:eastAsia="Times New Roman"/>
          <w:kern w:val="28"/>
        </w:rPr>
        <w:t xml:space="preserve">Рисунки </w:t>
      </w:r>
      <w:r w:rsidR="00AA4059">
        <w:rPr>
          <w:rFonts w:eastAsia="Times New Roman"/>
          <w:kern w:val="28"/>
        </w:rPr>
        <w:t xml:space="preserve"> </w:t>
      </w:r>
      <w:r w:rsidR="00AA4059">
        <w:rPr>
          <w:rFonts w:eastAsia="Times New Roman"/>
          <w:kern w:val="28"/>
        </w:rPr>
        <w:fldChar w:fldCharType="begin"/>
      </w:r>
      <w:r w:rsidR="00AA4059">
        <w:rPr>
          <w:rFonts w:eastAsia="Times New Roman"/>
          <w:kern w:val="28"/>
        </w:rPr>
        <w:instrText xml:space="preserve"> REF _Ref89601521 \h  \* MERGEFORMAT </w:instrText>
      </w:r>
      <w:r w:rsidR="00AA4059">
        <w:rPr>
          <w:rFonts w:eastAsia="Times New Roman"/>
          <w:kern w:val="28"/>
        </w:rPr>
      </w:r>
      <w:r w:rsidR="00AA4059">
        <w:rPr>
          <w:rFonts w:eastAsia="Times New Roman"/>
          <w:kern w:val="28"/>
        </w:rPr>
        <w:fldChar w:fldCharType="separate"/>
      </w:r>
      <w:r w:rsidR="00AA4059" w:rsidRPr="00AA4059">
        <w:rPr>
          <w:rFonts w:eastAsia="Times New Roman"/>
          <w:kern w:val="28"/>
        </w:rPr>
        <w:t>Рисунок 4.9</w:t>
      </w:r>
      <w:r w:rsidR="00AA4059">
        <w:rPr>
          <w:rFonts w:eastAsia="Times New Roman"/>
          <w:kern w:val="28"/>
        </w:rPr>
        <w:fldChar w:fldCharType="end"/>
      </w:r>
      <w:r w:rsidR="00AA4059">
        <w:rPr>
          <w:rFonts w:eastAsia="Times New Roman"/>
          <w:kern w:val="28"/>
        </w:rPr>
        <w:t xml:space="preserve"> </w:t>
      </w:r>
      <w:r w:rsidRPr="00AA4059">
        <w:rPr>
          <w:rFonts w:eastAsia="Times New Roman"/>
          <w:kern w:val="28"/>
        </w:rPr>
        <w:t>÷</w:t>
      </w:r>
      <w:r w:rsidR="00AA4059">
        <w:rPr>
          <w:rFonts w:eastAsia="Times New Roman"/>
          <w:kern w:val="28"/>
        </w:rPr>
        <w:fldChar w:fldCharType="begin"/>
      </w:r>
      <w:r w:rsidR="00AA4059" w:rsidRPr="00AA4059">
        <w:rPr>
          <w:rFonts w:eastAsia="Times New Roman"/>
          <w:kern w:val="28"/>
        </w:rPr>
        <w:instrText xml:space="preserve"> REF _Ref89601551 \h </w:instrText>
      </w:r>
      <w:r w:rsidR="00AA4059">
        <w:rPr>
          <w:rFonts w:eastAsia="Times New Roman"/>
          <w:kern w:val="28"/>
        </w:rPr>
        <w:instrText xml:space="preserve"> \* MERGEFORMAT </w:instrText>
      </w:r>
      <w:r w:rsidR="00AA4059">
        <w:rPr>
          <w:rFonts w:eastAsia="Times New Roman"/>
          <w:kern w:val="28"/>
        </w:rPr>
      </w:r>
      <w:r w:rsidR="00AA4059">
        <w:rPr>
          <w:rFonts w:eastAsia="Times New Roman"/>
          <w:kern w:val="28"/>
        </w:rPr>
        <w:fldChar w:fldCharType="separate"/>
      </w:r>
      <w:r w:rsidR="00AA4059" w:rsidRPr="00AA4059">
        <w:rPr>
          <w:rFonts w:eastAsia="Times New Roman"/>
          <w:kern w:val="28"/>
        </w:rPr>
        <w:t>Рисунок 4.12</w:t>
      </w:r>
      <w:r w:rsidR="00AA4059">
        <w:rPr>
          <w:rFonts w:eastAsia="Times New Roman"/>
          <w:kern w:val="28"/>
        </w:rPr>
        <w:fldChar w:fldCharType="end"/>
      </w:r>
      <w:r>
        <w:rPr>
          <w:rFonts w:eastAsia="Times New Roman"/>
          <w:kern w:val="28"/>
        </w:rPr>
        <w:t xml:space="preserve"> показывают, невозможность обеспечить транспорт достаточного количества тепловой энергии существующим и перспективным потребителям по магистральному выводу 2Ду700.</w:t>
      </w:r>
    </w:p>
    <w:p w14:paraId="0F2DB79B" w14:textId="77777777" w:rsidR="00191651" w:rsidRPr="00D72DEB" w:rsidRDefault="00191651" w:rsidP="00015BFC">
      <w:pPr>
        <w:spacing w:line="276" w:lineRule="auto"/>
        <w:jc w:val="center"/>
      </w:pPr>
    </w:p>
    <w:sectPr w:rsidR="00191651" w:rsidRPr="00D72DEB" w:rsidSect="00191651">
      <w:pgSz w:w="11900" w:h="16840"/>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450FCF" w14:textId="77777777" w:rsidR="00AD54B1" w:rsidRDefault="00AD54B1" w:rsidP="001C4BCD">
      <w:r>
        <w:separator/>
      </w:r>
    </w:p>
  </w:endnote>
  <w:endnote w:type="continuationSeparator" w:id="0">
    <w:p w14:paraId="403B9D19" w14:textId="77777777" w:rsidR="00AD54B1" w:rsidRDefault="00AD54B1" w:rsidP="001C4B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MT">
    <w:altName w:val="Arial"/>
    <w:panose1 w:val="020B0604020202020204"/>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B36A72" w14:textId="77777777" w:rsidR="004E132D" w:rsidRDefault="004E132D" w:rsidP="00015BFC">
    <w:pPr>
      <w:pStyle w:val="af0"/>
    </w:pPr>
  </w:p>
  <w:p w14:paraId="040765B8" w14:textId="5D9E41D2" w:rsidR="004E132D" w:rsidRPr="00AB3857" w:rsidRDefault="004E132D" w:rsidP="00015BFC">
    <w:pPr>
      <w:pStyle w:val="af0"/>
      <w:widowControl w:val="0"/>
      <w:pBdr>
        <w:top w:val="thinThickSmallGap" w:sz="24" w:space="1" w:color="0070C0"/>
      </w:pBdr>
      <w:tabs>
        <w:tab w:val="clear" w:pos="4677"/>
        <w:tab w:val="clear" w:pos="9355"/>
        <w:tab w:val="center" w:pos="4818"/>
        <w:tab w:val="right" w:pos="9637"/>
      </w:tabs>
      <w:ind w:firstLine="709"/>
      <w:rPr>
        <w:rFonts w:cs="Arial"/>
        <w:b/>
        <w:szCs w:val="20"/>
      </w:rPr>
    </w:pPr>
    <w:r w:rsidRPr="002B20DE">
      <w:rPr>
        <w:rFonts w:cs="Arial"/>
        <w:b/>
        <w:szCs w:val="20"/>
      </w:rPr>
      <w:tab/>
      <w:t>5</w:t>
    </w:r>
    <w:r>
      <w:rPr>
        <w:rFonts w:cs="Arial"/>
        <w:b/>
        <w:szCs w:val="20"/>
      </w:rPr>
      <w:t>0</w:t>
    </w:r>
    <w:r w:rsidRPr="002B20DE">
      <w:rPr>
        <w:rFonts w:cs="Arial"/>
        <w:b/>
        <w:szCs w:val="20"/>
      </w:rPr>
      <w:t>40</w:t>
    </w:r>
    <w:r>
      <w:rPr>
        <w:rFonts w:cs="Arial"/>
        <w:b/>
        <w:szCs w:val="20"/>
      </w:rPr>
      <w:t>8</w:t>
    </w:r>
    <w:r w:rsidRPr="002B20DE">
      <w:rPr>
        <w:rFonts w:cs="Arial"/>
        <w:b/>
        <w:szCs w:val="20"/>
      </w:rPr>
      <w:t>.ОМ-ПСТ.0</w:t>
    </w:r>
    <w:r>
      <w:rPr>
        <w:rFonts w:cs="Arial"/>
        <w:b/>
        <w:szCs w:val="20"/>
        <w:lang w:val="en-US"/>
      </w:rPr>
      <w:t>0</w:t>
    </w:r>
    <w:r>
      <w:rPr>
        <w:rFonts w:cs="Arial"/>
        <w:b/>
        <w:szCs w:val="20"/>
      </w:rPr>
      <w:t>4</w:t>
    </w:r>
    <w:r w:rsidRPr="002B20DE">
      <w:rPr>
        <w:rFonts w:cs="Arial"/>
        <w:b/>
        <w:szCs w:val="20"/>
      </w:rPr>
      <w:t>.000</w:t>
    </w:r>
    <w:r w:rsidRPr="002B20DE">
      <w:rPr>
        <w:rFonts w:cs="Arial"/>
        <w:b/>
        <w:szCs w:val="20"/>
      </w:rPr>
      <w:tab/>
    </w:r>
    <w:r w:rsidRPr="002B20DE">
      <w:rPr>
        <w:rFonts w:cs="Arial"/>
        <w:b/>
        <w:szCs w:val="20"/>
      </w:rPr>
      <w:fldChar w:fldCharType="begin"/>
    </w:r>
    <w:r w:rsidRPr="002B20DE">
      <w:rPr>
        <w:rFonts w:cs="Arial"/>
        <w:b/>
        <w:szCs w:val="20"/>
      </w:rPr>
      <w:instrText xml:space="preserve"> PAGE   \* MERGEFORMAT </w:instrText>
    </w:r>
    <w:r w:rsidRPr="002B20DE">
      <w:rPr>
        <w:rFonts w:cs="Arial"/>
        <w:b/>
        <w:szCs w:val="20"/>
      </w:rPr>
      <w:fldChar w:fldCharType="separate"/>
    </w:r>
    <w:r>
      <w:rPr>
        <w:rFonts w:cs="Arial"/>
        <w:b/>
      </w:rPr>
      <w:t>2</w:t>
    </w:r>
    <w:r w:rsidRPr="002B20DE">
      <w:rPr>
        <w:rFonts w:cs="Arial"/>
        <w:b/>
        <w:szCs w:val="20"/>
      </w:rPr>
      <w:fldChar w:fldCharType="end"/>
    </w:r>
  </w:p>
  <w:p w14:paraId="752E1FE5" w14:textId="77777777" w:rsidR="004E132D" w:rsidRDefault="004E132D">
    <w:pPr>
      <w:pStyle w:val="af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B39533" w14:textId="77777777" w:rsidR="00AD54B1" w:rsidRDefault="00AD54B1" w:rsidP="001C4BCD">
      <w:r>
        <w:separator/>
      </w:r>
    </w:p>
  </w:footnote>
  <w:footnote w:type="continuationSeparator" w:id="0">
    <w:p w14:paraId="3F357D4C" w14:textId="77777777" w:rsidR="00AD54B1" w:rsidRDefault="00AD54B1" w:rsidP="001C4B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10FB0" w14:textId="77777777" w:rsidR="004E132D" w:rsidRDefault="004E132D" w:rsidP="00015BFC">
    <w:pPr>
      <w:pStyle w:val="ae"/>
      <w:jc w:val="center"/>
    </w:pPr>
  </w:p>
  <w:p w14:paraId="5BC82182" w14:textId="3E0719AE" w:rsidR="004E132D" w:rsidRDefault="004E132D" w:rsidP="00015BFC">
    <w:pPr>
      <w:pStyle w:val="ae"/>
      <w:jc w:val="center"/>
    </w:pPr>
    <w:r>
      <w:t>Глава 4 «Существующие и перспективные балансы тепловой мощности источников тепловой энергии»</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DF333F"/>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A841277"/>
    <w:multiLevelType w:val="multilevel"/>
    <w:tmpl w:val="255A65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B5E4C15"/>
    <w:multiLevelType w:val="hybridMultilevel"/>
    <w:tmpl w:val="FC8658FE"/>
    <w:lvl w:ilvl="0" w:tplc="8DEC20A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BB00137"/>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6155B44"/>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65E5598"/>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82745F0"/>
    <w:multiLevelType w:val="multilevel"/>
    <w:tmpl w:val="84701B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3BF86B24"/>
    <w:multiLevelType w:val="multilevel"/>
    <w:tmpl w:val="9950384A"/>
    <w:lvl w:ilvl="0">
      <w:start w:val="1"/>
      <w:numFmt w:val="decimal"/>
      <w:pStyle w:val="a"/>
      <w:lvlText w:val="%1."/>
      <w:lvlJc w:val="center"/>
      <w:pPr>
        <w:tabs>
          <w:tab w:val="num" w:pos="284"/>
        </w:tabs>
        <w:ind w:left="567" w:hanging="567"/>
      </w:pPr>
      <w:rPr>
        <w:rFonts w:ascii="Times New Roman" w:hAnsi="Times New Roman" w:cs="Times New Roman" w:hint="default"/>
        <w:b/>
        <w:bCs/>
        <w:i w:val="0"/>
        <w:iCs w:val="0"/>
        <w:caps/>
        <w:smallCaps w:val="0"/>
        <w:strike w:val="0"/>
        <w:dstrike w:val="0"/>
        <w:vanish w:val="0"/>
        <w:color w:val="000000"/>
        <w:spacing w:val="0"/>
        <w:w w:val="100"/>
        <w:kern w:val="0"/>
        <w:position w:val="0"/>
        <w:sz w:val="24"/>
        <w:szCs w:val="24"/>
        <w:u w:val="none"/>
        <w:vertAlign w:val="baseline"/>
      </w:rPr>
    </w:lvl>
    <w:lvl w:ilvl="1">
      <w:start w:val="1"/>
      <w:numFmt w:val="decimal"/>
      <w:lvlRestart w:val="0"/>
      <w:pStyle w:val="a0"/>
      <w:lvlText w:val="%1.%2"/>
      <w:lvlJc w:val="left"/>
      <w:pPr>
        <w:tabs>
          <w:tab w:val="num" w:pos="284"/>
        </w:tabs>
        <w:ind w:left="567" w:hanging="567"/>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2">
      <w:start w:val="1"/>
      <w:numFmt w:val="decimal"/>
      <w:lvlText w:val="%1.%2.%3."/>
      <w:lvlJc w:val="left"/>
      <w:pPr>
        <w:tabs>
          <w:tab w:val="num" w:pos="1152"/>
        </w:tabs>
        <w:ind w:left="936" w:hanging="504"/>
      </w:pPr>
      <w:rPr>
        <w:rFonts w:hint="default"/>
      </w:rPr>
    </w:lvl>
    <w:lvl w:ilvl="3">
      <w:start w:val="1"/>
      <w:numFmt w:val="decimal"/>
      <w:lvlText w:val="%1.%2.%3.%4."/>
      <w:lvlJc w:val="left"/>
      <w:pPr>
        <w:tabs>
          <w:tab w:val="num" w:pos="1512"/>
        </w:tabs>
        <w:ind w:left="1440" w:hanging="648"/>
      </w:pPr>
      <w:rPr>
        <w:rFonts w:hint="default"/>
      </w:rPr>
    </w:lvl>
    <w:lvl w:ilvl="4">
      <w:start w:val="1"/>
      <w:numFmt w:val="decimal"/>
      <w:lvlText w:val="%1.%2.%3.%4.%5."/>
      <w:lvlJc w:val="left"/>
      <w:pPr>
        <w:tabs>
          <w:tab w:val="num" w:pos="2232"/>
        </w:tabs>
        <w:ind w:left="1944" w:hanging="792"/>
      </w:pPr>
      <w:rPr>
        <w:rFonts w:hint="default"/>
      </w:rPr>
    </w:lvl>
    <w:lvl w:ilvl="5">
      <w:start w:val="1"/>
      <w:numFmt w:val="decimal"/>
      <w:lvlText w:val="%1.%2.%3.%4.%5.%6."/>
      <w:lvlJc w:val="left"/>
      <w:pPr>
        <w:tabs>
          <w:tab w:val="num" w:pos="2592"/>
        </w:tabs>
        <w:ind w:left="2448" w:hanging="936"/>
      </w:pPr>
      <w:rPr>
        <w:rFonts w:hint="default"/>
      </w:rPr>
    </w:lvl>
    <w:lvl w:ilvl="6">
      <w:start w:val="1"/>
      <w:numFmt w:val="decimal"/>
      <w:lvlText w:val="%1.%2.%3.%4.%5.%6.%7."/>
      <w:lvlJc w:val="left"/>
      <w:pPr>
        <w:tabs>
          <w:tab w:val="num" w:pos="3312"/>
        </w:tabs>
        <w:ind w:left="2952" w:hanging="1080"/>
      </w:pPr>
      <w:rPr>
        <w:rFonts w:hint="default"/>
      </w:rPr>
    </w:lvl>
    <w:lvl w:ilvl="7">
      <w:start w:val="1"/>
      <w:numFmt w:val="decimal"/>
      <w:lvlText w:val="%1.%2.%3.%4.%5.%6.%7.%8."/>
      <w:lvlJc w:val="left"/>
      <w:pPr>
        <w:tabs>
          <w:tab w:val="num" w:pos="3672"/>
        </w:tabs>
        <w:ind w:left="3456" w:hanging="1224"/>
      </w:pPr>
      <w:rPr>
        <w:rFonts w:hint="default"/>
      </w:rPr>
    </w:lvl>
    <w:lvl w:ilvl="8">
      <w:start w:val="1"/>
      <w:numFmt w:val="decimal"/>
      <w:lvlText w:val="%1.%2.%3.%4.%5.%6.%7.%8.%9."/>
      <w:lvlJc w:val="left"/>
      <w:pPr>
        <w:tabs>
          <w:tab w:val="num" w:pos="4392"/>
        </w:tabs>
        <w:ind w:left="4032" w:hanging="1440"/>
      </w:pPr>
      <w:rPr>
        <w:rFonts w:hint="default"/>
      </w:rPr>
    </w:lvl>
  </w:abstractNum>
  <w:abstractNum w:abstractNumId="8" w15:restartNumberingAfterBreak="0">
    <w:nsid w:val="3C246960"/>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431F2FC1"/>
    <w:multiLevelType w:val="multilevel"/>
    <w:tmpl w:val="507AE918"/>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713" w:hanging="720"/>
      </w:pPr>
      <w:rPr>
        <w:b w:val="0"/>
        <w:bCs w:val="0"/>
        <w:i w:val="0"/>
        <w:iCs w:val="0"/>
        <w:caps w:val="0"/>
        <w:smallCaps w:val="0"/>
        <w:strike w:val="0"/>
        <w:dstrike w:val="0"/>
        <w:snapToGrid w:val="0"/>
        <w:vanish w:val="0"/>
        <w:color w:val="000000"/>
        <w:spacing w:val="0"/>
        <w:w w:val="0"/>
        <w:kern w:val="0"/>
        <w:position w:val="0"/>
        <w:sz w:val="22"/>
        <w:szCs w:val="22"/>
        <w:u w:val="none"/>
        <w:vertAlign w:val="baseline"/>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15:restartNumberingAfterBreak="0">
    <w:nsid w:val="453C3EE2"/>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455D321C"/>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468949BB"/>
    <w:multiLevelType w:val="multilevel"/>
    <w:tmpl w:val="6254C7F6"/>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713" w:hanging="720"/>
      </w:pPr>
      <w:rPr>
        <w:b w:val="0"/>
        <w:bCs w:val="0"/>
        <w:i w:val="0"/>
        <w:iCs w:val="0"/>
        <w:caps w:val="0"/>
        <w:smallCaps w:val="0"/>
        <w:strike w:val="0"/>
        <w:dstrike w:val="0"/>
        <w:snapToGrid w:val="0"/>
        <w:vanish w:val="0"/>
        <w:color w:val="000000"/>
        <w:spacing w:val="0"/>
        <w:w w:val="0"/>
        <w:kern w:val="0"/>
        <w:position w:val="0"/>
        <w:sz w:val="22"/>
        <w:szCs w:val="22"/>
        <w:u w:val="none"/>
        <w:vertAlign w:val="baseline"/>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15:restartNumberingAfterBreak="0">
    <w:nsid w:val="4934080D"/>
    <w:multiLevelType w:val="multilevel"/>
    <w:tmpl w:val="507AE918"/>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713" w:hanging="720"/>
      </w:pPr>
      <w:rPr>
        <w:b w:val="0"/>
        <w:bCs w:val="0"/>
        <w:i w:val="0"/>
        <w:iCs w:val="0"/>
        <w:caps w:val="0"/>
        <w:smallCaps w:val="0"/>
        <w:strike w:val="0"/>
        <w:dstrike w:val="0"/>
        <w:snapToGrid w:val="0"/>
        <w:vanish w:val="0"/>
        <w:color w:val="000000"/>
        <w:spacing w:val="0"/>
        <w:w w:val="0"/>
        <w:kern w:val="0"/>
        <w:position w:val="0"/>
        <w:sz w:val="22"/>
        <w:szCs w:val="22"/>
        <w:u w:val="none"/>
        <w:vertAlign w:val="baseline"/>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4" w15:restartNumberingAfterBreak="0">
    <w:nsid w:val="4E920090"/>
    <w:multiLevelType w:val="multilevel"/>
    <w:tmpl w:val="7E8092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1E85E6D"/>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61FA7E6A"/>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65C17978"/>
    <w:multiLevelType w:val="hybridMultilevel"/>
    <w:tmpl w:val="98C2BD7C"/>
    <w:lvl w:ilvl="0" w:tplc="0419000F">
      <w:start w:val="1"/>
      <w:numFmt w:val="bullet"/>
      <w:pStyle w:val="a1"/>
      <w:lvlText w:val="-"/>
      <w:lvlJc w:val="left"/>
      <w:pPr>
        <w:tabs>
          <w:tab w:val="num" w:pos="927"/>
        </w:tabs>
        <w:ind w:left="927" w:hanging="360"/>
      </w:pPr>
      <w:rPr>
        <w:rFonts w:ascii="Times New Roman" w:eastAsia="Times New Roman" w:hAnsi="Times New Roman" w:hint="default"/>
      </w:rPr>
    </w:lvl>
    <w:lvl w:ilvl="1" w:tplc="04190003">
      <w:start w:val="1"/>
      <w:numFmt w:val="bullet"/>
      <w:lvlText w:val=""/>
      <w:lvlJc w:val="left"/>
      <w:pPr>
        <w:tabs>
          <w:tab w:val="num" w:pos="1440"/>
        </w:tabs>
        <w:ind w:left="1440" w:hanging="360"/>
      </w:pPr>
      <w:rPr>
        <w:rFonts w:ascii="Symbol" w:hAnsi="Symbol" w:cs="Symbol"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8" w15:restartNumberingAfterBreak="0">
    <w:nsid w:val="776B0EFA"/>
    <w:multiLevelType w:val="multilevel"/>
    <w:tmpl w:val="8DC2BAC6"/>
    <w:lvl w:ilvl="0">
      <w:start w:val="3"/>
      <w:numFmt w:val="russianUpper"/>
      <w:pStyle w:val="1"/>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9" w15:restartNumberingAfterBreak="0">
    <w:nsid w:val="79545F72"/>
    <w:multiLevelType w:val="multilevel"/>
    <w:tmpl w:val="2742697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7A6136D2"/>
    <w:multiLevelType w:val="multilevel"/>
    <w:tmpl w:val="F802F450"/>
    <w:lvl w:ilvl="0">
      <w:start w:val="1"/>
      <w:numFmt w:val="decimal"/>
      <w:lvlText w:val="%1."/>
      <w:lvlJc w:val="left"/>
      <w:pPr>
        <w:ind w:left="360" w:hanging="360"/>
      </w:pPr>
    </w:lvl>
    <w:lvl w:ilvl="1">
      <w:start w:val="1"/>
      <w:numFmt w:val="decimal"/>
      <w:lvlText w:val="%1.%2."/>
      <w:lvlJc w:val="left"/>
      <w:pPr>
        <w:ind w:left="792" w:hanging="432"/>
      </w:pPr>
      <w:rPr>
        <w:rFonts w:ascii="Arial" w:hAnsi="Arial" w:cs="Arial" w:hint="default"/>
        <w:b/>
        <w:sz w:val="24"/>
        <w:szCs w:val="24"/>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7AA6758D"/>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7ABC533C"/>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7BC04FD2"/>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7C2D0BBE"/>
    <w:multiLevelType w:val="multilevel"/>
    <w:tmpl w:val="F1085B78"/>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713" w:hanging="720"/>
      </w:pPr>
      <w:rPr>
        <w:b w:val="0"/>
        <w:bCs w:val="0"/>
        <w:i w:val="0"/>
        <w:iCs w:val="0"/>
        <w:caps w:val="0"/>
        <w:smallCaps w:val="0"/>
        <w:strike w:val="0"/>
        <w:dstrike w:val="0"/>
        <w:snapToGrid w:val="0"/>
        <w:vanish w:val="0"/>
        <w:color w:val="000000"/>
        <w:spacing w:val="0"/>
        <w:w w:val="0"/>
        <w:kern w:val="0"/>
        <w:position w:val="0"/>
        <w:sz w:val="22"/>
        <w:szCs w:val="22"/>
        <w:u w:val="none"/>
        <w:vertAlign w:val="baseline"/>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num w:numId="1" w16cid:durableId="99032797">
    <w:abstractNumId w:val="14"/>
  </w:num>
  <w:num w:numId="2" w16cid:durableId="1964922553">
    <w:abstractNumId w:val="23"/>
  </w:num>
  <w:num w:numId="3" w16cid:durableId="1742799463">
    <w:abstractNumId w:val="1"/>
  </w:num>
  <w:num w:numId="4" w16cid:durableId="982348765">
    <w:abstractNumId w:val="2"/>
  </w:num>
  <w:num w:numId="5" w16cid:durableId="1392925118">
    <w:abstractNumId w:val="6"/>
  </w:num>
  <w:num w:numId="6" w16cid:durableId="1800217662">
    <w:abstractNumId w:val="0"/>
  </w:num>
  <w:num w:numId="7" w16cid:durableId="1232428119">
    <w:abstractNumId w:val="23"/>
    <w:lvlOverride w:ilvl="0">
      <w:lvl w:ilvl="0">
        <w:start w:val="1"/>
        <w:numFmt w:val="decimal"/>
        <w:lvlText w:val="%1."/>
        <w:lvlJc w:val="left"/>
        <w:pPr>
          <w:ind w:left="360" w:hanging="360"/>
        </w:pPr>
        <w:rPr>
          <w:rFonts w:hint="default"/>
        </w:rPr>
      </w:lvl>
    </w:lvlOverride>
    <w:lvlOverride w:ilvl="1">
      <w:lvl w:ilvl="1">
        <w:start w:val="1"/>
        <w:numFmt w:val="decimal"/>
        <w:lvlText w:val="%1.%2."/>
        <w:lvlJc w:val="left"/>
        <w:pPr>
          <w:ind w:left="792" w:hanging="432"/>
        </w:pPr>
        <w:rPr>
          <w:rFonts w:hint="default"/>
        </w:rPr>
      </w:lvl>
    </w:lvlOverride>
    <w:lvlOverride w:ilvl="2">
      <w:lvl w:ilvl="2">
        <w:start w:val="1"/>
        <w:numFmt w:val="decimal"/>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8" w16cid:durableId="1533885239">
    <w:abstractNumId w:val="3"/>
  </w:num>
  <w:num w:numId="9" w16cid:durableId="1603415947">
    <w:abstractNumId w:val="5"/>
  </w:num>
  <w:num w:numId="10" w16cid:durableId="735589168">
    <w:abstractNumId w:val="21"/>
  </w:num>
  <w:num w:numId="11" w16cid:durableId="1210726351">
    <w:abstractNumId w:val="15"/>
  </w:num>
  <w:num w:numId="12" w16cid:durableId="211893137">
    <w:abstractNumId w:val="23"/>
    <w:lvlOverride w:ilvl="0">
      <w:lvl w:ilvl="0">
        <w:start w:val="1"/>
        <w:numFmt w:val="decimal"/>
        <w:lvlText w:val="%1."/>
        <w:lvlJc w:val="left"/>
        <w:pPr>
          <w:ind w:left="360" w:hanging="360"/>
        </w:pPr>
        <w:rPr>
          <w:rFonts w:hint="default"/>
        </w:rPr>
      </w:lvl>
    </w:lvlOverride>
    <w:lvlOverride w:ilvl="1">
      <w:lvl w:ilvl="1">
        <w:start w:val="1"/>
        <w:numFmt w:val="decimal"/>
        <w:lvlText w:val="%1.%2."/>
        <w:lvlJc w:val="left"/>
        <w:pPr>
          <w:ind w:left="792" w:hanging="432"/>
        </w:pPr>
        <w:rPr>
          <w:rFonts w:hint="default"/>
        </w:rPr>
      </w:lvl>
    </w:lvlOverride>
    <w:lvlOverride w:ilvl="2">
      <w:lvl w:ilvl="2">
        <w:start w:val="1"/>
        <w:numFmt w:val="decimal"/>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3" w16cid:durableId="410005561">
    <w:abstractNumId w:val="19"/>
  </w:num>
  <w:num w:numId="14" w16cid:durableId="454906685">
    <w:abstractNumId w:val="7"/>
  </w:num>
  <w:num w:numId="15" w16cid:durableId="154996390">
    <w:abstractNumId w:val="11"/>
  </w:num>
  <w:num w:numId="16" w16cid:durableId="1150319478">
    <w:abstractNumId w:val="19"/>
  </w:num>
  <w:num w:numId="17" w16cid:durableId="576548830">
    <w:abstractNumId w:val="22"/>
  </w:num>
  <w:num w:numId="18" w16cid:durableId="2140680548">
    <w:abstractNumId w:val="24"/>
  </w:num>
  <w:num w:numId="19" w16cid:durableId="1163351876">
    <w:abstractNumId w:val="17"/>
  </w:num>
  <w:num w:numId="20" w16cid:durableId="1689523159">
    <w:abstractNumId w:val="9"/>
  </w:num>
  <w:num w:numId="21" w16cid:durableId="925577262">
    <w:abstractNumId w:val="8"/>
  </w:num>
  <w:num w:numId="22" w16cid:durableId="1248031266">
    <w:abstractNumId w:val="12"/>
  </w:num>
  <w:num w:numId="23" w16cid:durableId="77556004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479541868">
    <w:abstractNumId w:val="13"/>
  </w:num>
  <w:num w:numId="25" w16cid:durableId="1289050337">
    <w:abstractNumId w:val="16"/>
  </w:num>
  <w:num w:numId="26" w16cid:durableId="1360013941">
    <w:abstractNumId w:val="20"/>
  </w:num>
  <w:num w:numId="27" w16cid:durableId="1569421598">
    <w:abstractNumId w:val="11"/>
  </w:num>
  <w:num w:numId="28" w16cid:durableId="1630864428">
    <w:abstractNumId w:val="11"/>
  </w:num>
  <w:num w:numId="29" w16cid:durableId="955720306">
    <w:abstractNumId w:val="11"/>
  </w:num>
  <w:num w:numId="30" w16cid:durableId="1894123505">
    <w:abstractNumId w:val="10"/>
  </w:num>
  <w:num w:numId="31" w16cid:durableId="1184246375">
    <w:abstractNumId w:val="4"/>
  </w:num>
  <w:num w:numId="32" w16cid:durableId="1119689777">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8"/>
  <w:proofState w:spelling="clean" w:grammar="clean"/>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765C"/>
    <w:rsid w:val="000119C2"/>
    <w:rsid w:val="00012351"/>
    <w:rsid w:val="00015BFC"/>
    <w:rsid w:val="00023BA5"/>
    <w:rsid w:val="00024C2A"/>
    <w:rsid w:val="00026BED"/>
    <w:rsid w:val="00026C8F"/>
    <w:rsid w:val="000351C8"/>
    <w:rsid w:val="00060EC7"/>
    <w:rsid w:val="000830BD"/>
    <w:rsid w:val="00092794"/>
    <w:rsid w:val="00097828"/>
    <w:rsid w:val="000B34F8"/>
    <w:rsid w:val="000B70D9"/>
    <w:rsid w:val="000C08A3"/>
    <w:rsid w:val="000C7484"/>
    <w:rsid w:val="000D0BC2"/>
    <w:rsid w:val="000D3FD6"/>
    <w:rsid w:val="000E66B2"/>
    <w:rsid w:val="000F25D1"/>
    <w:rsid w:val="000F4240"/>
    <w:rsid w:val="0011037D"/>
    <w:rsid w:val="00110BAB"/>
    <w:rsid w:val="0012462B"/>
    <w:rsid w:val="00127013"/>
    <w:rsid w:val="001312B4"/>
    <w:rsid w:val="00133F8E"/>
    <w:rsid w:val="0013402A"/>
    <w:rsid w:val="0014512C"/>
    <w:rsid w:val="00145DCA"/>
    <w:rsid w:val="001574BE"/>
    <w:rsid w:val="00166F0A"/>
    <w:rsid w:val="00191651"/>
    <w:rsid w:val="001A4915"/>
    <w:rsid w:val="001C4BCD"/>
    <w:rsid w:val="001D16A6"/>
    <w:rsid w:val="001F7C93"/>
    <w:rsid w:val="00217B99"/>
    <w:rsid w:val="00231B2B"/>
    <w:rsid w:val="002460B0"/>
    <w:rsid w:val="00246542"/>
    <w:rsid w:val="0025693E"/>
    <w:rsid w:val="00270650"/>
    <w:rsid w:val="002846D4"/>
    <w:rsid w:val="002A0E0B"/>
    <w:rsid w:val="002B1109"/>
    <w:rsid w:val="002B32AD"/>
    <w:rsid w:val="002B3F15"/>
    <w:rsid w:val="002C178F"/>
    <w:rsid w:val="002C3A3B"/>
    <w:rsid w:val="002C65BA"/>
    <w:rsid w:val="002D1F6A"/>
    <w:rsid w:val="002E765C"/>
    <w:rsid w:val="00304EE2"/>
    <w:rsid w:val="00305EFC"/>
    <w:rsid w:val="00310793"/>
    <w:rsid w:val="00316648"/>
    <w:rsid w:val="00334222"/>
    <w:rsid w:val="00343221"/>
    <w:rsid w:val="003502B6"/>
    <w:rsid w:val="00367C6C"/>
    <w:rsid w:val="003C0240"/>
    <w:rsid w:val="003E3949"/>
    <w:rsid w:val="0041195F"/>
    <w:rsid w:val="0044709E"/>
    <w:rsid w:val="00474AF9"/>
    <w:rsid w:val="00476EF7"/>
    <w:rsid w:val="0047736A"/>
    <w:rsid w:val="004E132D"/>
    <w:rsid w:val="004F2CE5"/>
    <w:rsid w:val="00531E13"/>
    <w:rsid w:val="00532D71"/>
    <w:rsid w:val="00585658"/>
    <w:rsid w:val="00585DCA"/>
    <w:rsid w:val="00597347"/>
    <w:rsid w:val="005C7D0D"/>
    <w:rsid w:val="005D11EF"/>
    <w:rsid w:val="005E1457"/>
    <w:rsid w:val="005F1E66"/>
    <w:rsid w:val="006152AA"/>
    <w:rsid w:val="006175D7"/>
    <w:rsid w:val="00624D75"/>
    <w:rsid w:val="00625867"/>
    <w:rsid w:val="00654A30"/>
    <w:rsid w:val="0065741B"/>
    <w:rsid w:val="0069410C"/>
    <w:rsid w:val="006C5520"/>
    <w:rsid w:val="006D208C"/>
    <w:rsid w:val="006D33F1"/>
    <w:rsid w:val="006D4B7B"/>
    <w:rsid w:val="007212A8"/>
    <w:rsid w:val="007213E8"/>
    <w:rsid w:val="00723577"/>
    <w:rsid w:val="00737BA8"/>
    <w:rsid w:val="00740064"/>
    <w:rsid w:val="00745BF8"/>
    <w:rsid w:val="00763ABC"/>
    <w:rsid w:val="00767D73"/>
    <w:rsid w:val="00773FA7"/>
    <w:rsid w:val="00777D81"/>
    <w:rsid w:val="00786A39"/>
    <w:rsid w:val="007C0B0D"/>
    <w:rsid w:val="007D63FF"/>
    <w:rsid w:val="007E03B4"/>
    <w:rsid w:val="007E04D1"/>
    <w:rsid w:val="00811D9B"/>
    <w:rsid w:val="008167FC"/>
    <w:rsid w:val="0082163D"/>
    <w:rsid w:val="00827474"/>
    <w:rsid w:val="00856737"/>
    <w:rsid w:val="008917A5"/>
    <w:rsid w:val="008C41FE"/>
    <w:rsid w:val="008D610E"/>
    <w:rsid w:val="008E51E5"/>
    <w:rsid w:val="008F4F89"/>
    <w:rsid w:val="00910567"/>
    <w:rsid w:val="009277E1"/>
    <w:rsid w:val="00944EB4"/>
    <w:rsid w:val="0097464A"/>
    <w:rsid w:val="009A03E0"/>
    <w:rsid w:val="009B2889"/>
    <w:rsid w:val="009B4B0B"/>
    <w:rsid w:val="009C27E6"/>
    <w:rsid w:val="009C3FC7"/>
    <w:rsid w:val="009C5851"/>
    <w:rsid w:val="009E733A"/>
    <w:rsid w:val="00A10BB5"/>
    <w:rsid w:val="00A34E2E"/>
    <w:rsid w:val="00A36275"/>
    <w:rsid w:val="00A60ED9"/>
    <w:rsid w:val="00A73311"/>
    <w:rsid w:val="00A81D08"/>
    <w:rsid w:val="00A866FC"/>
    <w:rsid w:val="00AA2C0F"/>
    <w:rsid w:val="00AA4059"/>
    <w:rsid w:val="00AA7679"/>
    <w:rsid w:val="00AB7F71"/>
    <w:rsid w:val="00AC1FD7"/>
    <w:rsid w:val="00AD54B1"/>
    <w:rsid w:val="00AE01B7"/>
    <w:rsid w:val="00B1409A"/>
    <w:rsid w:val="00B14D57"/>
    <w:rsid w:val="00B62587"/>
    <w:rsid w:val="00B83335"/>
    <w:rsid w:val="00B95161"/>
    <w:rsid w:val="00BA1D41"/>
    <w:rsid w:val="00BA2D39"/>
    <w:rsid w:val="00BA77B0"/>
    <w:rsid w:val="00BB570B"/>
    <w:rsid w:val="00BC297C"/>
    <w:rsid w:val="00BE7450"/>
    <w:rsid w:val="00BF4809"/>
    <w:rsid w:val="00C061A9"/>
    <w:rsid w:val="00C13CD6"/>
    <w:rsid w:val="00C23A8D"/>
    <w:rsid w:val="00C23BBD"/>
    <w:rsid w:val="00C34803"/>
    <w:rsid w:val="00C36EC5"/>
    <w:rsid w:val="00C728A2"/>
    <w:rsid w:val="00C82C1F"/>
    <w:rsid w:val="00CA320D"/>
    <w:rsid w:val="00CA5DE7"/>
    <w:rsid w:val="00CD3A1F"/>
    <w:rsid w:val="00CE7B5D"/>
    <w:rsid w:val="00D17A94"/>
    <w:rsid w:val="00D22552"/>
    <w:rsid w:val="00D35928"/>
    <w:rsid w:val="00D36C97"/>
    <w:rsid w:val="00D438D9"/>
    <w:rsid w:val="00D45C58"/>
    <w:rsid w:val="00D667AB"/>
    <w:rsid w:val="00D72DEB"/>
    <w:rsid w:val="00DA5303"/>
    <w:rsid w:val="00DB528B"/>
    <w:rsid w:val="00DF4E21"/>
    <w:rsid w:val="00E01CA9"/>
    <w:rsid w:val="00E21C71"/>
    <w:rsid w:val="00E35A49"/>
    <w:rsid w:val="00E4174A"/>
    <w:rsid w:val="00E560E5"/>
    <w:rsid w:val="00E56B15"/>
    <w:rsid w:val="00E57A8F"/>
    <w:rsid w:val="00E70797"/>
    <w:rsid w:val="00E81D59"/>
    <w:rsid w:val="00E835FD"/>
    <w:rsid w:val="00E97002"/>
    <w:rsid w:val="00ED0FB1"/>
    <w:rsid w:val="00EF2C56"/>
    <w:rsid w:val="00EF6B3B"/>
    <w:rsid w:val="00F07015"/>
    <w:rsid w:val="00F17130"/>
    <w:rsid w:val="00F266CE"/>
    <w:rsid w:val="00F35E4C"/>
    <w:rsid w:val="00F51D72"/>
    <w:rsid w:val="00F52D8F"/>
    <w:rsid w:val="00F53BDD"/>
    <w:rsid w:val="00F6096A"/>
    <w:rsid w:val="00F66CA2"/>
    <w:rsid w:val="00F7419E"/>
    <w:rsid w:val="00FA44C1"/>
    <w:rsid w:val="00FD244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B8C9240"/>
  <w14:defaultImageDpi w14:val="32767"/>
  <w15:chartTrackingRefBased/>
  <w15:docId w15:val="{B8B1E905-EE14-B144-A2DF-392C7642A1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ru-RU"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a2">
    <w:name w:val="Normal"/>
    <w:qFormat/>
    <w:rsid w:val="002E765C"/>
    <w:rPr>
      <w:rFonts w:ascii="Arial" w:eastAsia="Times New Roman" w:hAnsi="Arial" w:cs="Times New Roman"/>
      <w:sz w:val="22"/>
      <w:lang w:eastAsia="ru-RU"/>
    </w:rPr>
  </w:style>
  <w:style w:type="paragraph" w:styleId="10">
    <w:name w:val="heading 1"/>
    <w:basedOn w:val="a2"/>
    <w:link w:val="11"/>
    <w:qFormat/>
    <w:rsid w:val="005F1E66"/>
    <w:pPr>
      <w:widowControl w:val="0"/>
      <w:autoSpaceDE w:val="0"/>
      <w:autoSpaceDN w:val="0"/>
      <w:jc w:val="both"/>
      <w:outlineLvl w:val="0"/>
    </w:pPr>
    <w:rPr>
      <w:rFonts w:eastAsia="Arial" w:cs="Arial"/>
      <w:b/>
      <w:bCs/>
      <w:caps/>
      <w:sz w:val="24"/>
      <w:lang w:eastAsia="en-US"/>
    </w:rPr>
  </w:style>
  <w:style w:type="paragraph" w:styleId="2">
    <w:name w:val="heading 2"/>
    <w:basedOn w:val="a2"/>
    <w:next w:val="a2"/>
    <w:link w:val="20"/>
    <w:uiPriority w:val="9"/>
    <w:unhideWhenUsed/>
    <w:qFormat/>
    <w:rsid w:val="007D63FF"/>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2"/>
    <w:next w:val="a2"/>
    <w:link w:val="30"/>
    <w:uiPriority w:val="9"/>
    <w:semiHidden/>
    <w:unhideWhenUsed/>
    <w:qFormat/>
    <w:rsid w:val="001D16A6"/>
    <w:pPr>
      <w:keepNext/>
      <w:keepLines/>
      <w:spacing w:before="40"/>
      <w:outlineLvl w:val="2"/>
    </w:pPr>
    <w:rPr>
      <w:rFonts w:asciiTheme="majorHAnsi" w:eastAsiaTheme="majorEastAsia" w:hAnsiTheme="majorHAnsi" w:cstheme="majorBidi"/>
      <w:color w:val="1F3763" w:themeColor="accent1" w:themeShade="7F"/>
      <w:sz w:val="24"/>
    </w:rPr>
  </w:style>
  <w:style w:type="paragraph" w:styleId="4">
    <w:name w:val="heading 4"/>
    <w:basedOn w:val="a2"/>
    <w:next w:val="a2"/>
    <w:link w:val="40"/>
    <w:uiPriority w:val="9"/>
    <w:semiHidden/>
    <w:unhideWhenUsed/>
    <w:qFormat/>
    <w:rsid w:val="001D16A6"/>
    <w:pPr>
      <w:keepNext/>
      <w:keepLines/>
      <w:spacing w:before="40"/>
      <w:outlineLvl w:val="3"/>
    </w:pPr>
    <w:rPr>
      <w:rFonts w:asciiTheme="majorHAnsi" w:eastAsiaTheme="majorEastAsia" w:hAnsiTheme="majorHAnsi" w:cstheme="majorBidi"/>
      <w:i/>
      <w:iCs/>
      <w:color w:val="2F5496" w:themeColor="accent1" w:themeShade="BF"/>
    </w:rPr>
  </w:style>
  <w:style w:type="paragraph" w:styleId="5">
    <w:name w:val="heading 5"/>
    <w:basedOn w:val="a2"/>
    <w:next w:val="a2"/>
    <w:link w:val="50"/>
    <w:uiPriority w:val="9"/>
    <w:semiHidden/>
    <w:unhideWhenUsed/>
    <w:qFormat/>
    <w:rsid w:val="001D16A6"/>
    <w:pPr>
      <w:keepNext/>
      <w:keepLines/>
      <w:spacing w:before="40"/>
      <w:outlineLvl w:val="4"/>
    </w:pPr>
    <w:rPr>
      <w:rFonts w:asciiTheme="majorHAnsi" w:eastAsiaTheme="majorEastAsia" w:hAnsiTheme="majorHAnsi" w:cstheme="majorBidi"/>
      <w:color w:val="2F5496" w:themeColor="accent1" w:themeShade="BF"/>
    </w:rPr>
  </w:style>
  <w:style w:type="paragraph" w:styleId="6">
    <w:name w:val="heading 6"/>
    <w:basedOn w:val="a2"/>
    <w:next w:val="a2"/>
    <w:link w:val="60"/>
    <w:uiPriority w:val="9"/>
    <w:semiHidden/>
    <w:unhideWhenUsed/>
    <w:qFormat/>
    <w:rsid w:val="001D16A6"/>
    <w:pPr>
      <w:keepNext/>
      <w:keepLines/>
      <w:spacing w:before="40"/>
      <w:outlineLvl w:val="5"/>
    </w:pPr>
    <w:rPr>
      <w:rFonts w:asciiTheme="majorHAnsi" w:eastAsiaTheme="majorEastAsia" w:hAnsiTheme="majorHAnsi" w:cstheme="majorBidi"/>
      <w:color w:val="1F3763" w:themeColor="accent1" w:themeShade="7F"/>
    </w:rPr>
  </w:style>
  <w:style w:type="paragraph" w:styleId="7">
    <w:name w:val="heading 7"/>
    <w:basedOn w:val="a2"/>
    <w:next w:val="a2"/>
    <w:link w:val="70"/>
    <w:uiPriority w:val="9"/>
    <w:semiHidden/>
    <w:unhideWhenUsed/>
    <w:qFormat/>
    <w:rsid w:val="001D16A6"/>
    <w:pPr>
      <w:keepNext/>
      <w:keepLines/>
      <w:spacing w:before="40"/>
      <w:outlineLvl w:val="6"/>
    </w:pPr>
    <w:rPr>
      <w:rFonts w:asciiTheme="majorHAnsi" w:eastAsiaTheme="majorEastAsia" w:hAnsiTheme="majorHAnsi" w:cstheme="majorBidi"/>
      <w:i/>
      <w:iCs/>
      <w:color w:val="1F3763" w:themeColor="accent1" w:themeShade="7F"/>
    </w:rPr>
  </w:style>
  <w:style w:type="paragraph" w:styleId="8">
    <w:name w:val="heading 8"/>
    <w:basedOn w:val="a2"/>
    <w:next w:val="a2"/>
    <w:link w:val="80"/>
    <w:uiPriority w:val="9"/>
    <w:semiHidden/>
    <w:unhideWhenUsed/>
    <w:qFormat/>
    <w:rsid w:val="001D16A6"/>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9">
    <w:name w:val="heading 9"/>
    <w:basedOn w:val="a2"/>
    <w:next w:val="a2"/>
    <w:link w:val="90"/>
    <w:uiPriority w:val="9"/>
    <w:semiHidden/>
    <w:unhideWhenUsed/>
    <w:qFormat/>
    <w:rsid w:val="001D16A6"/>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Body Text"/>
    <w:aliases w:val="TabelTekst,text,Body Text2,Char,Body Text2 Char Char Char Char Char Char Char Char Char,Main text,Body Text Char2 Char,Body Text Char1 Char Char,Body Text Char Char Char Char,TabelTekst Char Char Char Char,text1, Char"/>
    <w:basedOn w:val="a2"/>
    <w:link w:val="12"/>
    <w:uiPriority w:val="99"/>
    <w:qFormat/>
    <w:rsid w:val="002E765C"/>
    <w:pPr>
      <w:keepNext/>
      <w:adjustRightInd w:val="0"/>
      <w:spacing w:before="120" w:after="120" w:line="360" w:lineRule="atLeast"/>
      <w:ind w:firstLine="567"/>
      <w:textAlignment w:val="baseline"/>
    </w:pPr>
    <w:rPr>
      <w:rFonts w:cs="Arial"/>
      <w:spacing w:val="-5"/>
      <w:szCs w:val="22"/>
    </w:rPr>
  </w:style>
  <w:style w:type="character" w:customStyle="1" w:styleId="a7">
    <w:name w:val="Основной текст Знак"/>
    <w:basedOn w:val="a3"/>
    <w:uiPriority w:val="99"/>
    <w:semiHidden/>
    <w:rsid w:val="002E765C"/>
    <w:rPr>
      <w:rFonts w:ascii="Arial" w:eastAsia="Times New Roman" w:hAnsi="Arial" w:cs="Times New Roman"/>
      <w:sz w:val="22"/>
      <w:lang w:eastAsia="ru-RU"/>
    </w:rPr>
  </w:style>
  <w:style w:type="character" w:customStyle="1" w:styleId="12">
    <w:name w:val="Основной текст Знак1"/>
    <w:aliases w:val="TabelTekst Знак,text Знак,Body Text2 Знак,Char Знак,Body Text2 Char Char Char Char Char Char Char Char Char Знак,Main text Знак,Body Text Char2 Char Знак,Body Text Char1 Char Char Знак,Body Text Char Char Char Char Знак,text1 Знак"/>
    <w:basedOn w:val="a3"/>
    <w:link w:val="a6"/>
    <w:uiPriority w:val="99"/>
    <w:locked/>
    <w:rsid w:val="002E765C"/>
    <w:rPr>
      <w:rFonts w:ascii="Arial" w:eastAsia="Times New Roman" w:hAnsi="Arial" w:cs="Arial"/>
      <w:spacing w:val="-5"/>
      <w:sz w:val="22"/>
      <w:szCs w:val="22"/>
      <w:lang w:eastAsia="ru-RU"/>
    </w:rPr>
  </w:style>
  <w:style w:type="character" w:customStyle="1" w:styleId="11">
    <w:name w:val="Заголовок 1 Знак"/>
    <w:basedOn w:val="a3"/>
    <w:link w:val="10"/>
    <w:rsid w:val="005F1E66"/>
    <w:rPr>
      <w:rFonts w:ascii="Arial" w:eastAsia="Arial" w:hAnsi="Arial" w:cs="Arial"/>
      <w:b/>
      <w:bCs/>
      <w:caps/>
    </w:rPr>
  </w:style>
  <w:style w:type="paragraph" w:styleId="a8">
    <w:name w:val="Normal (Web)"/>
    <w:basedOn w:val="a2"/>
    <w:uiPriority w:val="99"/>
    <w:unhideWhenUsed/>
    <w:rsid w:val="00A73311"/>
    <w:pPr>
      <w:spacing w:before="100" w:beforeAutospacing="1" w:after="100" w:afterAutospacing="1"/>
    </w:pPr>
    <w:rPr>
      <w:rFonts w:ascii="Times New Roman" w:hAnsi="Times New Roman"/>
      <w:sz w:val="24"/>
    </w:rPr>
  </w:style>
  <w:style w:type="character" w:styleId="a9">
    <w:name w:val="annotation reference"/>
    <w:basedOn w:val="a3"/>
    <w:uiPriority w:val="99"/>
    <w:semiHidden/>
    <w:unhideWhenUsed/>
    <w:rsid w:val="00A73311"/>
    <w:rPr>
      <w:sz w:val="16"/>
      <w:szCs w:val="16"/>
    </w:rPr>
  </w:style>
  <w:style w:type="paragraph" w:styleId="aa">
    <w:name w:val="annotation text"/>
    <w:basedOn w:val="a2"/>
    <w:link w:val="ab"/>
    <w:uiPriority w:val="99"/>
    <w:semiHidden/>
    <w:unhideWhenUsed/>
    <w:rsid w:val="00A73311"/>
    <w:rPr>
      <w:rFonts w:ascii="Times New Roman" w:eastAsiaTheme="minorEastAsia" w:hAnsi="Times New Roman"/>
      <w:sz w:val="20"/>
      <w:szCs w:val="20"/>
    </w:rPr>
  </w:style>
  <w:style w:type="character" w:customStyle="1" w:styleId="ab">
    <w:name w:val="Текст примечания Знак"/>
    <w:basedOn w:val="a3"/>
    <w:link w:val="aa"/>
    <w:uiPriority w:val="99"/>
    <w:semiHidden/>
    <w:rsid w:val="00A73311"/>
    <w:rPr>
      <w:rFonts w:ascii="Times New Roman" w:eastAsiaTheme="minorEastAsia" w:hAnsi="Times New Roman" w:cs="Times New Roman"/>
      <w:sz w:val="20"/>
      <w:szCs w:val="20"/>
      <w:lang w:eastAsia="ru-RU"/>
    </w:rPr>
  </w:style>
  <w:style w:type="paragraph" w:styleId="ac">
    <w:name w:val="Balloon Text"/>
    <w:basedOn w:val="a2"/>
    <w:link w:val="ad"/>
    <w:uiPriority w:val="99"/>
    <w:semiHidden/>
    <w:unhideWhenUsed/>
    <w:rsid w:val="00A73311"/>
    <w:rPr>
      <w:rFonts w:ascii="Times New Roman" w:hAnsi="Times New Roman"/>
      <w:sz w:val="18"/>
      <w:szCs w:val="18"/>
    </w:rPr>
  </w:style>
  <w:style w:type="character" w:customStyle="1" w:styleId="ad">
    <w:name w:val="Текст выноски Знак"/>
    <w:basedOn w:val="a3"/>
    <w:link w:val="ac"/>
    <w:uiPriority w:val="99"/>
    <w:semiHidden/>
    <w:rsid w:val="00A73311"/>
    <w:rPr>
      <w:rFonts w:ascii="Times New Roman" w:eastAsia="Times New Roman" w:hAnsi="Times New Roman" w:cs="Times New Roman"/>
      <w:sz w:val="18"/>
      <w:szCs w:val="18"/>
      <w:lang w:eastAsia="ru-RU"/>
    </w:rPr>
  </w:style>
  <w:style w:type="paragraph" w:styleId="ae">
    <w:name w:val="header"/>
    <w:basedOn w:val="a2"/>
    <w:link w:val="af"/>
    <w:uiPriority w:val="99"/>
    <w:unhideWhenUsed/>
    <w:rsid w:val="001C4BCD"/>
    <w:pPr>
      <w:tabs>
        <w:tab w:val="center" w:pos="4677"/>
        <w:tab w:val="right" w:pos="9355"/>
      </w:tabs>
    </w:pPr>
  </w:style>
  <w:style w:type="character" w:customStyle="1" w:styleId="af">
    <w:name w:val="Верхний колонтитул Знак"/>
    <w:basedOn w:val="a3"/>
    <w:link w:val="ae"/>
    <w:uiPriority w:val="99"/>
    <w:rsid w:val="001C4BCD"/>
    <w:rPr>
      <w:rFonts w:ascii="Arial" w:eastAsia="Times New Roman" w:hAnsi="Arial" w:cs="Times New Roman"/>
      <w:sz w:val="22"/>
      <w:lang w:eastAsia="ru-RU"/>
    </w:rPr>
  </w:style>
  <w:style w:type="paragraph" w:styleId="af0">
    <w:name w:val="footer"/>
    <w:basedOn w:val="a2"/>
    <w:link w:val="af1"/>
    <w:uiPriority w:val="99"/>
    <w:unhideWhenUsed/>
    <w:rsid w:val="001C4BCD"/>
    <w:pPr>
      <w:tabs>
        <w:tab w:val="center" w:pos="4677"/>
        <w:tab w:val="right" w:pos="9355"/>
      </w:tabs>
    </w:pPr>
  </w:style>
  <w:style w:type="character" w:customStyle="1" w:styleId="af1">
    <w:name w:val="Нижний колонтитул Знак"/>
    <w:basedOn w:val="a3"/>
    <w:link w:val="af0"/>
    <w:uiPriority w:val="99"/>
    <w:rsid w:val="001C4BCD"/>
    <w:rPr>
      <w:rFonts w:ascii="Arial" w:eastAsia="Times New Roman" w:hAnsi="Arial" w:cs="Times New Roman"/>
      <w:sz w:val="22"/>
      <w:lang w:eastAsia="ru-RU"/>
    </w:rPr>
  </w:style>
  <w:style w:type="paragraph" w:styleId="af2">
    <w:name w:val="caption"/>
    <w:basedOn w:val="a2"/>
    <w:next w:val="a2"/>
    <w:uiPriority w:val="35"/>
    <w:unhideWhenUsed/>
    <w:qFormat/>
    <w:rsid w:val="00FD244C"/>
    <w:pPr>
      <w:spacing w:after="200"/>
    </w:pPr>
    <w:rPr>
      <w:i/>
      <w:iCs/>
      <w:color w:val="44546A" w:themeColor="text2"/>
      <w:sz w:val="18"/>
      <w:szCs w:val="18"/>
    </w:rPr>
  </w:style>
  <w:style w:type="paragraph" w:styleId="13">
    <w:name w:val="toc 1"/>
    <w:basedOn w:val="a2"/>
    <w:next w:val="a2"/>
    <w:autoRedefine/>
    <w:uiPriority w:val="39"/>
    <w:unhideWhenUsed/>
    <w:rsid w:val="005F1E66"/>
    <w:pPr>
      <w:spacing w:before="120" w:after="120"/>
    </w:pPr>
    <w:rPr>
      <w:rFonts w:asciiTheme="minorHAnsi" w:hAnsiTheme="minorHAnsi" w:cstheme="minorHAnsi"/>
      <w:b/>
      <w:bCs/>
      <w:caps/>
      <w:sz w:val="20"/>
      <w:szCs w:val="20"/>
    </w:rPr>
  </w:style>
  <w:style w:type="paragraph" w:styleId="21">
    <w:name w:val="toc 2"/>
    <w:basedOn w:val="a2"/>
    <w:next w:val="a2"/>
    <w:autoRedefine/>
    <w:uiPriority w:val="39"/>
    <w:unhideWhenUsed/>
    <w:rsid w:val="005F1E66"/>
    <w:pPr>
      <w:ind w:left="220"/>
    </w:pPr>
    <w:rPr>
      <w:rFonts w:asciiTheme="minorHAnsi" w:hAnsiTheme="minorHAnsi" w:cstheme="minorHAnsi"/>
      <w:smallCaps/>
      <w:sz w:val="20"/>
      <w:szCs w:val="20"/>
    </w:rPr>
  </w:style>
  <w:style w:type="paragraph" w:styleId="31">
    <w:name w:val="toc 3"/>
    <w:basedOn w:val="a2"/>
    <w:next w:val="a2"/>
    <w:autoRedefine/>
    <w:uiPriority w:val="39"/>
    <w:unhideWhenUsed/>
    <w:rsid w:val="005F1E66"/>
    <w:pPr>
      <w:ind w:left="440"/>
    </w:pPr>
    <w:rPr>
      <w:rFonts w:asciiTheme="minorHAnsi" w:hAnsiTheme="minorHAnsi" w:cstheme="minorHAnsi"/>
      <w:i/>
      <w:iCs/>
      <w:sz w:val="20"/>
      <w:szCs w:val="20"/>
    </w:rPr>
  </w:style>
  <w:style w:type="paragraph" w:styleId="41">
    <w:name w:val="toc 4"/>
    <w:basedOn w:val="a2"/>
    <w:next w:val="a2"/>
    <w:autoRedefine/>
    <w:uiPriority w:val="39"/>
    <w:unhideWhenUsed/>
    <w:rsid w:val="005F1E66"/>
    <w:pPr>
      <w:ind w:left="660"/>
    </w:pPr>
    <w:rPr>
      <w:rFonts w:asciiTheme="minorHAnsi" w:hAnsiTheme="minorHAnsi" w:cstheme="minorHAnsi"/>
      <w:sz w:val="18"/>
      <w:szCs w:val="18"/>
    </w:rPr>
  </w:style>
  <w:style w:type="paragraph" w:styleId="51">
    <w:name w:val="toc 5"/>
    <w:basedOn w:val="a2"/>
    <w:next w:val="a2"/>
    <w:autoRedefine/>
    <w:uiPriority w:val="39"/>
    <w:unhideWhenUsed/>
    <w:rsid w:val="005F1E66"/>
    <w:pPr>
      <w:ind w:left="880"/>
    </w:pPr>
    <w:rPr>
      <w:rFonts w:asciiTheme="minorHAnsi" w:hAnsiTheme="minorHAnsi" w:cstheme="minorHAnsi"/>
      <w:sz w:val="18"/>
      <w:szCs w:val="18"/>
    </w:rPr>
  </w:style>
  <w:style w:type="paragraph" w:styleId="61">
    <w:name w:val="toc 6"/>
    <w:basedOn w:val="a2"/>
    <w:next w:val="a2"/>
    <w:autoRedefine/>
    <w:uiPriority w:val="39"/>
    <w:unhideWhenUsed/>
    <w:rsid w:val="005F1E66"/>
    <w:pPr>
      <w:ind w:left="1100"/>
    </w:pPr>
    <w:rPr>
      <w:rFonts w:asciiTheme="minorHAnsi" w:hAnsiTheme="minorHAnsi" w:cstheme="minorHAnsi"/>
      <w:sz w:val="18"/>
      <w:szCs w:val="18"/>
    </w:rPr>
  </w:style>
  <w:style w:type="paragraph" w:styleId="71">
    <w:name w:val="toc 7"/>
    <w:basedOn w:val="a2"/>
    <w:next w:val="a2"/>
    <w:autoRedefine/>
    <w:uiPriority w:val="39"/>
    <w:unhideWhenUsed/>
    <w:rsid w:val="005F1E66"/>
    <w:pPr>
      <w:ind w:left="1320"/>
    </w:pPr>
    <w:rPr>
      <w:rFonts w:asciiTheme="minorHAnsi" w:hAnsiTheme="minorHAnsi" w:cstheme="minorHAnsi"/>
      <w:sz w:val="18"/>
      <w:szCs w:val="18"/>
    </w:rPr>
  </w:style>
  <w:style w:type="paragraph" w:styleId="81">
    <w:name w:val="toc 8"/>
    <w:basedOn w:val="a2"/>
    <w:next w:val="a2"/>
    <w:autoRedefine/>
    <w:uiPriority w:val="39"/>
    <w:unhideWhenUsed/>
    <w:rsid w:val="005F1E66"/>
    <w:pPr>
      <w:ind w:left="1540"/>
    </w:pPr>
    <w:rPr>
      <w:rFonts w:asciiTheme="minorHAnsi" w:hAnsiTheme="minorHAnsi" w:cstheme="minorHAnsi"/>
      <w:sz w:val="18"/>
      <w:szCs w:val="18"/>
    </w:rPr>
  </w:style>
  <w:style w:type="paragraph" w:styleId="91">
    <w:name w:val="toc 9"/>
    <w:basedOn w:val="a2"/>
    <w:next w:val="a2"/>
    <w:autoRedefine/>
    <w:uiPriority w:val="39"/>
    <w:unhideWhenUsed/>
    <w:rsid w:val="005F1E66"/>
    <w:pPr>
      <w:ind w:left="1760"/>
    </w:pPr>
    <w:rPr>
      <w:rFonts w:asciiTheme="minorHAnsi" w:hAnsiTheme="minorHAnsi" w:cstheme="minorHAnsi"/>
      <w:sz w:val="18"/>
      <w:szCs w:val="18"/>
    </w:rPr>
  </w:style>
  <w:style w:type="character" w:styleId="af3">
    <w:name w:val="Hyperlink"/>
    <w:basedOn w:val="a3"/>
    <w:uiPriority w:val="99"/>
    <w:unhideWhenUsed/>
    <w:rsid w:val="005F1E66"/>
    <w:rPr>
      <w:color w:val="0563C1" w:themeColor="hyperlink"/>
      <w:u w:val="single"/>
    </w:rPr>
  </w:style>
  <w:style w:type="paragraph" w:styleId="af4">
    <w:name w:val="table of figures"/>
    <w:basedOn w:val="a2"/>
    <w:next w:val="a2"/>
    <w:uiPriority w:val="99"/>
    <w:unhideWhenUsed/>
    <w:rsid w:val="005F1E66"/>
    <w:pPr>
      <w:ind w:left="440" w:hanging="440"/>
    </w:pPr>
    <w:rPr>
      <w:rFonts w:asciiTheme="minorHAnsi" w:hAnsiTheme="minorHAnsi"/>
      <w:smallCaps/>
      <w:sz w:val="20"/>
      <w:szCs w:val="20"/>
    </w:rPr>
  </w:style>
  <w:style w:type="paragraph" w:styleId="af5">
    <w:name w:val="List Paragraph"/>
    <w:basedOn w:val="a2"/>
    <w:uiPriority w:val="34"/>
    <w:qFormat/>
    <w:rsid w:val="00305EFC"/>
    <w:pPr>
      <w:ind w:left="720"/>
      <w:contextualSpacing/>
    </w:pPr>
  </w:style>
  <w:style w:type="character" w:customStyle="1" w:styleId="20">
    <w:name w:val="Заголовок 2 Знак"/>
    <w:basedOn w:val="a3"/>
    <w:link w:val="2"/>
    <w:uiPriority w:val="9"/>
    <w:rsid w:val="007D63FF"/>
    <w:rPr>
      <w:rFonts w:asciiTheme="majorHAnsi" w:eastAsiaTheme="majorEastAsia" w:hAnsiTheme="majorHAnsi" w:cstheme="majorBidi"/>
      <w:color w:val="2F5496" w:themeColor="accent1" w:themeShade="BF"/>
      <w:sz w:val="26"/>
      <w:szCs w:val="26"/>
      <w:lang w:eastAsia="ru-RU"/>
    </w:rPr>
  </w:style>
  <w:style w:type="paragraph" w:customStyle="1" w:styleId="-">
    <w:name w:val="СТ - основной текст"/>
    <w:basedOn w:val="a2"/>
    <w:link w:val="-0"/>
    <w:qFormat/>
    <w:rsid w:val="007D63FF"/>
    <w:pPr>
      <w:widowControl w:val="0"/>
      <w:spacing w:before="120" w:after="120" w:line="360" w:lineRule="atLeast"/>
      <w:ind w:firstLine="567"/>
      <w:jc w:val="both"/>
    </w:pPr>
    <w:rPr>
      <w:rFonts w:eastAsiaTheme="minorEastAsia" w:cstheme="minorBidi"/>
      <w:szCs w:val="22"/>
    </w:rPr>
  </w:style>
  <w:style w:type="character" w:customStyle="1" w:styleId="-0">
    <w:name w:val="СТ - основной текст Знак"/>
    <w:basedOn w:val="a3"/>
    <w:link w:val="-"/>
    <w:rsid w:val="007D63FF"/>
    <w:rPr>
      <w:rFonts w:ascii="Arial" w:eastAsiaTheme="minorEastAsia" w:hAnsi="Arial"/>
      <w:sz w:val="22"/>
      <w:szCs w:val="22"/>
      <w:lang w:eastAsia="ru-RU"/>
    </w:rPr>
  </w:style>
  <w:style w:type="character" w:customStyle="1" w:styleId="30">
    <w:name w:val="Заголовок 3 Знак"/>
    <w:basedOn w:val="a3"/>
    <w:link w:val="3"/>
    <w:uiPriority w:val="9"/>
    <w:semiHidden/>
    <w:rsid w:val="001D16A6"/>
    <w:rPr>
      <w:rFonts w:asciiTheme="majorHAnsi" w:eastAsiaTheme="majorEastAsia" w:hAnsiTheme="majorHAnsi" w:cstheme="majorBidi"/>
      <w:color w:val="1F3763" w:themeColor="accent1" w:themeShade="7F"/>
      <w:lang w:eastAsia="ru-RU"/>
    </w:rPr>
  </w:style>
  <w:style w:type="character" w:customStyle="1" w:styleId="40">
    <w:name w:val="Заголовок 4 Знак"/>
    <w:basedOn w:val="a3"/>
    <w:link w:val="4"/>
    <w:uiPriority w:val="9"/>
    <w:semiHidden/>
    <w:rsid w:val="001D16A6"/>
    <w:rPr>
      <w:rFonts w:asciiTheme="majorHAnsi" w:eastAsiaTheme="majorEastAsia" w:hAnsiTheme="majorHAnsi" w:cstheme="majorBidi"/>
      <w:i/>
      <w:iCs/>
      <w:color w:val="2F5496" w:themeColor="accent1" w:themeShade="BF"/>
      <w:sz w:val="22"/>
      <w:lang w:eastAsia="ru-RU"/>
    </w:rPr>
  </w:style>
  <w:style w:type="character" w:customStyle="1" w:styleId="50">
    <w:name w:val="Заголовок 5 Знак"/>
    <w:basedOn w:val="a3"/>
    <w:link w:val="5"/>
    <w:rsid w:val="001D16A6"/>
    <w:rPr>
      <w:rFonts w:asciiTheme="majorHAnsi" w:eastAsiaTheme="majorEastAsia" w:hAnsiTheme="majorHAnsi" w:cstheme="majorBidi"/>
      <w:color w:val="2F5496" w:themeColor="accent1" w:themeShade="BF"/>
      <w:sz w:val="22"/>
      <w:lang w:eastAsia="ru-RU"/>
    </w:rPr>
  </w:style>
  <w:style w:type="character" w:customStyle="1" w:styleId="60">
    <w:name w:val="Заголовок 6 Знак"/>
    <w:basedOn w:val="a3"/>
    <w:link w:val="6"/>
    <w:uiPriority w:val="9"/>
    <w:semiHidden/>
    <w:rsid w:val="001D16A6"/>
    <w:rPr>
      <w:rFonts w:asciiTheme="majorHAnsi" w:eastAsiaTheme="majorEastAsia" w:hAnsiTheme="majorHAnsi" w:cstheme="majorBidi"/>
      <w:color w:val="1F3763" w:themeColor="accent1" w:themeShade="7F"/>
      <w:sz w:val="22"/>
      <w:lang w:eastAsia="ru-RU"/>
    </w:rPr>
  </w:style>
  <w:style w:type="character" w:customStyle="1" w:styleId="70">
    <w:name w:val="Заголовок 7 Знак"/>
    <w:basedOn w:val="a3"/>
    <w:link w:val="7"/>
    <w:uiPriority w:val="9"/>
    <w:semiHidden/>
    <w:rsid w:val="001D16A6"/>
    <w:rPr>
      <w:rFonts w:asciiTheme="majorHAnsi" w:eastAsiaTheme="majorEastAsia" w:hAnsiTheme="majorHAnsi" w:cstheme="majorBidi"/>
      <w:i/>
      <w:iCs/>
      <w:color w:val="1F3763" w:themeColor="accent1" w:themeShade="7F"/>
      <w:sz w:val="22"/>
      <w:lang w:eastAsia="ru-RU"/>
    </w:rPr>
  </w:style>
  <w:style w:type="character" w:customStyle="1" w:styleId="80">
    <w:name w:val="Заголовок 8 Знак"/>
    <w:basedOn w:val="a3"/>
    <w:link w:val="8"/>
    <w:uiPriority w:val="9"/>
    <w:semiHidden/>
    <w:rsid w:val="001D16A6"/>
    <w:rPr>
      <w:rFonts w:asciiTheme="majorHAnsi" w:eastAsiaTheme="majorEastAsia" w:hAnsiTheme="majorHAnsi" w:cstheme="majorBidi"/>
      <w:color w:val="272727" w:themeColor="text1" w:themeTint="D8"/>
      <w:sz w:val="21"/>
      <w:szCs w:val="21"/>
      <w:lang w:eastAsia="ru-RU"/>
    </w:rPr>
  </w:style>
  <w:style w:type="character" w:customStyle="1" w:styleId="90">
    <w:name w:val="Заголовок 9 Знак"/>
    <w:basedOn w:val="a3"/>
    <w:link w:val="9"/>
    <w:uiPriority w:val="9"/>
    <w:semiHidden/>
    <w:rsid w:val="001D16A6"/>
    <w:rPr>
      <w:rFonts w:asciiTheme="majorHAnsi" w:eastAsiaTheme="majorEastAsia" w:hAnsiTheme="majorHAnsi" w:cstheme="majorBidi"/>
      <w:i/>
      <w:iCs/>
      <w:color w:val="272727" w:themeColor="text1" w:themeTint="D8"/>
      <w:sz w:val="21"/>
      <w:szCs w:val="21"/>
      <w:lang w:eastAsia="ru-RU"/>
    </w:rPr>
  </w:style>
  <w:style w:type="paragraph" w:customStyle="1" w:styleId="a">
    <w:name w:val="номера разделов"/>
    <w:next w:val="a6"/>
    <w:autoRedefine/>
    <w:semiHidden/>
    <w:rsid w:val="001D16A6"/>
    <w:pPr>
      <w:keepNext/>
      <w:numPr>
        <w:numId w:val="14"/>
      </w:numPr>
      <w:suppressLineNumbers/>
      <w:tabs>
        <w:tab w:val="clear" w:pos="284"/>
      </w:tabs>
      <w:suppressAutoHyphens/>
      <w:spacing w:before="480" w:after="120" w:line="240" w:lineRule="atLeast"/>
      <w:ind w:left="113" w:firstLine="0"/>
      <w:jc w:val="center"/>
      <w:outlineLvl w:val="0"/>
    </w:pPr>
    <w:rPr>
      <w:rFonts w:ascii="Arial" w:eastAsia="Times New Roman" w:hAnsi="Arial" w:cs="Arial"/>
      <w:b/>
      <w:bCs/>
      <w:caps/>
      <w:lang w:eastAsia="ru-RU"/>
    </w:rPr>
  </w:style>
  <w:style w:type="paragraph" w:customStyle="1" w:styleId="a0">
    <w:name w:val="номера подразделов"/>
    <w:basedOn w:val="a"/>
    <w:autoRedefine/>
    <w:semiHidden/>
    <w:rsid w:val="001D16A6"/>
    <w:pPr>
      <w:numPr>
        <w:ilvl w:val="1"/>
      </w:numPr>
      <w:tabs>
        <w:tab w:val="clear" w:pos="284"/>
        <w:tab w:val="num" w:pos="0"/>
        <w:tab w:val="num" w:pos="964"/>
        <w:tab w:val="num" w:pos="1994"/>
      </w:tabs>
      <w:spacing w:before="0" w:after="0"/>
      <w:ind w:left="964" w:hanging="851"/>
      <w:jc w:val="both"/>
      <w:outlineLvl w:val="1"/>
    </w:pPr>
    <w:rPr>
      <w:b w:val="0"/>
      <w:bCs w:val="0"/>
      <w:caps w:val="0"/>
    </w:rPr>
  </w:style>
  <w:style w:type="paragraph" w:customStyle="1" w:styleId="a1">
    <w:name w:val="маркированный"/>
    <w:basedOn w:val="a2"/>
    <w:uiPriority w:val="99"/>
    <w:rsid w:val="001D16A6"/>
    <w:pPr>
      <w:keepNext/>
      <w:numPr>
        <w:numId w:val="19"/>
      </w:numPr>
      <w:autoSpaceDE w:val="0"/>
      <w:autoSpaceDN w:val="0"/>
      <w:adjustRightInd w:val="0"/>
      <w:jc w:val="both"/>
    </w:pPr>
    <w:rPr>
      <w:rFonts w:cs="Arial"/>
      <w:sz w:val="24"/>
    </w:rPr>
  </w:style>
  <w:style w:type="paragraph" w:customStyle="1" w:styleId="1">
    <w:name w:val="Приложение_1_уровень"/>
    <w:basedOn w:val="10"/>
    <w:uiPriority w:val="99"/>
    <w:rsid w:val="00BB570B"/>
    <w:pPr>
      <w:widowControl/>
      <w:numPr>
        <w:numId w:val="32"/>
      </w:numPr>
      <w:pBdr>
        <w:top w:val="single" w:sz="48" w:space="3" w:color="FFFFFF"/>
        <w:left w:val="single" w:sz="6" w:space="3" w:color="FFFFFF"/>
        <w:bottom w:val="single" w:sz="6" w:space="3" w:color="FFFFFF"/>
      </w:pBdr>
      <w:tabs>
        <w:tab w:val="num" w:pos="927"/>
        <w:tab w:val="num" w:pos="3834"/>
      </w:tabs>
      <w:autoSpaceDE/>
      <w:autoSpaceDN/>
      <w:adjustRightInd w:val="0"/>
      <w:spacing w:after="120" w:line="240" w:lineRule="atLeast"/>
      <w:textAlignment w:val="baseline"/>
    </w:pPr>
    <w:rPr>
      <w:rFonts w:ascii="Arial Black" w:eastAsia="Times New Roman" w:hAnsi="Arial Black" w:cs="Arial Black"/>
      <w:b w:val="0"/>
      <w:bCs w:val="0"/>
      <w:spacing w:val="-8"/>
      <w:kern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3350982">
      <w:bodyDiv w:val="1"/>
      <w:marLeft w:val="0"/>
      <w:marRight w:val="0"/>
      <w:marTop w:val="0"/>
      <w:marBottom w:val="0"/>
      <w:divBdr>
        <w:top w:val="none" w:sz="0" w:space="0" w:color="auto"/>
        <w:left w:val="none" w:sz="0" w:space="0" w:color="auto"/>
        <w:bottom w:val="none" w:sz="0" w:space="0" w:color="auto"/>
        <w:right w:val="none" w:sz="0" w:space="0" w:color="auto"/>
      </w:divBdr>
    </w:div>
    <w:div w:id="144057072">
      <w:bodyDiv w:val="1"/>
      <w:marLeft w:val="0"/>
      <w:marRight w:val="0"/>
      <w:marTop w:val="0"/>
      <w:marBottom w:val="0"/>
      <w:divBdr>
        <w:top w:val="none" w:sz="0" w:space="0" w:color="auto"/>
        <w:left w:val="none" w:sz="0" w:space="0" w:color="auto"/>
        <w:bottom w:val="none" w:sz="0" w:space="0" w:color="auto"/>
        <w:right w:val="none" w:sz="0" w:space="0" w:color="auto"/>
      </w:divBdr>
    </w:div>
    <w:div w:id="264578443">
      <w:bodyDiv w:val="1"/>
      <w:marLeft w:val="0"/>
      <w:marRight w:val="0"/>
      <w:marTop w:val="0"/>
      <w:marBottom w:val="0"/>
      <w:divBdr>
        <w:top w:val="none" w:sz="0" w:space="0" w:color="auto"/>
        <w:left w:val="none" w:sz="0" w:space="0" w:color="auto"/>
        <w:bottom w:val="none" w:sz="0" w:space="0" w:color="auto"/>
        <w:right w:val="none" w:sz="0" w:space="0" w:color="auto"/>
      </w:divBdr>
    </w:div>
    <w:div w:id="386412865">
      <w:bodyDiv w:val="1"/>
      <w:marLeft w:val="0"/>
      <w:marRight w:val="0"/>
      <w:marTop w:val="0"/>
      <w:marBottom w:val="0"/>
      <w:divBdr>
        <w:top w:val="none" w:sz="0" w:space="0" w:color="auto"/>
        <w:left w:val="none" w:sz="0" w:space="0" w:color="auto"/>
        <w:bottom w:val="none" w:sz="0" w:space="0" w:color="auto"/>
        <w:right w:val="none" w:sz="0" w:space="0" w:color="auto"/>
      </w:divBdr>
      <w:divsChild>
        <w:div w:id="335306993">
          <w:marLeft w:val="0"/>
          <w:marRight w:val="0"/>
          <w:marTop w:val="0"/>
          <w:marBottom w:val="0"/>
          <w:divBdr>
            <w:top w:val="none" w:sz="0" w:space="0" w:color="auto"/>
            <w:left w:val="none" w:sz="0" w:space="0" w:color="auto"/>
            <w:bottom w:val="none" w:sz="0" w:space="0" w:color="auto"/>
            <w:right w:val="none" w:sz="0" w:space="0" w:color="auto"/>
          </w:divBdr>
          <w:divsChild>
            <w:div w:id="119961252">
              <w:marLeft w:val="0"/>
              <w:marRight w:val="0"/>
              <w:marTop w:val="0"/>
              <w:marBottom w:val="0"/>
              <w:divBdr>
                <w:top w:val="none" w:sz="0" w:space="0" w:color="auto"/>
                <w:left w:val="none" w:sz="0" w:space="0" w:color="auto"/>
                <w:bottom w:val="none" w:sz="0" w:space="0" w:color="auto"/>
                <w:right w:val="none" w:sz="0" w:space="0" w:color="auto"/>
              </w:divBdr>
              <w:divsChild>
                <w:div w:id="2006087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7535902">
      <w:bodyDiv w:val="1"/>
      <w:marLeft w:val="0"/>
      <w:marRight w:val="0"/>
      <w:marTop w:val="0"/>
      <w:marBottom w:val="0"/>
      <w:divBdr>
        <w:top w:val="none" w:sz="0" w:space="0" w:color="auto"/>
        <w:left w:val="none" w:sz="0" w:space="0" w:color="auto"/>
        <w:bottom w:val="none" w:sz="0" w:space="0" w:color="auto"/>
        <w:right w:val="none" w:sz="0" w:space="0" w:color="auto"/>
      </w:divBdr>
    </w:div>
    <w:div w:id="1003774839">
      <w:bodyDiv w:val="1"/>
      <w:marLeft w:val="0"/>
      <w:marRight w:val="0"/>
      <w:marTop w:val="0"/>
      <w:marBottom w:val="0"/>
      <w:divBdr>
        <w:top w:val="none" w:sz="0" w:space="0" w:color="auto"/>
        <w:left w:val="none" w:sz="0" w:space="0" w:color="auto"/>
        <w:bottom w:val="none" w:sz="0" w:space="0" w:color="auto"/>
        <w:right w:val="none" w:sz="0" w:space="0" w:color="auto"/>
      </w:divBdr>
      <w:divsChild>
        <w:div w:id="734013204">
          <w:marLeft w:val="0"/>
          <w:marRight w:val="0"/>
          <w:marTop w:val="0"/>
          <w:marBottom w:val="0"/>
          <w:divBdr>
            <w:top w:val="none" w:sz="0" w:space="0" w:color="auto"/>
            <w:left w:val="none" w:sz="0" w:space="0" w:color="auto"/>
            <w:bottom w:val="none" w:sz="0" w:space="0" w:color="auto"/>
            <w:right w:val="none" w:sz="0" w:space="0" w:color="auto"/>
          </w:divBdr>
          <w:divsChild>
            <w:div w:id="1948542184">
              <w:marLeft w:val="0"/>
              <w:marRight w:val="0"/>
              <w:marTop w:val="0"/>
              <w:marBottom w:val="0"/>
              <w:divBdr>
                <w:top w:val="none" w:sz="0" w:space="0" w:color="auto"/>
                <w:left w:val="none" w:sz="0" w:space="0" w:color="auto"/>
                <w:bottom w:val="none" w:sz="0" w:space="0" w:color="auto"/>
                <w:right w:val="none" w:sz="0" w:space="0" w:color="auto"/>
              </w:divBdr>
              <w:divsChild>
                <w:div w:id="1598900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6904551">
      <w:bodyDiv w:val="1"/>
      <w:marLeft w:val="0"/>
      <w:marRight w:val="0"/>
      <w:marTop w:val="0"/>
      <w:marBottom w:val="0"/>
      <w:divBdr>
        <w:top w:val="none" w:sz="0" w:space="0" w:color="auto"/>
        <w:left w:val="none" w:sz="0" w:space="0" w:color="auto"/>
        <w:bottom w:val="none" w:sz="0" w:space="0" w:color="auto"/>
        <w:right w:val="none" w:sz="0" w:space="0" w:color="auto"/>
      </w:divBdr>
    </w:div>
    <w:div w:id="1303922906">
      <w:bodyDiv w:val="1"/>
      <w:marLeft w:val="0"/>
      <w:marRight w:val="0"/>
      <w:marTop w:val="0"/>
      <w:marBottom w:val="0"/>
      <w:divBdr>
        <w:top w:val="none" w:sz="0" w:space="0" w:color="auto"/>
        <w:left w:val="none" w:sz="0" w:space="0" w:color="auto"/>
        <w:bottom w:val="none" w:sz="0" w:space="0" w:color="auto"/>
        <w:right w:val="none" w:sz="0" w:space="0" w:color="auto"/>
      </w:divBdr>
    </w:div>
    <w:div w:id="1330207832">
      <w:bodyDiv w:val="1"/>
      <w:marLeft w:val="0"/>
      <w:marRight w:val="0"/>
      <w:marTop w:val="0"/>
      <w:marBottom w:val="0"/>
      <w:divBdr>
        <w:top w:val="none" w:sz="0" w:space="0" w:color="auto"/>
        <w:left w:val="none" w:sz="0" w:space="0" w:color="auto"/>
        <w:bottom w:val="none" w:sz="0" w:space="0" w:color="auto"/>
        <w:right w:val="none" w:sz="0" w:space="0" w:color="auto"/>
      </w:divBdr>
      <w:divsChild>
        <w:div w:id="1348752479">
          <w:marLeft w:val="0"/>
          <w:marRight w:val="0"/>
          <w:marTop w:val="0"/>
          <w:marBottom w:val="0"/>
          <w:divBdr>
            <w:top w:val="none" w:sz="0" w:space="0" w:color="auto"/>
            <w:left w:val="none" w:sz="0" w:space="0" w:color="auto"/>
            <w:bottom w:val="none" w:sz="0" w:space="0" w:color="auto"/>
            <w:right w:val="none" w:sz="0" w:space="0" w:color="auto"/>
          </w:divBdr>
          <w:divsChild>
            <w:div w:id="2114788916">
              <w:marLeft w:val="0"/>
              <w:marRight w:val="0"/>
              <w:marTop w:val="0"/>
              <w:marBottom w:val="0"/>
              <w:divBdr>
                <w:top w:val="none" w:sz="0" w:space="0" w:color="auto"/>
                <w:left w:val="none" w:sz="0" w:space="0" w:color="auto"/>
                <w:bottom w:val="none" w:sz="0" w:space="0" w:color="auto"/>
                <w:right w:val="none" w:sz="0" w:space="0" w:color="auto"/>
              </w:divBdr>
              <w:divsChild>
                <w:div w:id="1011682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7946617">
      <w:bodyDiv w:val="1"/>
      <w:marLeft w:val="0"/>
      <w:marRight w:val="0"/>
      <w:marTop w:val="0"/>
      <w:marBottom w:val="0"/>
      <w:divBdr>
        <w:top w:val="none" w:sz="0" w:space="0" w:color="auto"/>
        <w:left w:val="none" w:sz="0" w:space="0" w:color="auto"/>
        <w:bottom w:val="none" w:sz="0" w:space="0" w:color="auto"/>
        <w:right w:val="none" w:sz="0" w:space="0" w:color="auto"/>
      </w:divBdr>
      <w:divsChild>
        <w:div w:id="1703936359">
          <w:marLeft w:val="0"/>
          <w:marRight w:val="0"/>
          <w:marTop w:val="0"/>
          <w:marBottom w:val="0"/>
          <w:divBdr>
            <w:top w:val="none" w:sz="0" w:space="0" w:color="auto"/>
            <w:left w:val="none" w:sz="0" w:space="0" w:color="auto"/>
            <w:bottom w:val="none" w:sz="0" w:space="0" w:color="auto"/>
            <w:right w:val="none" w:sz="0" w:space="0" w:color="auto"/>
          </w:divBdr>
          <w:divsChild>
            <w:div w:id="1454865990">
              <w:marLeft w:val="0"/>
              <w:marRight w:val="0"/>
              <w:marTop w:val="0"/>
              <w:marBottom w:val="0"/>
              <w:divBdr>
                <w:top w:val="none" w:sz="0" w:space="0" w:color="auto"/>
                <w:left w:val="none" w:sz="0" w:space="0" w:color="auto"/>
                <w:bottom w:val="none" w:sz="0" w:space="0" w:color="auto"/>
                <w:right w:val="none" w:sz="0" w:space="0" w:color="auto"/>
              </w:divBdr>
              <w:divsChild>
                <w:div w:id="229776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0540060">
      <w:bodyDiv w:val="1"/>
      <w:marLeft w:val="0"/>
      <w:marRight w:val="0"/>
      <w:marTop w:val="0"/>
      <w:marBottom w:val="0"/>
      <w:divBdr>
        <w:top w:val="none" w:sz="0" w:space="0" w:color="auto"/>
        <w:left w:val="none" w:sz="0" w:space="0" w:color="auto"/>
        <w:bottom w:val="none" w:sz="0" w:space="0" w:color="auto"/>
        <w:right w:val="none" w:sz="0" w:space="0" w:color="auto"/>
      </w:divBdr>
    </w:div>
    <w:div w:id="1913660934">
      <w:bodyDiv w:val="1"/>
      <w:marLeft w:val="0"/>
      <w:marRight w:val="0"/>
      <w:marTop w:val="0"/>
      <w:marBottom w:val="0"/>
      <w:divBdr>
        <w:top w:val="none" w:sz="0" w:space="0" w:color="auto"/>
        <w:left w:val="none" w:sz="0" w:space="0" w:color="auto"/>
        <w:bottom w:val="none" w:sz="0" w:space="0" w:color="auto"/>
        <w:right w:val="none" w:sz="0" w:space="0" w:color="auto"/>
      </w:divBdr>
    </w:div>
    <w:div w:id="20134911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image" Target="media/image13.png"/></Relationships>
</file>

<file path=word/theme/theme1.xml><?xml version="1.0" encoding="utf-8"?>
<a:theme xmlns:a="http://schemas.openxmlformats.org/drawingml/2006/main" name="Тема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2FB7A3-DA3C-9F45-8D23-140469454C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36</Pages>
  <Words>7643</Words>
  <Characters>43571</Characters>
  <Application>Microsoft Office Word</Application>
  <DocSecurity>0</DocSecurity>
  <Lines>363</Lines>
  <Paragraphs>102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51112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Natalya Baydakova</dc:creator>
  <cp:keywords/>
  <dc:description/>
  <cp:lastModifiedBy>bvi@necenter.ru</cp:lastModifiedBy>
  <cp:revision>4</cp:revision>
  <dcterms:created xsi:type="dcterms:W3CDTF">2023-05-11T11:21:00Z</dcterms:created>
  <dcterms:modified xsi:type="dcterms:W3CDTF">2023-05-18T12:43:00Z</dcterms:modified>
</cp:coreProperties>
</file>